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A75EA3" w:rsidRPr="00A75EA3" w14:paraId="4F37B8D2" w14:textId="77777777" w:rsidTr="003F1F9B">
        <w:tc>
          <w:tcPr>
            <w:tcW w:w="4820" w:type="dxa"/>
          </w:tcPr>
          <w:p w14:paraId="5F1D2D37" w14:textId="2AB4B75A" w:rsidR="00A75EA3" w:rsidRPr="00A75EA3" w:rsidRDefault="00A75EA3" w:rsidP="007B1BEF">
            <w:pPr>
              <w:spacing w:before="0" w:after="0" w:line="340" w:lineRule="exact"/>
              <w:ind w:firstLine="0"/>
              <w:jc w:val="center"/>
              <w:rPr>
                <w:sz w:val="26"/>
                <w:szCs w:val="26"/>
              </w:rPr>
            </w:pPr>
            <w:r w:rsidRPr="00A75EA3">
              <w:rPr>
                <w:sz w:val="26"/>
                <w:szCs w:val="26"/>
              </w:rPr>
              <w:t xml:space="preserve">UBND TỈNH </w:t>
            </w:r>
            <w:r w:rsidR="00C528C3">
              <w:rPr>
                <w:sz w:val="26"/>
                <w:szCs w:val="26"/>
              </w:rPr>
              <w:t>TUYÊN QUANG</w:t>
            </w:r>
          </w:p>
          <w:p w14:paraId="7D5C85DF" w14:textId="6174A6A9" w:rsidR="00A75EA3" w:rsidRPr="00A75EA3" w:rsidRDefault="00A75EA3" w:rsidP="007B1BEF">
            <w:pPr>
              <w:spacing w:before="0" w:after="0" w:line="340" w:lineRule="exact"/>
              <w:ind w:firstLine="0"/>
              <w:jc w:val="center"/>
              <w:rPr>
                <w:b/>
                <w:bCs/>
                <w:sz w:val="26"/>
                <w:szCs w:val="26"/>
              </w:rPr>
            </w:pPr>
            <w:r w:rsidRPr="00A75EA3">
              <w:rPr>
                <w:b/>
                <w:bCs/>
                <w:sz w:val="26"/>
                <w:szCs w:val="26"/>
              </w:rPr>
              <w:t>SỞ NÔNG NGHIỆP VÀ MÔI TRƯỜNG</w:t>
            </w:r>
          </w:p>
          <w:p w14:paraId="6188B59E" w14:textId="532A850C" w:rsidR="00A75EA3" w:rsidRPr="00A75EA3" w:rsidRDefault="00295AED" w:rsidP="00A75EA3">
            <w:pPr>
              <w:spacing w:after="0" w:line="360" w:lineRule="exact"/>
              <w:ind w:firstLine="0"/>
              <w:jc w:val="center"/>
              <w:rPr>
                <w:b/>
                <w:bCs/>
                <w:sz w:val="26"/>
                <w:szCs w:val="26"/>
              </w:rPr>
            </w:pPr>
            <w:r w:rsidRPr="00A75EA3">
              <w:rPr>
                <w:b/>
                <w:bCs/>
                <w:noProof/>
                <w:sz w:val="26"/>
                <w:szCs w:val="26"/>
              </w:rPr>
              <mc:AlternateContent>
                <mc:Choice Requires="wps">
                  <w:drawing>
                    <wp:anchor distT="0" distB="0" distL="114300" distR="114300" simplePos="0" relativeHeight="251659264" behindDoc="0" locked="0" layoutInCell="1" allowOverlap="1" wp14:anchorId="4CDF44E8" wp14:editId="239E009A">
                      <wp:simplePos x="0" y="0"/>
                      <wp:positionH relativeFrom="column">
                        <wp:posOffset>706755</wp:posOffset>
                      </wp:positionH>
                      <wp:positionV relativeFrom="paragraph">
                        <wp:posOffset>15240</wp:posOffset>
                      </wp:positionV>
                      <wp:extent cx="150495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ACFA3CD"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2pt" to="17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q4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"/>
                  </w:pict>
                </mc:Fallback>
              </mc:AlternateContent>
            </w:r>
          </w:p>
          <w:p w14:paraId="54AC671B" w14:textId="77777777" w:rsidR="00A75EA3" w:rsidRPr="00A75EA3" w:rsidRDefault="00A75EA3" w:rsidP="00A75EA3">
            <w:pPr>
              <w:spacing w:after="0" w:line="360" w:lineRule="exact"/>
              <w:ind w:firstLine="0"/>
              <w:jc w:val="center"/>
              <w:rPr>
                <w:sz w:val="26"/>
                <w:szCs w:val="26"/>
              </w:rPr>
            </w:pPr>
            <w:r w:rsidRPr="00A75EA3">
              <w:rPr>
                <w:sz w:val="26"/>
                <w:szCs w:val="26"/>
              </w:rPr>
              <w:t>Số:        /2025/TTr</w:t>
            </w:r>
            <w:r>
              <w:rPr>
                <w:sz w:val="26"/>
                <w:szCs w:val="26"/>
              </w:rPr>
              <w:t>-</w:t>
            </w:r>
            <w:r w:rsidRPr="00A75EA3">
              <w:rPr>
                <w:sz w:val="26"/>
                <w:szCs w:val="26"/>
              </w:rPr>
              <w:t>SNNMT</w:t>
            </w:r>
          </w:p>
        </w:tc>
        <w:tc>
          <w:tcPr>
            <w:tcW w:w="5670" w:type="dxa"/>
          </w:tcPr>
          <w:p w14:paraId="74FC688C" w14:textId="77777777" w:rsidR="00A75EA3" w:rsidRPr="00A75EA3" w:rsidRDefault="00A75EA3" w:rsidP="007B1BEF">
            <w:pPr>
              <w:spacing w:before="0" w:after="0" w:line="340" w:lineRule="exact"/>
              <w:ind w:firstLine="0"/>
              <w:jc w:val="center"/>
              <w:rPr>
                <w:b/>
                <w:bCs/>
                <w:sz w:val="26"/>
                <w:szCs w:val="26"/>
              </w:rPr>
            </w:pPr>
            <w:r w:rsidRPr="00A75EA3">
              <w:rPr>
                <w:b/>
                <w:bCs/>
                <w:sz w:val="26"/>
                <w:szCs w:val="26"/>
              </w:rPr>
              <w:t>CỘNG HÒA XÃ HỘI CHỦ NGHĨA VIỆT NAM</w:t>
            </w:r>
          </w:p>
          <w:p w14:paraId="1243B8BA" w14:textId="77777777" w:rsidR="00A75EA3" w:rsidRPr="007B1BEF" w:rsidRDefault="00A75EA3" w:rsidP="007B1BEF">
            <w:pPr>
              <w:spacing w:before="0" w:after="0" w:line="340" w:lineRule="exact"/>
              <w:ind w:firstLine="0"/>
              <w:jc w:val="center"/>
              <w:rPr>
                <w:b/>
                <w:bCs/>
                <w:szCs w:val="28"/>
              </w:rPr>
            </w:pPr>
            <w:r w:rsidRPr="007B1BEF">
              <w:rPr>
                <w:b/>
                <w:bCs/>
                <w:szCs w:val="28"/>
              </w:rPr>
              <w:t>Độc lập - Tự do - Hạnh phúc</w:t>
            </w:r>
          </w:p>
          <w:p w14:paraId="4B126068" w14:textId="77777777" w:rsidR="00A75EA3" w:rsidRDefault="007B1BEF" w:rsidP="00A75EA3">
            <w:pPr>
              <w:spacing w:after="0" w:line="360" w:lineRule="exact"/>
              <w:ind w:firstLine="0"/>
              <w:jc w:val="center"/>
              <w:rPr>
                <w:b/>
                <w:bCs/>
                <w:sz w:val="26"/>
                <w:szCs w:val="26"/>
              </w:rPr>
            </w:pPr>
            <w:r w:rsidRPr="00B90BDE">
              <w:rPr>
                <w:b/>
                <w:noProof/>
                <w:spacing w:val="-6"/>
                <w:szCs w:val="28"/>
              </w:rPr>
              <mc:AlternateContent>
                <mc:Choice Requires="wps">
                  <w:drawing>
                    <wp:anchor distT="0" distB="0" distL="114300" distR="114300" simplePos="0" relativeHeight="251661312" behindDoc="0" locked="0" layoutInCell="1" allowOverlap="1" wp14:anchorId="7B0FCCE3" wp14:editId="6171A787">
                      <wp:simplePos x="0" y="0"/>
                      <wp:positionH relativeFrom="column">
                        <wp:posOffset>697702</wp:posOffset>
                      </wp:positionH>
                      <wp:positionV relativeFrom="paragraph">
                        <wp:posOffset>23495</wp:posOffset>
                      </wp:positionV>
                      <wp:extent cx="210439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2E9812A"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1.85pt" to="22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6x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"/>
                  </w:pict>
                </mc:Fallback>
              </mc:AlternateContent>
            </w:r>
          </w:p>
          <w:p w14:paraId="1B094F66" w14:textId="2D47B4E2" w:rsidR="00A75EA3" w:rsidRPr="00A75EA3" w:rsidRDefault="00BA0916" w:rsidP="00295AED">
            <w:pPr>
              <w:spacing w:after="0" w:line="360" w:lineRule="exact"/>
              <w:ind w:right="319" w:firstLine="0"/>
              <w:jc w:val="right"/>
            </w:pPr>
            <w:r>
              <w:rPr>
                <w:i/>
                <w:szCs w:val="28"/>
              </w:rPr>
              <w:t>Tuyên Quang</w:t>
            </w:r>
            <w:r w:rsidR="00A75EA3" w:rsidRPr="00B90BDE">
              <w:rPr>
                <w:i/>
                <w:szCs w:val="28"/>
              </w:rPr>
              <w:t xml:space="preserve">, ngày      tháng  </w:t>
            </w:r>
            <w:r w:rsidR="00A75EA3">
              <w:rPr>
                <w:i/>
                <w:szCs w:val="28"/>
              </w:rPr>
              <w:t xml:space="preserve"> </w:t>
            </w:r>
            <w:r w:rsidR="00A75EA3" w:rsidRPr="00B90BDE">
              <w:rPr>
                <w:i/>
                <w:szCs w:val="28"/>
              </w:rPr>
              <w:t xml:space="preserve">  năm 2025</w:t>
            </w:r>
          </w:p>
        </w:tc>
      </w:tr>
    </w:tbl>
    <w:p w14:paraId="27BA360B" w14:textId="77777777" w:rsidR="008718FF" w:rsidRPr="008234B2" w:rsidRDefault="008718FF" w:rsidP="007B1BEF">
      <w:pPr>
        <w:spacing w:line="360" w:lineRule="exact"/>
        <w:ind w:firstLine="0"/>
        <w:jc w:val="center"/>
        <w:rPr>
          <w:b/>
          <w:bCs/>
        </w:rPr>
      </w:pPr>
    </w:p>
    <w:p w14:paraId="50F1E305" w14:textId="2C445149" w:rsidR="00827D2C" w:rsidRDefault="00827D2C" w:rsidP="00827D2C">
      <w:pPr>
        <w:ind w:firstLine="0"/>
        <w:jc w:val="left"/>
        <w:rPr>
          <w:b/>
          <w:bCs/>
        </w:rPr>
      </w:pPr>
      <w:r>
        <w:rPr>
          <w:b/>
          <w:bCs/>
        </w:rPr>
        <w:t xml:space="preserve">              (DỰ THẢO)</w:t>
      </w:r>
    </w:p>
    <w:p w14:paraId="2DB81119" w14:textId="15ED7017" w:rsidR="00A75EA3" w:rsidRPr="008234B2" w:rsidRDefault="008234B2" w:rsidP="008234B2">
      <w:pPr>
        <w:ind w:firstLine="0"/>
        <w:jc w:val="center"/>
        <w:rPr>
          <w:b/>
          <w:bCs/>
        </w:rPr>
      </w:pPr>
      <w:r w:rsidRPr="008234B2">
        <w:rPr>
          <w:b/>
          <w:bCs/>
        </w:rPr>
        <w:t>TỜ TRÌNH</w:t>
      </w:r>
    </w:p>
    <w:p w14:paraId="0974C267" w14:textId="299A7A13" w:rsidR="008234B2" w:rsidRDefault="008234B2" w:rsidP="00827D2C">
      <w:pPr>
        <w:spacing w:before="0" w:after="0" w:line="240" w:lineRule="auto"/>
        <w:ind w:firstLine="0"/>
        <w:jc w:val="center"/>
        <w:rPr>
          <w:b/>
          <w:bCs/>
        </w:rPr>
      </w:pPr>
      <w:bookmarkStart w:id="0" w:name="_Hlk207373487"/>
      <w:r w:rsidRPr="008234B2">
        <w:rPr>
          <w:b/>
          <w:bCs/>
        </w:rPr>
        <w:t xml:space="preserve">Về việc </w:t>
      </w:r>
      <w:bookmarkStart w:id="1" w:name="_Hlk206656962"/>
      <w:r w:rsidRPr="008234B2">
        <w:rPr>
          <w:b/>
          <w:bCs/>
        </w:rPr>
        <w:t xml:space="preserve">ban hành </w:t>
      </w:r>
      <w:r w:rsidR="00453D10">
        <w:rPr>
          <w:b/>
          <w:bCs/>
        </w:rPr>
        <w:t xml:space="preserve">quy định </w:t>
      </w:r>
      <w:r w:rsidRPr="008234B2">
        <w:rPr>
          <w:b/>
          <w:bCs/>
        </w:rPr>
        <w:t>định mức kinh tế - kỹ thuật lập, điều chỉnh quy hoạch,</w:t>
      </w:r>
      <w:r w:rsidR="00453D10">
        <w:rPr>
          <w:b/>
          <w:bCs/>
        </w:rPr>
        <w:t xml:space="preserve"> </w:t>
      </w:r>
      <w:r w:rsidRPr="008234B2">
        <w:rPr>
          <w:b/>
          <w:bCs/>
        </w:rPr>
        <w:t xml:space="preserve">kế hoạch sử dụng đất trên địa bàn tỉnh </w:t>
      </w:r>
      <w:bookmarkEnd w:id="1"/>
      <w:r w:rsidR="00BA0916">
        <w:rPr>
          <w:b/>
          <w:bCs/>
        </w:rPr>
        <w:t>Tuyên Quang</w:t>
      </w:r>
    </w:p>
    <w:bookmarkEnd w:id="0"/>
    <w:p w14:paraId="5F52A67C" w14:textId="77777777" w:rsidR="008234B2" w:rsidRPr="008234B2" w:rsidRDefault="008234B2" w:rsidP="007B1BEF">
      <w:pPr>
        <w:spacing w:line="360" w:lineRule="exact"/>
        <w:ind w:firstLine="0"/>
        <w:jc w:val="center"/>
      </w:pPr>
    </w:p>
    <w:p w14:paraId="00C9BE50" w14:textId="06A1F2C1" w:rsidR="008234B2" w:rsidRPr="008234B2" w:rsidRDefault="008234B2" w:rsidP="00CA7915">
      <w:pPr>
        <w:ind w:firstLine="0"/>
        <w:jc w:val="center"/>
      </w:pPr>
      <w:r w:rsidRPr="008234B2">
        <w:t xml:space="preserve">Kính gửi: Ủy ban nhân dân tỉnh </w:t>
      </w:r>
      <w:r w:rsidR="00EC1B64">
        <w:t>T</w:t>
      </w:r>
      <w:r w:rsidR="00BA0916">
        <w:t>uyên Quang</w:t>
      </w:r>
    </w:p>
    <w:p w14:paraId="5696BFAE" w14:textId="77777777" w:rsidR="008234B2" w:rsidRPr="008234B2" w:rsidRDefault="008234B2" w:rsidP="007B1BEF">
      <w:pPr>
        <w:spacing w:line="360" w:lineRule="exact"/>
        <w:ind w:firstLine="0"/>
        <w:jc w:val="center"/>
      </w:pPr>
    </w:p>
    <w:p w14:paraId="70444E07" w14:textId="1B526C0A" w:rsidR="008234B2" w:rsidRPr="008234B2" w:rsidRDefault="008234B2" w:rsidP="00CA7915">
      <w:r w:rsidRPr="008234B2">
        <w:t xml:space="preserve">Thực hiện quy định của Luật Ban hành văn bản quy phạm pháp luật ngày 19 tháng 02 năm 2025, Sở Nông nghiệp và Môi trường kính trình Ủy ban nhân dân tỉnh dự thảo Quyết định ban hành định mức kinh tế - kỹ thuật lập, điều chỉnh quy hoạch, kế hoạch sử dụng đất trên địa bàn tỉnh </w:t>
      </w:r>
      <w:r w:rsidR="00EC1B64">
        <w:t>T</w:t>
      </w:r>
      <w:r w:rsidR="00BA0916">
        <w:t>uyên Quang</w:t>
      </w:r>
      <w:r w:rsidRPr="008234B2">
        <w:t>, như sau:</w:t>
      </w:r>
    </w:p>
    <w:p w14:paraId="0772435B" w14:textId="77777777" w:rsidR="008234B2" w:rsidRPr="008234B2" w:rsidRDefault="008234B2" w:rsidP="008234B2">
      <w:pPr>
        <w:pStyle w:val="Heading1"/>
      </w:pPr>
      <w:r w:rsidRPr="008234B2">
        <w:t>I. SỰ CẦN THIẾT BAN HÀNH QUYẾT ĐỊNH</w:t>
      </w:r>
    </w:p>
    <w:p w14:paraId="458EA13F" w14:textId="77777777" w:rsidR="008234B2" w:rsidRPr="008234B2" w:rsidRDefault="008234B2" w:rsidP="008234B2">
      <w:pPr>
        <w:pStyle w:val="Heading2"/>
      </w:pPr>
      <w:r w:rsidRPr="008234B2">
        <w:t>1. Cơ sở chính trị, pháp lý</w:t>
      </w:r>
    </w:p>
    <w:p w14:paraId="0BCCC7A8" w14:textId="77777777" w:rsidR="008234B2" w:rsidRPr="008234B2" w:rsidRDefault="008234B2" w:rsidP="00CA7915">
      <w:pPr>
        <w:spacing w:line="400" w:lineRule="exact"/>
      </w:pPr>
      <w:r w:rsidRPr="008234B2">
        <w:t xml:space="preserve">Nghị quyết số 18-NQ/TW ngày 16 tháng 6 năm 2022 Hội nghị lần thứ Năm Ban Chấp hành Trung ương Đảng khóa XIII về </w:t>
      </w:r>
      <w:r w:rsidRPr="008234B2">
        <w:rPr>
          <w:i/>
          <w:iCs/>
        </w:rPr>
        <w:t>“Tiếp tục đổi mới, hoàn thiện thể chế, chính sách, nâng cao hiệu lực, hiệu quả quản lý và sử dụng đất, tạo động lực đưa nước ta trở thành nước phát triển có thu nhập cao”;</w:t>
      </w:r>
    </w:p>
    <w:p w14:paraId="4A141C5F" w14:textId="77777777" w:rsidR="008234B2" w:rsidRPr="008234B2" w:rsidRDefault="008234B2" w:rsidP="00CA7915">
      <w:pPr>
        <w:spacing w:line="400" w:lineRule="exact"/>
      </w:pPr>
      <w:r w:rsidRPr="008234B2">
        <w:t>Luật Đất đai số 31/2024/QH15 ngày 18 tháng 01 năm 2024; Luật sửa đổi, bổ sung một số điều của Luật Đất đai số 31/2024/QH15, Luật Nhà ở số 27/2023/QH15, Luật Kinh doanh bất động sản số 29/2023/QH15 và Luật Tổ chức tín dụng số 32/2024/QH15;</w:t>
      </w:r>
    </w:p>
    <w:p w14:paraId="00914607" w14:textId="6034E233" w:rsidR="008234B2" w:rsidRPr="00214DC6" w:rsidRDefault="008234B2" w:rsidP="00CA7915">
      <w:pPr>
        <w:spacing w:line="400" w:lineRule="exact"/>
        <w:rPr>
          <w:highlight w:val="yellow"/>
        </w:rPr>
      </w:pPr>
      <w:r w:rsidRPr="00214DC6">
        <w:t xml:space="preserve">Luật tổ chức chính quyền địa phương ngày </w:t>
      </w:r>
      <w:r w:rsidR="006F52A9" w:rsidRPr="00214DC6">
        <w:t>16</w:t>
      </w:r>
      <w:r w:rsidRPr="00214DC6">
        <w:t xml:space="preserve"> tháng </w:t>
      </w:r>
      <w:r w:rsidR="006F52A9" w:rsidRPr="00214DC6">
        <w:t xml:space="preserve">6 </w:t>
      </w:r>
      <w:r w:rsidRPr="00214DC6">
        <w:t>năm 2025;</w:t>
      </w:r>
    </w:p>
    <w:p w14:paraId="60382207" w14:textId="67D6978A" w:rsidR="008234B2" w:rsidRPr="008F2EB8" w:rsidRDefault="008234B2" w:rsidP="00CA7915">
      <w:pPr>
        <w:spacing w:line="400" w:lineRule="exact"/>
      </w:pPr>
      <w:r w:rsidRPr="008F2EB8">
        <w:t>Luật Ban hành văn bản quy phạm pháp luật ngày 19 tháng 02 năm 2025;</w:t>
      </w:r>
    </w:p>
    <w:p w14:paraId="2A15EB69" w14:textId="77777777" w:rsidR="00CA7915" w:rsidRDefault="00CA7915" w:rsidP="00CA7915">
      <w:pPr>
        <w:spacing w:line="400" w:lineRule="exact"/>
      </w:pPr>
      <w:r w:rsidRPr="008234B2">
        <w:t xml:space="preserve">Nghị định số 102/2024/NĐ-CP ngày 30 tháng 7 năm 2024 của Chính phủ quy định chi tiết thi hành Luật Đất đai; </w:t>
      </w:r>
    </w:p>
    <w:p w14:paraId="2C09FCF5" w14:textId="31534B81" w:rsidR="003A4880" w:rsidRDefault="003A4880" w:rsidP="00CA7915">
      <w:pPr>
        <w:spacing w:line="400" w:lineRule="exact"/>
      </w:pPr>
      <w:r w:rsidRPr="003A4880">
        <w:t>Nghị định số 151/2025/NĐ-CP ngày 12 tháng 6 năm 2025 của Chính phủ Quy định về phân định thẩm quyền của chính quyền địa phương 02 cấp, phân quyền, phân cấp trong lĩnh vực đất đai;</w:t>
      </w:r>
    </w:p>
    <w:p w14:paraId="367DD4C3" w14:textId="32A54D03" w:rsidR="00EC1B64" w:rsidRPr="008234B2" w:rsidRDefault="00EC1B64" w:rsidP="00EC1B64">
      <w:pPr>
        <w:spacing w:line="400" w:lineRule="exact"/>
      </w:pPr>
      <w:r w:rsidRPr="00EC1B64">
        <w:t>Nghị định số 226/2025/NĐ-CP ngày 15 tháng 8 năm 2025 của Chính phủ Sửa đổi, bổ sung một số điều của các nghị định quy định chi tiết thi hành Luật Đất đai</w:t>
      </w:r>
      <w:r w:rsidRPr="003A4880">
        <w:t>;</w:t>
      </w:r>
    </w:p>
    <w:p w14:paraId="12BEA2F2" w14:textId="77777777" w:rsidR="00EC1B64" w:rsidRPr="008234B2" w:rsidRDefault="00EC1B64" w:rsidP="00CA7915">
      <w:pPr>
        <w:spacing w:line="400" w:lineRule="exact"/>
      </w:pPr>
    </w:p>
    <w:p w14:paraId="0F02DE62" w14:textId="456181F0" w:rsidR="00CA7915" w:rsidRPr="008234B2" w:rsidRDefault="00CA7915" w:rsidP="00CA7915">
      <w:pPr>
        <w:spacing w:line="400" w:lineRule="exact"/>
        <w:rPr>
          <w:spacing w:val="-6"/>
        </w:rPr>
      </w:pPr>
      <w:r>
        <w:t xml:space="preserve">Nghị định số </w:t>
      </w:r>
      <w:r w:rsidRPr="00A0352F">
        <w:t>số 78/2025/NĐ-CP</w:t>
      </w:r>
      <w:r>
        <w:t xml:space="preserve"> ngày 01 tháng 4 năm 2025</w:t>
      </w:r>
      <w:r w:rsidRPr="00A0352F">
        <w:t xml:space="preserve"> của Chính phủ</w:t>
      </w:r>
      <w:r>
        <w:t xml:space="preserve"> </w:t>
      </w:r>
      <w:r w:rsidRPr="00A0352F">
        <w:t>Quy định chi tiết một số điều và biện pháp để tổ chức, hướng dẫn thi hành Luật Ban hành văn bản quy phạm pháp luật</w:t>
      </w:r>
      <w:r>
        <w:t>;</w:t>
      </w:r>
      <w:r w:rsidR="00EC1B64">
        <w:t xml:space="preserve"> </w:t>
      </w:r>
      <w:r w:rsidR="00EC1B64" w:rsidRPr="00EC1B64">
        <w:t>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sidR="00EC1B64">
        <w:t>;</w:t>
      </w:r>
    </w:p>
    <w:p w14:paraId="686B2C0E" w14:textId="77777777" w:rsidR="002F355E" w:rsidRPr="00214DC6" w:rsidRDefault="002F355E" w:rsidP="008F2EB8">
      <w:r w:rsidRPr="002F355E">
        <w:t>Quyết định số 222/QĐ-TTg ngày 05 tháng 3 năm 2024 của Thủ tướng Chính phủ ban hành kế hoạch triển khai thi hành Luật Đất đai số 31/2024/QH15.</w:t>
      </w:r>
    </w:p>
    <w:p w14:paraId="5EA33CC2" w14:textId="5D9A3334" w:rsidR="008234B2" w:rsidRPr="008234B2" w:rsidRDefault="008234B2" w:rsidP="008F2EB8">
      <w:r w:rsidRPr="008234B2">
        <w:t>Thông tư số 16/2021/TT-BTNMT ngày 27 tháng 9 năm 2021 của Bộ trưởng Bộ Tài nguyên và Môi trường quy định xây dựng định mức kinh tế - kỹ thuật ngành tài nguyên và môi trường;</w:t>
      </w:r>
    </w:p>
    <w:p w14:paraId="375EB578" w14:textId="77777777" w:rsidR="008234B2" w:rsidRDefault="008234B2" w:rsidP="008F2EB8">
      <w:r w:rsidRPr="008234B2">
        <w:t>Thông tư số 29/2024/TT-BTNMT ngày 12 tháng 12 năm 2024 của Bộ Tài nguyên và Môi trường quy định chi tiết việc lập, điều chỉnh quy hoạch, kế hoạch sử dụng đất;</w:t>
      </w:r>
    </w:p>
    <w:p w14:paraId="69C7CBB1" w14:textId="77132E3D" w:rsidR="003A4880" w:rsidRPr="008234B2" w:rsidRDefault="003A4880" w:rsidP="008F2EB8">
      <w:r w:rsidRPr="003A4880">
        <w:t>Thông tư số 23/2025/TT-BNNMT ngày 20 tháng 6 năm 2025 của Bộ Nông nghiệp và Môi trường Quy định phân cấp, phân định thẩm quyền quản lý nhà nước trong lĩnh vực đất đai</w:t>
      </w:r>
      <w:r>
        <w:t>;</w:t>
      </w:r>
    </w:p>
    <w:p w14:paraId="784259A0" w14:textId="274D19C4" w:rsidR="008234B2" w:rsidRPr="008234B2" w:rsidRDefault="008234B2" w:rsidP="008F2EB8">
      <w:r w:rsidRPr="008234B2">
        <w:t xml:space="preserve">Việc ban hành các văn bản quy phạm pháp luật nêu trên đã tạo hành lang pháp lý đầy đủ để Ủy ban nhân dân tỉnh </w:t>
      </w:r>
      <w:r w:rsidR="00270260" w:rsidRPr="002F355E">
        <w:t>xây dựng định mức</w:t>
      </w:r>
      <w:r w:rsidR="00270260">
        <w:t xml:space="preserve"> </w:t>
      </w:r>
      <w:r w:rsidRPr="008234B2">
        <w:t xml:space="preserve">lập, điều chỉnh quy hoạch, kế hoạch sử dụng đất tại địa phương, tạo lập cơ sở pháp lý cho việc lập dự án, triển khai thực hiện, thẩm định và quyết toán các công việc về quy hoạch sử dụng đất, đáp ứng yêu cầu tạo nguồn lực cho phát triển kinh tế, xã hội trong giai đoạn công nghiệp hóa, hiện đại hóa đất nước và hội nhập quốc tế. </w:t>
      </w:r>
    </w:p>
    <w:p w14:paraId="2475357B" w14:textId="77777777" w:rsidR="008234B2" w:rsidRPr="008234B2" w:rsidRDefault="008234B2" w:rsidP="00D83051">
      <w:pPr>
        <w:pStyle w:val="Heading2"/>
      </w:pPr>
      <w:r w:rsidRPr="008234B2">
        <w:t>2. Cơ sở thực tiễn</w:t>
      </w:r>
    </w:p>
    <w:p w14:paraId="03B4E3A4" w14:textId="77777777" w:rsidR="002F355E" w:rsidRPr="008234B2" w:rsidRDefault="002F355E" w:rsidP="008F2EB8">
      <w:r w:rsidRPr="008234B2">
        <w:t>Quy hoạch, kế hoạch sử dụng đất có ý nghĩa quan trọng, liên quan đến nhiều ngành, lĩnh vực và địa phương; khoanh vùng không gian sử dụng đất; hoạch định và phân bổ các chỉ tiêu sử dụng đất cho các ngành, lĩnh vực và địa phương; đưa đất đai thực sự là nguồn lực quan trọng phục vụ các mục tiêu phát triển kinh tế, xã hội, quốc phòng, an ninh, gắn với bảo vệ môi trường. Do đó, việc lập, điều chỉnh quy hoạch, kế hoạch sử dụng đất đã được triển khai thực hiện qua từng thời kỳ, giai đoạn phát triển, cụ thể:</w:t>
      </w:r>
    </w:p>
    <w:p w14:paraId="4D8DB8BC" w14:textId="77777777" w:rsidR="002F355E" w:rsidRDefault="002F355E" w:rsidP="008F2EB8">
      <w:r>
        <w:t>- Quy hoạch và điều chỉnh quy hoạch sử dụng đất đến năm 2010 của tỉnh và các huyện, thị xã, thành phố (gọi chung là cấp huyện).</w:t>
      </w:r>
    </w:p>
    <w:p w14:paraId="50F4D9F0" w14:textId="77777777" w:rsidR="002F355E" w:rsidRDefault="002F355E" w:rsidP="008F2EB8">
      <w:r>
        <w:lastRenderedPageBreak/>
        <w:t>- Quy hoạch và điều chỉnh quy hoạch sử dụng đất đến năm 2020 của tỉnh và các huyện, thị xã, thành phố (gọi chung là cấp huyện); kế hoạch sử dụng đất hằng năm cấp huyện.</w:t>
      </w:r>
    </w:p>
    <w:p w14:paraId="5C59BDA1" w14:textId="77777777" w:rsidR="002F355E" w:rsidRDefault="002F355E" w:rsidP="008F2EB8">
      <w:r>
        <w:t>- Lập Phương án phân bổ và khoanh vùng đất đai theo khu chức năng và theo loại đất đến từng đơn vị hành chính cấp huyện; Quy hoạch sử dụng đất đến năm 2030 và kế hoạch sử dụng đất hằng năm của cấp huyện.</w:t>
      </w:r>
    </w:p>
    <w:p w14:paraId="79CCA379" w14:textId="77777777" w:rsidR="002F355E" w:rsidRDefault="002F355E" w:rsidP="00F372C0">
      <w:r w:rsidRPr="008234B2">
        <w:t xml:space="preserve">Để triển khai thực hiện các nhiệm vụ nêu trên, cần thiết phải thực hiện việc xây dựng đề cương dự toán và thuyết minh nhiệm vụ trên cơ sở các quy định hiện hành; trong đó có các </w:t>
      </w:r>
      <w:r>
        <w:t>T</w:t>
      </w:r>
      <w:r w:rsidRPr="008234B2">
        <w:t>hông tư quy định về định mức kinh tế - kỹ thuật như: Thông tư số 06/2010/TT-BTNMT ngày 15/3/2010 của Bộ Tài nguyên và Môi trường quy định về Định mức kinh tế - kỹ thuật lập và điều chỉnh quy hoạch, kế hoạch sử dụng đất; Thông tư số 09/2015/TT-BTNMT ngày 23/3/2015 của Bộ Tài nguyên và Môi trường ban hành Định mức kinh tế - kỹ thuật lập và điều chỉnh quy hoạch, kế hoạch sử dụng đất; Thông tư số 11/2021/TT-BTNMT ngày 06/8/2021 của Bộ Tài nguyên và Môi trường ban hành Định mức kinh tế - kỹ thuật lập và điều chỉnh quy hoạch, kế hoạch sử dụng đất; Thông tư số 08/2019/TT-BKHĐT ngày 17/05/2019 của Bộ Kế hoạch và Đầu tư hướng dẫn về định mức cho hoạt động quy hoạch.</w:t>
      </w:r>
    </w:p>
    <w:p w14:paraId="567A27D9" w14:textId="77777777" w:rsidR="002F355E" w:rsidRDefault="002F355E" w:rsidP="008F2EB8">
      <w:r w:rsidRPr="008234B2">
        <w:t xml:space="preserve">Việc xây dựng định mức kinh tế - kỹ thuật, định mức chi phí (nếu có), đơn giá sản phẩm thực hiện theo quy định tại Nghị định 32/2019/NĐ-CP ngày 10/4/2019 của Chính phủ quy định giao nhiệm vụ, đặt hàng hoặc đấu thầu cung cấp sản phẩm, dịch vụ công sử dụng ngân sách nhà nước từ nguồn kinh phí chi thường xuyên và chỉ đạo của Thủ tướng Chính phủ tại Công văn 9652/VPCP-KTTH ngày 18/11/2020 của Văn phòng Chính phủ về việc triển khai thực hiện Nghị định 32/2019/NĐ-CP; hướng dẫn của Bộ Tài chính tại Công văn 13257/BTC-HCSN ngày 22/11/2021 về việc thực hiện Nghị định 32/2019/NĐ-CP của Chính phủ (trong đó thẩm quyền ban hành văn bản theo quy định tại khoản 2 Điều 26 Nghị định 32/2019/NĐ-CP). </w:t>
      </w:r>
    </w:p>
    <w:p w14:paraId="22BF579A" w14:textId="05DAF6CA" w:rsidR="0065294A" w:rsidRDefault="008234B2" w:rsidP="0065294A">
      <w:r w:rsidRPr="008F2EB8">
        <w:rPr>
          <w:spacing w:val="-2"/>
        </w:rPr>
        <w:t xml:space="preserve">Ngày 18 tháng 01 năm 2024, Quốc hội Khoá XV đã thông qua Luật Đất đai (Luật số 31/2024/QH15). Để triển khai thi hành Luật Đất đai kịp thời, đồng bộ, thống nhất và hiệu quả, Thủ tướng Chính phủ đã ban hành Kế hoạch triển khai thi hành Luật Đất đai tại Quyết định số 222/QĐ-TTg ngày 05 thánh 3 năm 2024. Để đẩy nhanh tiến độ triển khai thực hiện các nhiệm vụ thi hành Luật Đất đai kịp thời và hiệu quả, ngày 20/9/2024 Bộ Tài nguyên và Môi trường ban hành Công văn 6647/BTNMT-QHPTTNĐ về Định mức kinh tế - kỹ thuật thuộc phạm vi quản lý đất đai tại địa phương, </w:t>
      </w:r>
      <w:r w:rsidR="00EC1B64">
        <w:rPr>
          <w:spacing w:val="-2"/>
        </w:rPr>
        <w:t>văn bản đã</w:t>
      </w:r>
      <w:r w:rsidRPr="008F2EB8">
        <w:rPr>
          <w:spacing w:val="-2"/>
        </w:rPr>
        <w:t xml:space="preserve"> </w:t>
      </w:r>
      <w:r w:rsidR="00EC1B64">
        <w:rPr>
          <w:spacing w:val="-2"/>
        </w:rPr>
        <w:t>đề nghị ủy</w:t>
      </w:r>
      <w:r w:rsidRPr="008F2EB8">
        <w:rPr>
          <w:spacing w:val="-2"/>
        </w:rPr>
        <w:t xml:space="preserve"> Ủy ban nhân dân </w:t>
      </w:r>
      <w:r w:rsidR="00EC1B64">
        <w:rPr>
          <w:spacing w:val="-2"/>
        </w:rPr>
        <w:t xml:space="preserve">cấp tỉnh trong đó có </w:t>
      </w:r>
      <w:r w:rsidRPr="008F2EB8">
        <w:rPr>
          <w:spacing w:val="-2"/>
        </w:rPr>
        <w:t xml:space="preserve">tỉnh </w:t>
      </w:r>
      <w:r w:rsidR="00BA0916">
        <w:rPr>
          <w:spacing w:val="-2"/>
        </w:rPr>
        <w:t>Tuyên Quang</w:t>
      </w:r>
      <w:r w:rsidRPr="008F2EB8">
        <w:rPr>
          <w:spacing w:val="-2"/>
        </w:rPr>
        <w:t xml:space="preserve"> chỉ đạo các đơn vị có liên quan khẩn trương tham mưu ban hành định mức kinh tế - kỹ thuật, định mức chi phí (nếu có), đơn giá sản phẩm về lĩnh vực đất đai để áp dụng trên địa bàn. </w:t>
      </w:r>
      <w:r w:rsidR="0065294A" w:rsidRPr="008F2EB8">
        <w:rPr>
          <w:spacing w:val="-2"/>
        </w:rPr>
        <w:t xml:space="preserve">Việc xây dựng, triển khai và áp dụng các định mức kinh tế - kỹ thuật trong việc tính toán kinh phí và thanh quyết toán các nhiệm vụ, dự án trong các </w:t>
      </w:r>
      <w:r w:rsidR="0065294A" w:rsidRPr="008F2EB8">
        <w:rPr>
          <w:spacing w:val="-2"/>
        </w:rPr>
        <w:lastRenderedPageBreak/>
        <w:t xml:space="preserve">giai đoạn vừa qua cho thấy các định mức đã xây dựng hoàn toàn phù hợp, có tính kế thừa; đồng thời được rà soát phù hợp với các quy định hiện hành ở từng thời điểm khác nhau. Tuy nhiên, theo Luật Đất đai năm 2024 và các văn bản dưới luật quy định về nội dung, trình tự </w:t>
      </w:r>
      <w:r w:rsidR="00DB3113">
        <w:rPr>
          <w:spacing w:val="-2"/>
        </w:rPr>
        <w:t xml:space="preserve">Lập, Điều chỉnh quy hoạch sử dụng đất </w:t>
      </w:r>
      <w:r w:rsidR="0065294A" w:rsidRPr="008F2EB8">
        <w:rPr>
          <w:spacing w:val="-2"/>
        </w:rPr>
        <w:t>có sự thay đổi đáng kể so với quy định cũ; một số dụng cụ, thiết bị, vật liệu nhỏ lẻ cần phải rà soát để phù hợp với thay đổi khoa học công nghệ hiện nay</w:t>
      </w:r>
      <w:r w:rsidR="0065294A" w:rsidRPr="008234B2">
        <w:t>.</w:t>
      </w:r>
    </w:p>
    <w:p w14:paraId="3C3A4BFF" w14:textId="6937A793" w:rsidR="00FA68D5" w:rsidRDefault="00454349" w:rsidP="0065294A">
      <w:r>
        <w:t xml:space="preserve">Ngày </w:t>
      </w:r>
      <w:r>
        <w:t>20</w:t>
      </w:r>
      <w:r>
        <w:t xml:space="preserve"> tháng </w:t>
      </w:r>
      <w:r>
        <w:t>9</w:t>
      </w:r>
      <w:r>
        <w:t xml:space="preserve">  năm 2024, </w:t>
      </w:r>
      <w:r w:rsidRPr="00454349">
        <w:t>Bộ Tài nguyên và Môi trường (nay là Bộ Nông nghiệp và Môi trường)</w:t>
      </w:r>
      <w:r>
        <w:t xml:space="preserve"> </w:t>
      </w:r>
      <w:r w:rsidR="008D1C22">
        <w:t xml:space="preserve">có </w:t>
      </w:r>
      <w:r w:rsidRPr="00454349">
        <w:t>Văn bản số 6647/BTNMT-QHPTTNĐ về Ban hành định mức kinh tế - kỹ thuật thuộc phạm vi quản lý đất đai tại địa phương;</w:t>
      </w:r>
    </w:p>
    <w:p w14:paraId="356CAF04" w14:textId="3877D983" w:rsidR="003C4D7C" w:rsidRDefault="003C4D7C" w:rsidP="0065294A">
      <w:r>
        <w:t xml:space="preserve">Ngày </w:t>
      </w:r>
      <w:r w:rsidR="008D1C22">
        <w:t>11</w:t>
      </w:r>
      <w:r>
        <w:t xml:space="preserve"> tháng </w:t>
      </w:r>
      <w:r w:rsidR="008D1C22">
        <w:t>4</w:t>
      </w:r>
      <w:r>
        <w:t xml:space="preserve">  năm 202</w:t>
      </w:r>
      <w:r w:rsidR="008D1C22">
        <w:t>5</w:t>
      </w:r>
      <w:r>
        <w:t xml:space="preserve">, Ủy ban nhân dân tỉnh </w:t>
      </w:r>
      <w:r w:rsidR="00BA0916">
        <w:t>Tuyên Quang</w:t>
      </w:r>
      <w:r>
        <w:t xml:space="preserve"> đã ban hành </w:t>
      </w:r>
      <w:r w:rsidR="008D1C22" w:rsidRPr="008D1C22">
        <w:t>Quyết định số 432/QĐ-UBND</w:t>
      </w:r>
      <w:r w:rsidR="008D1C22">
        <w:t xml:space="preserve"> </w:t>
      </w:r>
      <w:r>
        <w:t xml:space="preserve"> </w:t>
      </w:r>
      <w:r w:rsidR="008D1C22" w:rsidRPr="008D1C22">
        <w:t>về việc phê duyệt đề cương nhiệm vụ và dự toán Xây dựng định mức kinh tế - kỹ thuật, đơn giá trong lĩnh vực đất đai, đo đạc bản đồ áp dụng trên địa bàn tỉnh Tuyên Quang</w:t>
      </w:r>
      <w:r w:rsidR="00C566F2">
        <w:t>.</w:t>
      </w:r>
    </w:p>
    <w:p w14:paraId="57E7F197" w14:textId="1B4B24F2" w:rsidR="008234B2" w:rsidRDefault="006F52A9" w:rsidP="00C566F2">
      <w:r>
        <w:t>Như vậy,</w:t>
      </w:r>
      <w:r w:rsidR="00A66DFF">
        <w:t xml:space="preserve"> căn cứ vào cơ sở chính trị, pháp lý và thực tiễn thì việc </w:t>
      </w:r>
      <w:r w:rsidR="008234B2" w:rsidRPr="008234B2">
        <w:t xml:space="preserve">xây dựng và ban hành định mức này là rất cần thiết, phù hợp với </w:t>
      </w:r>
      <w:r w:rsidR="00654AEC">
        <w:t xml:space="preserve">tình hình thực tế và </w:t>
      </w:r>
      <w:r w:rsidR="008234B2" w:rsidRPr="008234B2">
        <w:t>nhiệm vụ được giao tại Luật Đất đai năm 2024, Quyết định số 222/QĐ-TTg ngày 05/3/2024 và chỉ đạo của Chính phủ trong quá trình triển khai thi hành Luật Đất đai năm 2024 nhằm tăng cường hiệu lực quản lý, sử dụng tiết kiệm và hiệu quả nguồn ngân sách nhà nước; làm căn cứ để xây dựng và thực hiện kế hoạch, quản lý tài chính, xây dựng, phê duyệt đơn giá, giá dịch vụ, dự toán kinh phí, thẩm định và thanh quyết toán các nội dung đối với hoạt động lập, điều chỉnh quy hoạch, kế hoạch sử dụng đất trên địa bàn tỉnh theo quy định của pháp luật.</w:t>
      </w:r>
    </w:p>
    <w:p w14:paraId="782C0033" w14:textId="77777777" w:rsidR="00D67624" w:rsidRPr="00B90BDE" w:rsidRDefault="00D67624" w:rsidP="00D67624">
      <w:pPr>
        <w:pStyle w:val="Heading1"/>
        <w:rPr>
          <w:lang w:val="vi-VN"/>
        </w:rPr>
      </w:pPr>
      <w:r w:rsidRPr="00B90BDE">
        <w:rPr>
          <w:lang w:val="vi-VN"/>
        </w:rPr>
        <w:t xml:space="preserve">II. MỤC ĐÍCH BAN </w:t>
      </w:r>
      <w:r w:rsidRPr="00D67624">
        <w:t>HÀNH</w:t>
      </w:r>
      <w:r w:rsidRPr="00B90BDE">
        <w:rPr>
          <w:lang w:val="vi-VN"/>
        </w:rPr>
        <w:t xml:space="preserve">, QUAN ĐIỂM XÂY DỰNG DỰ THẢO QUYẾT ĐỊNH </w:t>
      </w:r>
    </w:p>
    <w:p w14:paraId="4B109645" w14:textId="77777777" w:rsidR="00D67624" w:rsidRPr="00B90BDE" w:rsidRDefault="00D67624" w:rsidP="00D67624">
      <w:pPr>
        <w:pStyle w:val="Heading2"/>
        <w:rPr>
          <w:lang w:val="vi-VN"/>
        </w:rPr>
      </w:pPr>
      <w:r w:rsidRPr="00B90BDE">
        <w:rPr>
          <w:lang w:val="vi-VN"/>
        </w:rPr>
        <w:t xml:space="preserve">1. Mục đích ban </w:t>
      </w:r>
      <w:r w:rsidRPr="000658FA">
        <w:rPr>
          <w:lang w:val="vi-VN"/>
        </w:rPr>
        <w:t>hành</w:t>
      </w:r>
      <w:r w:rsidRPr="00B90BDE">
        <w:rPr>
          <w:lang w:val="vi-VN"/>
        </w:rPr>
        <w:t xml:space="preserve"> văn bản</w:t>
      </w:r>
    </w:p>
    <w:p w14:paraId="5661A4B7" w14:textId="7898DFD3" w:rsidR="00D67624" w:rsidRPr="00B90BDE" w:rsidRDefault="00D67624" w:rsidP="008F2EB8">
      <w:pPr>
        <w:spacing w:line="400" w:lineRule="exact"/>
        <w:rPr>
          <w:noProof/>
          <w:spacing w:val="-2"/>
          <w:lang w:val="vi-VN"/>
        </w:rPr>
      </w:pPr>
      <w:r w:rsidRPr="00D83051">
        <w:rPr>
          <w:lang w:val="vi-VN"/>
        </w:rPr>
        <w:t>Xây dựng và ban hành Quyết định</w:t>
      </w:r>
      <w:r w:rsidR="00A66DFF" w:rsidRPr="00A66DFF">
        <w:rPr>
          <w:lang w:val="vi-VN"/>
        </w:rPr>
        <w:t xml:space="preserve"> quy định v</w:t>
      </w:r>
      <w:r w:rsidR="00A66DFF" w:rsidRPr="00C26C0E">
        <w:rPr>
          <w:lang w:val="vi-VN"/>
        </w:rPr>
        <w:t>ề</w:t>
      </w:r>
      <w:r w:rsidRPr="00D83051">
        <w:rPr>
          <w:lang w:val="vi-VN"/>
        </w:rPr>
        <w:t xml:space="preserve"> định mức kinh tế - kỹ thuật lập, điều chỉnh quy hoạch, kế hoạch sử dụng đất trên địa bàn tỉnh </w:t>
      </w:r>
      <w:r w:rsidR="00BA0916">
        <w:rPr>
          <w:lang w:val="vi-VN"/>
        </w:rPr>
        <w:t>Tuyên Quang</w:t>
      </w:r>
      <w:r w:rsidRPr="00D83051">
        <w:rPr>
          <w:lang w:val="vi-VN"/>
        </w:rPr>
        <w:t xml:space="preserve">; tạo lập cơ sở pháp lý cho việc lập dự án, triển khai thực hiện, thẩm định và quyết toán các công việc về lập, điều chỉnh quy </w:t>
      </w:r>
      <w:r w:rsidRPr="001C7CD0">
        <w:rPr>
          <w:lang w:val="vi-VN"/>
        </w:rPr>
        <w:t xml:space="preserve">hoạch sử dụng đất tỉnh </w:t>
      </w:r>
      <w:r w:rsidR="00BA0916">
        <w:rPr>
          <w:lang w:val="vi-VN"/>
        </w:rPr>
        <w:t>Tuyên Quang</w:t>
      </w:r>
      <w:r w:rsidRPr="001C7CD0">
        <w:rPr>
          <w:lang w:val="vi-VN"/>
        </w:rPr>
        <w:t xml:space="preserve">; lập, điều chỉnh quy hoạch, kế hoạch sử dụng đất cấp </w:t>
      </w:r>
      <w:r w:rsidR="00C47794" w:rsidRPr="001C7CD0">
        <w:rPr>
          <w:lang w:val="vi-VN"/>
        </w:rPr>
        <w:t>xã</w:t>
      </w:r>
      <w:r w:rsidRPr="001C7CD0">
        <w:rPr>
          <w:lang w:val="vi-VN"/>
        </w:rPr>
        <w:t xml:space="preserve"> </w:t>
      </w:r>
      <w:r w:rsidR="00C26C0E" w:rsidRPr="00C26C0E">
        <w:rPr>
          <w:lang w:val="vi-VN"/>
        </w:rPr>
        <w:t xml:space="preserve">trên </w:t>
      </w:r>
      <w:r w:rsidR="006518C6" w:rsidRPr="006518C6">
        <w:rPr>
          <w:lang w:val="vi-VN"/>
        </w:rPr>
        <w:t xml:space="preserve">địa bàn tỉnh </w:t>
      </w:r>
      <w:r w:rsidR="00BA0916">
        <w:rPr>
          <w:lang w:val="vi-VN"/>
        </w:rPr>
        <w:t>Tuyên Quang</w:t>
      </w:r>
      <w:r w:rsidRPr="001C7CD0">
        <w:rPr>
          <w:noProof/>
          <w:spacing w:val="-2"/>
          <w:lang w:val="vi-VN"/>
        </w:rPr>
        <w:t>.</w:t>
      </w:r>
    </w:p>
    <w:p w14:paraId="7AF8DD8A" w14:textId="77777777" w:rsidR="00D67624" w:rsidRPr="00B90BDE" w:rsidRDefault="00D67624" w:rsidP="00D67624">
      <w:pPr>
        <w:pStyle w:val="Heading2"/>
        <w:rPr>
          <w:lang w:val="vi-VN"/>
        </w:rPr>
      </w:pPr>
      <w:r w:rsidRPr="00B90BDE">
        <w:rPr>
          <w:lang w:val="vi-VN"/>
        </w:rPr>
        <w:t xml:space="preserve">2. Quan điểm xây dựng </w:t>
      </w:r>
      <w:r w:rsidRPr="000658FA">
        <w:rPr>
          <w:lang w:val="vi-VN"/>
        </w:rPr>
        <w:t>định</w:t>
      </w:r>
      <w:r w:rsidRPr="00B90BDE">
        <w:rPr>
          <w:lang w:val="vi-VN"/>
        </w:rPr>
        <w:t xml:space="preserve"> mức</w:t>
      </w:r>
    </w:p>
    <w:p w14:paraId="3857E7E7" w14:textId="77777777" w:rsidR="00D67624" w:rsidRPr="00B90BDE" w:rsidRDefault="00D67624" w:rsidP="00C566F2">
      <w:pPr>
        <w:rPr>
          <w:lang w:val="vi-VN"/>
        </w:rPr>
      </w:pPr>
      <w:r w:rsidRPr="00B90BDE">
        <w:rPr>
          <w:lang w:val="vi-VN"/>
        </w:rPr>
        <w:t>- Việc xây dựng định mức phải phù hợp với đường lối, chủ trương của Đảng, chính sách của Nhà nước về lập, điều chỉnh quy hoạch, kế hoạch sử dụng đất và các quy định khác có liên quan.</w:t>
      </w:r>
    </w:p>
    <w:p w14:paraId="1F684AA2" w14:textId="645F590E" w:rsidR="00D67624" w:rsidRPr="001C7CD0" w:rsidRDefault="00D67624" w:rsidP="00C566F2">
      <w:pPr>
        <w:rPr>
          <w:lang w:val="vi-VN"/>
        </w:rPr>
      </w:pPr>
      <w:r w:rsidRPr="001C7CD0">
        <w:rPr>
          <w:lang w:val="vi-VN"/>
        </w:rPr>
        <w:t xml:space="preserve">- Việc xây dựng định mức phải phù hợp với Luật Đất đai năm 2024, Nghị định số 102/2024/NĐ-CP ngày 30 tháng 7 năm 2024 của Chính phủ, </w:t>
      </w:r>
      <w:r w:rsidR="001C7CD0" w:rsidRPr="001C7CD0">
        <w:rPr>
          <w:lang w:val="vi-VN"/>
        </w:rPr>
        <w:t xml:space="preserve">Nghị định số 151/2025/NĐ-CP ngày 12 tháng 6 năm 2025 của Chính phủ, </w:t>
      </w:r>
      <w:r w:rsidR="00DB3113" w:rsidRPr="00DB3113">
        <w:rPr>
          <w:lang w:val="vi-VN"/>
        </w:rPr>
        <w:t xml:space="preserve">Nghị định số </w:t>
      </w:r>
      <w:r w:rsidR="00DB3113" w:rsidRPr="00DB3113">
        <w:rPr>
          <w:lang w:val="vi-VN"/>
        </w:rPr>
        <w:lastRenderedPageBreak/>
        <w:t xml:space="preserve">226/2025/NĐ-CP ngày 15 tháng 8 năm 2025 của Chính phủ Sửa đổi, bổ sung một số điều của các nghị định quy định chi tiết thi hành Luật Đất đai, </w:t>
      </w:r>
      <w:r w:rsidRPr="001C7CD0">
        <w:rPr>
          <w:lang w:val="vi-VN"/>
        </w:rPr>
        <w:t>Thông tư số 29/2024/TT-BTNMT ngày 12 tháng 12 năm 2024 của Bộ Tài nguyên và Môi trường</w:t>
      </w:r>
      <w:r w:rsidR="001C7CD0" w:rsidRPr="001C7CD0">
        <w:rPr>
          <w:lang w:val="vi-VN"/>
        </w:rPr>
        <w:t>, Thông tư số 23/2025/TT-BNNMT ngày 20 tháng 6 năm 2025</w:t>
      </w:r>
      <w:r w:rsidRPr="001C7CD0">
        <w:rPr>
          <w:lang w:val="vi-VN"/>
        </w:rPr>
        <w:t xml:space="preserve"> </w:t>
      </w:r>
      <w:r w:rsidR="001C7CD0" w:rsidRPr="001C7CD0">
        <w:rPr>
          <w:lang w:val="vi-VN"/>
        </w:rPr>
        <w:t>của Bộ Nông nghiệp và Môi trường</w:t>
      </w:r>
      <w:r w:rsidRPr="001C7CD0">
        <w:rPr>
          <w:lang w:val="vi-VN"/>
        </w:rPr>
        <w:t>.</w:t>
      </w:r>
    </w:p>
    <w:p w14:paraId="7F03E7CA" w14:textId="77777777" w:rsidR="00D67624" w:rsidRPr="00B90BDE" w:rsidRDefault="00D67624" w:rsidP="00C566F2">
      <w:pPr>
        <w:rPr>
          <w:noProof/>
          <w:lang w:val="vi-VN"/>
        </w:rPr>
      </w:pPr>
      <w:r w:rsidRPr="00B90BDE">
        <w:rPr>
          <w:noProof/>
          <w:lang w:val="vi-VN"/>
        </w:rPr>
        <w:t>- Tổng hợp đầy đủ các nội dung và xây dựng Báo cáo tổng hợp kết quả xây dựng định mức kinh tế - kỹ thuật lập quy hoạch, kế hoạch sử dụng đất theo đúng hướng dẫn của Thông tư số 16/2021/TT-BTNMT ngày 27/9/2021.</w:t>
      </w:r>
    </w:p>
    <w:p w14:paraId="53E02066" w14:textId="77777777" w:rsidR="00D67624" w:rsidRPr="00B90BDE" w:rsidRDefault="00D67624" w:rsidP="008F2EB8">
      <w:pPr>
        <w:spacing w:line="400" w:lineRule="exact"/>
        <w:rPr>
          <w:noProof/>
          <w:lang w:val="vi-VN"/>
        </w:rPr>
      </w:pPr>
      <w:r w:rsidRPr="00B90BDE">
        <w:rPr>
          <w:noProof/>
          <w:lang w:val="vi-VN"/>
        </w:rPr>
        <w:t xml:space="preserve">- Tổng hợp, rà soát, nghiên cứu, xây dựng các nội dung có liên quan đến việc xây dựng định mức kinh tế - kỹ thuật </w:t>
      </w:r>
      <w:r w:rsidRPr="00B90BDE">
        <w:rPr>
          <w:spacing w:val="-2"/>
          <w:lang w:val="vi-VN"/>
        </w:rPr>
        <w:t>lập, điều chỉnh</w:t>
      </w:r>
      <w:r w:rsidRPr="00B90BDE">
        <w:rPr>
          <w:noProof/>
          <w:lang w:val="vi-VN"/>
        </w:rPr>
        <w:t xml:space="preserve"> quy hoạch, kế hoạch sử dụng đất đảm bảo:</w:t>
      </w:r>
    </w:p>
    <w:p w14:paraId="5847D82C" w14:textId="77777777" w:rsidR="00D67624" w:rsidRPr="00B90BDE" w:rsidRDefault="00D67624" w:rsidP="008F2EB8">
      <w:pPr>
        <w:rPr>
          <w:noProof/>
          <w:lang w:val="vi-VN"/>
        </w:rPr>
      </w:pPr>
      <w:r w:rsidRPr="00B90BDE">
        <w:rPr>
          <w:noProof/>
          <w:lang w:val="vi-VN"/>
        </w:rPr>
        <w:t>+ Tuân thủ theo tiêu chuẩn, quy chuẩn kỹ thuật quốc gia, quy định kỹ thuật, quy trình kỹ thuật được cơ quan nhà nước có thẩm quyền công bố, ban hành có liên quan đến nội dung lập, điều chỉnh quy hoạch, kế hoạch sử dụng đất và đáp ứng yêu cầu chung về kết cấu của các loại định mức; đảm bảo tính tiên tiến, tính thống nhất và tính kế thừa (nếu có);</w:t>
      </w:r>
    </w:p>
    <w:p w14:paraId="573CF822" w14:textId="77777777" w:rsidR="00D67624" w:rsidRPr="00B90BDE" w:rsidRDefault="00D67624" w:rsidP="008F2EB8">
      <w:pPr>
        <w:rPr>
          <w:noProof/>
          <w:lang w:val="vi-VN"/>
        </w:rPr>
      </w:pPr>
      <w:r w:rsidRPr="00B90BDE">
        <w:rPr>
          <w:noProof/>
          <w:lang w:val="vi-VN"/>
        </w:rPr>
        <w:t>+ Định mức được xây dựng trên cơ sở thực tiễn việc lập, điều chỉnh quy hoạch, kế hoạch sử dụng đất, bảo đảm tính ổn định trong thời gian nhất định;</w:t>
      </w:r>
    </w:p>
    <w:p w14:paraId="59081C9F" w14:textId="06DE0ECA" w:rsidR="00D67624" w:rsidRPr="00B90BDE" w:rsidRDefault="00D67624" w:rsidP="008F2EB8">
      <w:pPr>
        <w:rPr>
          <w:noProof/>
          <w:lang w:val="vi-VN"/>
        </w:rPr>
      </w:pPr>
      <w:r w:rsidRPr="00B90BDE">
        <w:rPr>
          <w:noProof/>
          <w:lang w:val="vi-VN"/>
        </w:rPr>
        <w:t>+ Định mức sản phẩm tương đồng giữa các lĩnh vực thuộc phạm vi quản lý nhà nước của UBND tỉnh</w:t>
      </w:r>
      <w:r w:rsidR="00DB3113" w:rsidRPr="00DB3113">
        <w:rPr>
          <w:noProof/>
          <w:lang w:val="vi-VN"/>
        </w:rPr>
        <w:t xml:space="preserve"> Tuyên Quang</w:t>
      </w:r>
      <w:r w:rsidRPr="00B90BDE">
        <w:rPr>
          <w:noProof/>
          <w:lang w:val="vi-VN"/>
        </w:rPr>
        <w:t xml:space="preserve"> phải bảo đảm tính thống nhất;</w:t>
      </w:r>
    </w:p>
    <w:p w14:paraId="273EEBA9" w14:textId="14F7FD91" w:rsidR="00D67624" w:rsidRPr="00B90BDE" w:rsidRDefault="00D67624" w:rsidP="008F2EB8">
      <w:pPr>
        <w:rPr>
          <w:noProof/>
          <w:lang w:val="vi-VN"/>
        </w:rPr>
      </w:pPr>
      <w:r w:rsidRPr="00B90BDE">
        <w:rPr>
          <w:noProof/>
          <w:lang w:val="vi-VN"/>
        </w:rPr>
        <w:t>+ Bảo đảm sự tập trung thống nhất trong công tác xây dựng định mức; khuyến khích, phát huy quyền chủ động của cơ quan, đơn vị, tổ chức, cá nhân tham gia xây dựng định mức thuộc phạm vi quản lý nhà nước của UBND tỉnh</w:t>
      </w:r>
      <w:r w:rsidR="00DB3113" w:rsidRPr="00DB3113">
        <w:rPr>
          <w:noProof/>
          <w:lang w:val="vi-VN"/>
        </w:rPr>
        <w:t xml:space="preserve"> Tuyên Quang</w:t>
      </w:r>
      <w:r w:rsidRPr="00B90BDE">
        <w:rPr>
          <w:noProof/>
          <w:lang w:val="vi-VN"/>
        </w:rPr>
        <w:t>;</w:t>
      </w:r>
    </w:p>
    <w:p w14:paraId="33E37B73" w14:textId="77777777" w:rsidR="00D67624" w:rsidRPr="000522E0" w:rsidRDefault="00D67624" w:rsidP="008F2EB8">
      <w:pPr>
        <w:rPr>
          <w:noProof/>
          <w:lang w:val="vi-VN"/>
        </w:rPr>
      </w:pPr>
      <w:r w:rsidRPr="00B90BDE">
        <w:rPr>
          <w:noProof/>
          <w:lang w:val="vi-VN"/>
        </w:rPr>
        <w:t>+ Bảo đảm tính đúng, tính đủ các hao phí cần thiết để hoàn thành một bước công việc hoặc tạo ra một sản phẩm theo tiêu chuẩn, quy chuẩn kỹ thuật quốc gia, quy định kỹ thuật, quy trình kỹ thuật do cơ quan nhà nước có thẩm quyền công bố, ban hành.</w:t>
      </w:r>
    </w:p>
    <w:p w14:paraId="3903C870" w14:textId="77777777" w:rsidR="00D67624" w:rsidRPr="000522E0" w:rsidRDefault="00D67624" w:rsidP="00D67624">
      <w:pPr>
        <w:pStyle w:val="Heading1"/>
        <w:rPr>
          <w:lang w:val="vi-VN"/>
        </w:rPr>
      </w:pPr>
      <w:r w:rsidRPr="00B90BDE">
        <w:rPr>
          <w:lang w:val="vi-VN"/>
        </w:rPr>
        <w:t>I</w:t>
      </w:r>
      <w:r w:rsidRPr="000522E0">
        <w:rPr>
          <w:lang w:val="vi-VN"/>
        </w:rPr>
        <w:t>II</w:t>
      </w:r>
      <w:r w:rsidRPr="00B90BDE">
        <w:rPr>
          <w:lang w:val="vi-VN"/>
        </w:rPr>
        <w:t xml:space="preserve">. QUÁ TRÌNH XÂY DỰNG DỰ THẢO </w:t>
      </w:r>
      <w:r w:rsidRPr="000522E0">
        <w:rPr>
          <w:lang w:val="vi-VN"/>
        </w:rPr>
        <w:t>QUYẾT ĐỊNH</w:t>
      </w:r>
    </w:p>
    <w:p w14:paraId="612D4C79" w14:textId="3DB2AF82" w:rsidR="00D67624" w:rsidRPr="0063186D" w:rsidRDefault="005B3C82" w:rsidP="0063186D">
      <w:pPr>
        <w:spacing w:line="374" w:lineRule="exact"/>
        <w:rPr>
          <w:lang w:val="vi-VN"/>
        </w:rPr>
      </w:pPr>
      <w:r w:rsidRPr="005B3C82">
        <w:rPr>
          <w:lang w:val="vi-VN"/>
        </w:rPr>
        <w:t xml:space="preserve">Thực hiện </w:t>
      </w:r>
      <w:r w:rsidR="008D1C22" w:rsidRPr="008D1C22">
        <w:rPr>
          <w:lang w:val="vi-VN"/>
        </w:rPr>
        <w:t>Quyết định số 432/QĐ-UBND ngày 11/4/2025 của Ủy ban nhân dân tỉnh về việc phê duyệt đề cương nhiệm vụ và dự toán Xây dựng định mức kinh tế - kỹ thuật, đơn giá trong lĩnh vực đất đai, đo đạc bản đồ áp dụng trên địa bàn tỉnh Tuyên Quang</w:t>
      </w:r>
      <w:r w:rsidR="0049729D" w:rsidRPr="0049729D">
        <w:rPr>
          <w:lang w:val="vi-VN"/>
        </w:rPr>
        <w:t xml:space="preserve">, </w:t>
      </w:r>
      <w:r w:rsidR="00D67624" w:rsidRPr="00B90BDE">
        <w:rPr>
          <w:lang w:val="vi-VN"/>
        </w:rPr>
        <w:t xml:space="preserve">Sở Nông nghiệp và Môi trường đã chủ trì, phối hợp với </w:t>
      </w:r>
      <w:r w:rsidR="00DB3113" w:rsidRPr="00DB3113">
        <w:rPr>
          <w:lang w:val="vi-VN"/>
        </w:rPr>
        <w:t>Trung tâm Dữ liệu và Thông tin đất đai</w:t>
      </w:r>
      <w:r w:rsidR="008D1C22">
        <w:t xml:space="preserve"> (đơn vị tư vấn)</w:t>
      </w:r>
      <w:r w:rsidR="00DB3113" w:rsidRPr="00DB3113">
        <w:rPr>
          <w:lang w:val="vi-VN"/>
        </w:rPr>
        <w:t xml:space="preserve"> thuộc Cục Quản lý đất đai, Bộ Nông nghiệp và Môi  trường</w:t>
      </w:r>
      <w:r w:rsidR="00D67624" w:rsidRPr="00B90BDE">
        <w:rPr>
          <w:lang w:val="vi-VN"/>
        </w:rPr>
        <w:t xml:space="preserve"> tổ chức xây dựng dự </w:t>
      </w:r>
      <w:r w:rsidR="00D67624" w:rsidRPr="00EC1B64">
        <w:rPr>
          <w:lang w:val="vi-VN"/>
        </w:rPr>
        <w:t xml:space="preserve">thảo Quyết định ban hành quy định định mức kinh tế - kỹ thuật việc lập, điều chỉnh quy hoạch, kế hoạch sử dụng đất. </w:t>
      </w:r>
      <w:r w:rsidR="00D67624" w:rsidRPr="00453D10">
        <w:rPr>
          <w:lang w:val="vi-VN"/>
        </w:rPr>
        <w:t>Đ</w:t>
      </w:r>
      <w:r w:rsidR="00D67624" w:rsidRPr="00B90BDE">
        <w:rPr>
          <w:lang w:val="vi-VN"/>
        </w:rPr>
        <w:t>ơn vị xây dựng đã bám sát các nội dung quy định của Luật Đất đai năm 2024</w:t>
      </w:r>
      <w:r w:rsidR="001C7CD0" w:rsidRPr="00453D10">
        <w:rPr>
          <w:lang w:val="vi-VN"/>
        </w:rPr>
        <w:t>;</w:t>
      </w:r>
      <w:r w:rsidR="00D67624" w:rsidRPr="00B90BDE">
        <w:rPr>
          <w:lang w:val="vi-VN"/>
        </w:rPr>
        <w:t xml:space="preserve"> Nghị định số 102/2024/NĐ-CP ngày 30/7/2024 của Chính phủ quy định chi tiết thi hành </w:t>
      </w:r>
      <w:r w:rsidR="00D67624" w:rsidRPr="00B90BDE">
        <w:rPr>
          <w:lang w:val="vi-VN"/>
        </w:rPr>
        <w:lastRenderedPageBreak/>
        <w:t>một số điều của Luật Đất đai</w:t>
      </w:r>
      <w:r w:rsidR="001C7CD0" w:rsidRPr="00453D10">
        <w:rPr>
          <w:lang w:val="vi-VN"/>
        </w:rPr>
        <w:t>;</w:t>
      </w:r>
      <w:r w:rsidR="00D67624" w:rsidRPr="00B90BDE">
        <w:rPr>
          <w:lang w:val="vi-VN"/>
        </w:rPr>
        <w:t xml:space="preserve"> </w:t>
      </w:r>
      <w:r w:rsidR="001C7CD0" w:rsidRPr="001C7CD0">
        <w:rPr>
          <w:lang w:val="vi-VN"/>
        </w:rPr>
        <w:t>Nghị định số 151/2025/NĐ-CP ngày 12 tháng 6 năm 2025 của Chính phủ Quy định về phân định thẩm quyền của chính quyền địa phương 02 cấp, phân quyền, phân cấp trong lĩnh vực đất đai</w:t>
      </w:r>
      <w:r w:rsidR="001C7CD0" w:rsidRPr="00453D10">
        <w:rPr>
          <w:lang w:val="vi-VN"/>
        </w:rPr>
        <w:t xml:space="preserve">; </w:t>
      </w:r>
      <w:r w:rsidR="00DB3113" w:rsidRPr="00DB3113">
        <w:rPr>
          <w:lang w:val="vi-VN"/>
        </w:rPr>
        <w:t xml:space="preserve">Nghị định số 226/2025/NĐ-CP ngày 15 tháng 8 năm 2025 của Chính phủ Sửa đổi, bổ sung một số điều của các nghị định quy định chi tiết thi hành Luật Đất đai; </w:t>
      </w:r>
      <w:r w:rsidR="00D67624" w:rsidRPr="00B90BDE">
        <w:rPr>
          <w:lang w:val="vi-VN"/>
        </w:rPr>
        <w:t>Thông tư số 29/2024/TT-BTNMT ngày 12 tháng 12 năm 2024 của Bộ Tài nguyên và Môi trường quy định kỹ thuật về lập, điều chỉnh quy hoạch, kế hoạch sử dụng đất</w:t>
      </w:r>
      <w:r w:rsidR="001C7CD0" w:rsidRPr="00453D10">
        <w:rPr>
          <w:lang w:val="vi-VN"/>
        </w:rPr>
        <w:t>; Thông tư số 23/2025/TT-BNNMT ngày 20 tháng 6 năm 2025 của Bộ Nông nghiệp và Môi trường Quy định phân cấp, phân định thẩm quyền quản lý nhà nước trong lĩnh vực đất đai</w:t>
      </w:r>
      <w:r w:rsidR="00D67624" w:rsidRPr="00453D10">
        <w:rPr>
          <w:rFonts w:eastAsia="Calibri"/>
          <w:lang w:val="vi-VN" w:eastAsia="x-none"/>
        </w:rPr>
        <w:t>.</w:t>
      </w:r>
      <w:r w:rsidR="00D67624" w:rsidRPr="00453D10">
        <w:rPr>
          <w:lang w:val="vi-VN"/>
        </w:rPr>
        <w:t xml:space="preserve"> </w:t>
      </w:r>
      <w:r w:rsidR="00D67624" w:rsidRPr="00453D10">
        <w:rPr>
          <w:rFonts w:eastAsia="Calibri"/>
          <w:lang w:val="vi-VN" w:eastAsia="x-none"/>
        </w:rPr>
        <w:t>Các nội dung đã triển khai thực hiện cụ thể như sau:</w:t>
      </w:r>
    </w:p>
    <w:p w14:paraId="21DBAB5B" w14:textId="77777777" w:rsidR="00D67624" w:rsidRPr="00B90BDE" w:rsidRDefault="00D67624" w:rsidP="008A0B00">
      <w:pPr>
        <w:spacing w:line="400" w:lineRule="exact"/>
        <w:rPr>
          <w:lang w:val="vi-VN"/>
        </w:rPr>
      </w:pPr>
      <w:bookmarkStart w:id="2" w:name="_Toc184736200"/>
      <w:r w:rsidRPr="00EC1B64">
        <w:rPr>
          <w:b/>
          <w:bCs/>
          <w:iCs/>
          <w:lang w:val="vi-VN"/>
        </w:rPr>
        <w:t>Bước 1:</w:t>
      </w:r>
      <w:r w:rsidRPr="00EC1B64">
        <w:rPr>
          <w:iCs/>
          <w:lang w:val="vi-VN"/>
        </w:rPr>
        <w:t xml:space="preserve"> </w:t>
      </w:r>
      <w:r w:rsidRPr="00B90BDE">
        <w:rPr>
          <w:lang w:val="vi-VN"/>
        </w:rPr>
        <w:t>Khảo sát, thu thập thông tin, tài liệu có liên quan đến nhiệm vụ</w:t>
      </w:r>
      <w:bookmarkEnd w:id="2"/>
    </w:p>
    <w:p w14:paraId="03497D08" w14:textId="5C794A2C" w:rsidR="00D67624" w:rsidRPr="00B90BDE" w:rsidRDefault="00D67624" w:rsidP="008A0B00">
      <w:pPr>
        <w:spacing w:line="400" w:lineRule="exact"/>
        <w:rPr>
          <w:lang w:val="vi-VN"/>
        </w:rPr>
      </w:pPr>
      <w:r w:rsidRPr="00B90BDE">
        <w:rPr>
          <w:lang w:val="vi-VN"/>
        </w:rPr>
        <w:t xml:space="preserve">- Thu thập các văn bản pháp quy về công tác xây dựng định mức kinh tế - kỹ thuật lập, điều chỉnh quy hoạch, kế hoạch sử dụng đất trên địa bàn tỉnh </w:t>
      </w:r>
      <w:r w:rsidR="00BA0916">
        <w:rPr>
          <w:lang w:val="vi-VN"/>
        </w:rPr>
        <w:t>Tuyên Quang</w:t>
      </w:r>
      <w:r w:rsidRPr="00B90BDE">
        <w:rPr>
          <w:lang w:val="vi-VN"/>
        </w:rPr>
        <w:t>. Các thông tin, tài liệu, số liệu thu thập được đảm bảo yêu cầu, có tính đại diện và đảm bảo độ tin cậy.</w:t>
      </w:r>
    </w:p>
    <w:p w14:paraId="354E4D82" w14:textId="7B74E422" w:rsidR="00D67624" w:rsidRPr="00B90BDE" w:rsidRDefault="00D67624" w:rsidP="008A0B00">
      <w:pPr>
        <w:spacing w:line="400" w:lineRule="exact"/>
        <w:rPr>
          <w:lang w:val="vi-VN"/>
        </w:rPr>
      </w:pPr>
      <w:r w:rsidRPr="00B90BDE">
        <w:rPr>
          <w:lang w:val="vi-VN"/>
        </w:rPr>
        <w:t xml:space="preserve">- Rà soát, phân loại và thống kê các thông tin tài liệu, văn bản quy phạm phát luật đã thu thập được phục vụ xây dựng định mức kinh tế - kỹ thuật lập, điều chỉnh quy hoạch, kế hoạch sử dụng đất tỉnh </w:t>
      </w:r>
      <w:r w:rsidR="00BA0916">
        <w:rPr>
          <w:lang w:val="vi-VN"/>
        </w:rPr>
        <w:t>Tuyên Quang</w:t>
      </w:r>
      <w:r w:rsidRPr="00B90BDE">
        <w:rPr>
          <w:lang w:val="vi-VN"/>
        </w:rPr>
        <w:t xml:space="preserve">. </w:t>
      </w:r>
      <w:bookmarkStart w:id="3" w:name="_Toc184736201"/>
    </w:p>
    <w:p w14:paraId="18005783" w14:textId="77777777" w:rsidR="00D67624" w:rsidRPr="00B90BDE" w:rsidRDefault="00D67624" w:rsidP="00D67624">
      <w:pPr>
        <w:rPr>
          <w:lang w:val="vi-VN"/>
        </w:rPr>
      </w:pPr>
      <w:r w:rsidRPr="00B90BDE">
        <w:rPr>
          <w:b/>
          <w:bCs/>
          <w:lang w:val="vi-VN"/>
        </w:rPr>
        <w:t>Bước 2:</w:t>
      </w:r>
      <w:r w:rsidRPr="00B90BDE">
        <w:rPr>
          <w:lang w:val="vi-VN"/>
        </w:rPr>
        <w:t xml:space="preserve"> Phân tích, đánh giá, lựa chọn thông tin, tài liệu, số liệu đã thu thập</w:t>
      </w:r>
      <w:bookmarkEnd w:id="3"/>
      <w:r w:rsidRPr="00B90BDE">
        <w:rPr>
          <w:lang w:val="vi-VN"/>
        </w:rPr>
        <w:t xml:space="preserve">  </w:t>
      </w:r>
    </w:p>
    <w:p w14:paraId="6029FA8E" w14:textId="77777777" w:rsidR="00D67624" w:rsidRPr="00B90BDE" w:rsidRDefault="00D67624" w:rsidP="00D67624">
      <w:pPr>
        <w:rPr>
          <w:lang w:val="vi-VN"/>
        </w:rPr>
      </w:pPr>
      <w:r w:rsidRPr="00B90BDE">
        <w:rPr>
          <w:lang w:val="vi-VN"/>
        </w:rPr>
        <w:t>- Phân tích, đánh giá thông tin, số liệu, tài liệu thu thập phục vụ xây dựng định mức kinh tế, kỹ thuật.</w:t>
      </w:r>
    </w:p>
    <w:p w14:paraId="457DFBBE" w14:textId="77777777" w:rsidR="00D67624" w:rsidRPr="00B90BDE" w:rsidRDefault="00D67624" w:rsidP="00D67624">
      <w:pPr>
        <w:rPr>
          <w:lang w:val="vi-VN"/>
        </w:rPr>
      </w:pPr>
      <w:r w:rsidRPr="00B90BDE">
        <w:rPr>
          <w:lang w:val="vi-VN"/>
        </w:rPr>
        <w:t>- Xây dựng báo cáo kết quả khảo sát, thu thập thông tin, tài liệu; đánh giá thông tin tư liệu có liên quan đến nhiệm vụ.</w:t>
      </w:r>
      <w:bookmarkStart w:id="4" w:name="_Toc184736202"/>
    </w:p>
    <w:p w14:paraId="0D2F7FEB" w14:textId="77777777" w:rsidR="00D67624" w:rsidRPr="000522E0" w:rsidRDefault="00D67624" w:rsidP="00D67624">
      <w:pPr>
        <w:rPr>
          <w:lang w:val="vi-VN"/>
        </w:rPr>
      </w:pPr>
      <w:r w:rsidRPr="00B90BDE">
        <w:rPr>
          <w:b/>
          <w:bCs/>
          <w:lang w:val="vi-VN"/>
        </w:rPr>
        <w:t>Bước 3:</w:t>
      </w:r>
      <w:r w:rsidRPr="00B90BDE">
        <w:rPr>
          <w:lang w:val="vi-VN"/>
        </w:rPr>
        <w:t xml:space="preserve"> Rà soát định mức kinh tế - kỹ thuật lập, điều chỉnh quy hoạch, kế hoạch sử dụng đất theo quy định trước đây</w:t>
      </w:r>
      <w:bookmarkEnd w:id="4"/>
    </w:p>
    <w:p w14:paraId="44BDEB3C" w14:textId="7F6B9E31" w:rsidR="00D67624" w:rsidRPr="008F2EB8" w:rsidRDefault="00D67624" w:rsidP="00B775AE">
      <w:pPr>
        <w:rPr>
          <w:lang w:val="vi-VN"/>
        </w:rPr>
      </w:pPr>
      <w:r w:rsidRPr="00950048">
        <w:rPr>
          <w:lang w:val="vi-VN"/>
        </w:rPr>
        <w:t>- Nghiên cứu, so sánh, đánh giá giữa nội dung các bước công việc về lập, điều chỉnh kế hoạch sử dụng đất cấp tỉnh; lập, điều chỉnh quy hoạch</w:t>
      </w:r>
      <w:r w:rsidR="006722E0" w:rsidRPr="00950048">
        <w:rPr>
          <w:lang w:val="vi-VN"/>
        </w:rPr>
        <w:t>, kế hoạch</w:t>
      </w:r>
      <w:r w:rsidRPr="00950048">
        <w:rPr>
          <w:lang w:val="vi-VN"/>
        </w:rPr>
        <w:t xml:space="preserve"> sử dụng đất </w:t>
      </w:r>
      <w:r w:rsidR="00C47794" w:rsidRPr="00950048">
        <w:rPr>
          <w:lang w:val="vi-VN"/>
        </w:rPr>
        <w:t>cấp xã</w:t>
      </w:r>
      <w:r w:rsidRPr="00950048">
        <w:rPr>
          <w:lang w:val="vi-VN"/>
        </w:rPr>
        <w:t xml:space="preserve"> theo </w:t>
      </w:r>
      <w:r w:rsidR="006722E0" w:rsidRPr="00950048">
        <w:rPr>
          <w:lang w:val="vi-VN"/>
        </w:rPr>
        <w:t xml:space="preserve">quy định của </w:t>
      </w:r>
      <w:r w:rsidRPr="00950048">
        <w:rPr>
          <w:lang w:val="vi-VN"/>
        </w:rPr>
        <w:t>Luật Đất đai 2024</w:t>
      </w:r>
      <w:r w:rsidR="006722E0" w:rsidRPr="00950048">
        <w:rPr>
          <w:lang w:val="vi-VN"/>
        </w:rPr>
        <w:t>;</w:t>
      </w:r>
      <w:r w:rsidRPr="00950048">
        <w:rPr>
          <w:lang w:val="vi-VN"/>
        </w:rPr>
        <w:t xml:space="preserve"> Thông tư số 29/2024/TT-BTNMT ngày 12</w:t>
      </w:r>
      <w:r w:rsidR="00950048" w:rsidRPr="00950048">
        <w:rPr>
          <w:lang w:val="vi-VN"/>
        </w:rPr>
        <w:t>/</w:t>
      </w:r>
      <w:r w:rsidRPr="00950048">
        <w:rPr>
          <w:lang w:val="vi-VN"/>
        </w:rPr>
        <w:t>12</w:t>
      </w:r>
      <w:r w:rsidR="00950048" w:rsidRPr="00950048">
        <w:rPr>
          <w:lang w:val="vi-VN"/>
        </w:rPr>
        <w:t>/</w:t>
      </w:r>
      <w:r w:rsidRPr="00950048">
        <w:rPr>
          <w:lang w:val="vi-VN"/>
        </w:rPr>
        <w:t>2024 của Bộ Tài nguyên và Môi trường quy định kỹ thuật lập, điều chỉnh quy hoạch, kế hoạch sử dụng đấ</w:t>
      </w:r>
      <w:r w:rsidR="00950048" w:rsidRPr="00950048">
        <w:rPr>
          <w:lang w:val="vi-VN"/>
        </w:rPr>
        <w:t xml:space="preserve">t; </w:t>
      </w:r>
      <w:r w:rsidR="00756A6B" w:rsidRPr="00EC1B64">
        <w:rPr>
          <w:lang w:val="vi-VN"/>
        </w:rPr>
        <w:t>Thông tư số 23/2025/TT-BNNMT ngày 20</w:t>
      </w:r>
      <w:r w:rsidR="00950048" w:rsidRPr="00EC1B64">
        <w:rPr>
          <w:lang w:val="vi-VN"/>
        </w:rPr>
        <w:t>/</w:t>
      </w:r>
      <w:r w:rsidR="00756A6B" w:rsidRPr="00EC1B64">
        <w:rPr>
          <w:lang w:val="vi-VN"/>
        </w:rPr>
        <w:t>6</w:t>
      </w:r>
      <w:r w:rsidR="00950048" w:rsidRPr="00EC1B64">
        <w:rPr>
          <w:lang w:val="vi-VN"/>
        </w:rPr>
        <w:t>/</w:t>
      </w:r>
      <w:r w:rsidR="00756A6B" w:rsidRPr="00EC1B64">
        <w:rPr>
          <w:lang w:val="vi-VN"/>
        </w:rPr>
        <w:t>2025</w:t>
      </w:r>
      <w:r w:rsidR="006722E0" w:rsidRPr="00EC1B64">
        <w:rPr>
          <w:lang w:val="vi-VN"/>
        </w:rPr>
        <w:t xml:space="preserve"> </w:t>
      </w:r>
      <w:r w:rsidRPr="00950048">
        <w:rPr>
          <w:lang w:val="vi-VN"/>
        </w:rPr>
        <w:t>với các quy định trước đây tại Thông tư số 29/2014/TT-BTNMT ngày 02</w:t>
      </w:r>
      <w:r w:rsidR="00950048" w:rsidRPr="00950048">
        <w:rPr>
          <w:lang w:val="vi-VN"/>
        </w:rPr>
        <w:t>/6/</w:t>
      </w:r>
      <w:r w:rsidRPr="00950048">
        <w:rPr>
          <w:lang w:val="vi-VN"/>
        </w:rPr>
        <w:t>2014</w:t>
      </w:r>
      <w:r w:rsidR="00950048" w:rsidRPr="00950048">
        <w:rPr>
          <w:lang w:val="vi-VN"/>
        </w:rPr>
        <w:t xml:space="preserve"> </w:t>
      </w:r>
      <w:r w:rsidRPr="00950048">
        <w:rPr>
          <w:lang w:val="vi-VN"/>
        </w:rPr>
        <w:t xml:space="preserve">và Thông tư </w:t>
      </w:r>
      <w:r w:rsidR="00950048" w:rsidRPr="00950048">
        <w:rPr>
          <w:lang w:val="vi-VN"/>
        </w:rPr>
        <w:t xml:space="preserve">số </w:t>
      </w:r>
      <w:r w:rsidRPr="00950048">
        <w:rPr>
          <w:lang w:val="vi-VN"/>
        </w:rPr>
        <w:t>01/2021/TT-BTNMT ngày 12/4/2021 của Bộ trưởng Bộ Tài nguyên và Môi trường để thấy được sự giống nhau và các công việc cần bổ sung thực hiện trong quá trình lập, điều chỉnh kế hoạch sử dụng đất cấp tỉnh; lập, điều chỉnh quy hoạch</w:t>
      </w:r>
      <w:r w:rsidR="006722E0" w:rsidRPr="00950048">
        <w:rPr>
          <w:lang w:val="vi-VN"/>
        </w:rPr>
        <w:t>, kế hoạch</w:t>
      </w:r>
      <w:r w:rsidRPr="00950048">
        <w:rPr>
          <w:lang w:val="vi-VN"/>
        </w:rPr>
        <w:t xml:space="preserve"> sử dụng đất </w:t>
      </w:r>
      <w:r w:rsidR="00C47794" w:rsidRPr="00950048">
        <w:rPr>
          <w:lang w:val="vi-VN"/>
        </w:rPr>
        <w:t>cấp xã</w:t>
      </w:r>
      <w:r w:rsidRPr="00950048">
        <w:rPr>
          <w:lang w:val="vi-VN"/>
        </w:rPr>
        <w:t xml:space="preserve"> theo quy định hiện hành</w:t>
      </w:r>
      <w:r w:rsidRPr="00B90BDE">
        <w:rPr>
          <w:lang w:val="vi-VN"/>
        </w:rPr>
        <w:t>.</w:t>
      </w:r>
    </w:p>
    <w:p w14:paraId="09C775EC" w14:textId="510CEEE0" w:rsidR="002A5E00" w:rsidRPr="008F2EB8" w:rsidRDefault="00D67624" w:rsidP="00B775AE">
      <w:pPr>
        <w:rPr>
          <w:lang w:val="vi-VN"/>
        </w:rPr>
      </w:pPr>
      <w:r w:rsidRPr="00B90BDE">
        <w:rPr>
          <w:lang w:val="vi-VN"/>
        </w:rPr>
        <w:t xml:space="preserve">- Trên cơ sở đó, nghiên cứu các quy định </w:t>
      </w:r>
      <w:r w:rsidR="002A5E00" w:rsidRPr="008F2EB8">
        <w:rPr>
          <w:lang w:val="vi-VN"/>
        </w:rPr>
        <w:t xml:space="preserve">về </w:t>
      </w:r>
      <w:r w:rsidRPr="00B90BDE">
        <w:rPr>
          <w:lang w:val="vi-VN"/>
        </w:rPr>
        <w:t xml:space="preserve">định mức kinh tế - kỹ thuật lập, điều </w:t>
      </w:r>
      <w:r w:rsidRPr="008A0B00">
        <w:rPr>
          <w:lang w:val="vi-VN"/>
        </w:rPr>
        <w:t xml:space="preserve">chỉnh </w:t>
      </w:r>
      <w:r w:rsidR="0085377F" w:rsidRPr="008F2EB8">
        <w:rPr>
          <w:lang w:val="vi-VN"/>
        </w:rPr>
        <w:t xml:space="preserve">quy hoạch, </w:t>
      </w:r>
      <w:r w:rsidRPr="008A0B00">
        <w:rPr>
          <w:lang w:val="vi-VN"/>
        </w:rPr>
        <w:t xml:space="preserve">kế hoạch sử dụng đất </w:t>
      </w:r>
      <w:r w:rsidR="002A5E00" w:rsidRPr="008F2EB8">
        <w:rPr>
          <w:lang w:val="vi-VN"/>
        </w:rPr>
        <w:t xml:space="preserve">quy định tại </w:t>
      </w:r>
      <w:r w:rsidR="0085377F" w:rsidRPr="000522E0">
        <w:rPr>
          <w:rFonts w:eastAsia="Calibri"/>
          <w:lang w:val="vi-VN"/>
        </w:rPr>
        <w:t>Thông tư số 0</w:t>
      </w:r>
      <w:r w:rsidR="0085377F" w:rsidRPr="008F2EB8">
        <w:rPr>
          <w:rFonts w:eastAsia="Calibri"/>
          <w:lang w:val="vi-VN"/>
        </w:rPr>
        <w:t>6</w:t>
      </w:r>
      <w:r w:rsidR="0085377F" w:rsidRPr="000522E0">
        <w:rPr>
          <w:rFonts w:eastAsia="Calibri"/>
          <w:lang w:val="vi-VN"/>
        </w:rPr>
        <w:t>/201</w:t>
      </w:r>
      <w:r w:rsidR="0085377F" w:rsidRPr="008F2EB8">
        <w:rPr>
          <w:rFonts w:eastAsia="Calibri"/>
          <w:lang w:val="vi-VN"/>
        </w:rPr>
        <w:t>0</w:t>
      </w:r>
      <w:r w:rsidR="0085377F" w:rsidRPr="000522E0">
        <w:rPr>
          <w:rFonts w:eastAsia="Calibri"/>
          <w:lang w:val="vi-VN"/>
        </w:rPr>
        <w:t>/TT-</w:t>
      </w:r>
      <w:r w:rsidR="0085377F" w:rsidRPr="000522E0">
        <w:rPr>
          <w:rFonts w:eastAsia="Calibri"/>
          <w:lang w:val="vi-VN"/>
        </w:rPr>
        <w:lastRenderedPageBreak/>
        <w:t xml:space="preserve">BTNMT ngày </w:t>
      </w:r>
      <w:r w:rsidR="0085377F" w:rsidRPr="008F2EB8">
        <w:rPr>
          <w:rFonts w:eastAsia="Calibri"/>
          <w:lang w:val="vi-VN"/>
        </w:rPr>
        <w:t>15</w:t>
      </w:r>
      <w:r w:rsidR="0085377F" w:rsidRPr="000522E0">
        <w:rPr>
          <w:rFonts w:eastAsia="Calibri"/>
          <w:lang w:val="vi-VN"/>
        </w:rPr>
        <w:t>/</w:t>
      </w:r>
      <w:r w:rsidR="0085377F" w:rsidRPr="008F2EB8">
        <w:rPr>
          <w:rFonts w:eastAsia="Calibri"/>
          <w:lang w:val="vi-VN"/>
        </w:rPr>
        <w:t>3</w:t>
      </w:r>
      <w:r w:rsidR="0085377F" w:rsidRPr="000522E0">
        <w:rPr>
          <w:rFonts w:eastAsia="Calibri"/>
          <w:lang w:val="vi-VN"/>
        </w:rPr>
        <w:t>/2015</w:t>
      </w:r>
      <w:r w:rsidR="0085377F" w:rsidRPr="008F2EB8">
        <w:rPr>
          <w:rFonts w:eastAsia="Calibri"/>
          <w:lang w:val="vi-VN"/>
        </w:rPr>
        <w:t xml:space="preserve">; </w:t>
      </w:r>
      <w:r w:rsidR="0085377F" w:rsidRPr="000522E0">
        <w:rPr>
          <w:rFonts w:eastAsia="Calibri"/>
          <w:lang w:val="vi-VN"/>
        </w:rPr>
        <w:t>Thông tư số 09/2015/TT-BTNMT ngày 23/5/2015</w:t>
      </w:r>
      <w:r w:rsidR="0085377F" w:rsidRPr="008F2EB8">
        <w:rPr>
          <w:rFonts w:eastAsia="Calibri"/>
          <w:lang w:val="vi-VN"/>
        </w:rPr>
        <w:t xml:space="preserve">; </w:t>
      </w:r>
      <w:r w:rsidRPr="008A0B00">
        <w:rPr>
          <w:lang w:val="vi-VN"/>
        </w:rPr>
        <w:t xml:space="preserve">Thông tư </w:t>
      </w:r>
      <w:r w:rsidR="00950048" w:rsidRPr="00950048">
        <w:rPr>
          <w:lang w:val="vi-VN"/>
        </w:rPr>
        <w:t xml:space="preserve">số </w:t>
      </w:r>
      <w:r w:rsidRPr="008A0B00">
        <w:rPr>
          <w:lang w:val="vi-VN"/>
        </w:rPr>
        <w:t xml:space="preserve">11/2021/TT-BTNMT ngày 06/8/2021 </w:t>
      </w:r>
      <w:r w:rsidRPr="00B90BDE">
        <w:rPr>
          <w:lang w:val="vi-VN"/>
        </w:rPr>
        <w:t xml:space="preserve">của Bộ trưởng Bộ Tài nguyên và Môi trường </w:t>
      </w:r>
      <w:r w:rsidR="002A5E00" w:rsidRPr="008F2EB8">
        <w:rPr>
          <w:lang w:val="vi-VN"/>
        </w:rPr>
        <w:t xml:space="preserve">và các văn bản khác có liên quan đến việc xây dựng và </w:t>
      </w:r>
      <w:r w:rsidRPr="00B90BDE">
        <w:rPr>
          <w:lang w:val="vi-VN"/>
        </w:rPr>
        <w:t xml:space="preserve">ban hành định mức kinh tế - kỹ thuật lập, điều chỉnh quy hoạch, kế hoạch sử dụng đất. </w:t>
      </w:r>
    </w:p>
    <w:p w14:paraId="52724EE7" w14:textId="118A2C06" w:rsidR="00D67624" w:rsidRPr="00DB5FA5" w:rsidRDefault="00D67624" w:rsidP="008F2EB8">
      <w:pPr>
        <w:rPr>
          <w:lang w:val="vi-VN"/>
        </w:rPr>
      </w:pPr>
      <w:r w:rsidRPr="00DB5FA5">
        <w:rPr>
          <w:lang w:val="vi-VN"/>
        </w:rPr>
        <w:t xml:space="preserve">- Về nhân công: kế thừa </w:t>
      </w:r>
      <w:r w:rsidR="002A5E00" w:rsidRPr="00DB5FA5">
        <w:rPr>
          <w:lang w:val="vi-VN"/>
        </w:rPr>
        <w:t xml:space="preserve">Thông tư số 06/2010/TT-BTNMT ngày 15/3/2015, </w:t>
      </w:r>
      <w:r w:rsidRPr="00DB5FA5">
        <w:rPr>
          <w:lang w:val="vi-VN"/>
        </w:rPr>
        <w:t xml:space="preserve">Thông tư số 09/2015/TT-BTNMT ngày 23/5/2015 và Thông tư số 11/2021/TT-BTNMT ngày 06/8/2021 của Bộ trưởng Bộ Tài nguyên và Môi trường quy định về ban hành định mức kinh tế - kỹ thuật lập, điều chỉnh quy hoạch, kế hoạch sử dụng đất; </w:t>
      </w:r>
      <w:r w:rsidR="00757888" w:rsidRPr="00DB5FA5">
        <w:rPr>
          <w:lang w:val="vi-VN"/>
        </w:rPr>
        <w:t>đồng thời rà soát, điều chỉnh cho phù hợp với các quy định hiện hành và thực tế của tỉnh T</w:t>
      </w:r>
      <w:r w:rsidR="00DB3113" w:rsidRPr="00DB5FA5">
        <w:rPr>
          <w:lang w:val="vi-VN"/>
        </w:rPr>
        <w:t>uyên Quang</w:t>
      </w:r>
      <w:r w:rsidR="00757888" w:rsidRPr="00DB5FA5">
        <w:rPr>
          <w:lang w:val="vi-VN"/>
        </w:rPr>
        <w:t>. Về</w:t>
      </w:r>
      <w:r w:rsidRPr="00DB5FA5">
        <w:rPr>
          <w:lang w:val="vi-VN"/>
        </w:rPr>
        <w:t xml:space="preserve"> định biên sử dụng mã số và tiêu chuẩn chức danh nghề nghiệp viên chức chuyên ngành </w:t>
      </w:r>
      <w:r w:rsidR="00DB5FA5" w:rsidRPr="00DB5FA5">
        <w:rPr>
          <w:lang w:val="vi-VN"/>
        </w:rPr>
        <w:t>Khoa học Công nghệ</w:t>
      </w:r>
      <w:r w:rsidRPr="00DB5FA5">
        <w:rPr>
          <w:lang w:val="vi-VN"/>
        </w:rPr>
        <w:t xml:space="preserve"> theo quy định tại Thông tư </w:t>
      </w:r>
      <w:r w:rsidR="00DB5FA5" w:rsidRPr="00DB5FA5">
        <w:rPr>
          <w:lang w:val="vi-VN"/>
        </w:rPr>
        <w:t>số 11/2024/TT-BKHCN ngày 30 tháng 12 năm 2024 của Bộ Khoa học và Công nghệ quy định mã số và tiêu chuẩn chức danh nghề nghiệp viên chức chuyên ngành Khoa học và Công nghệ; tiêu chuẩn, điều kiện xét thăng hạng chức danh nghề nghiệp viên chức chuyên ngành Khoa học và Công nghệ.</w:t>
      </w:r>
    </w:p>
    <w:p w14:paraId="0649D494" w14:textId="77777777" w:rsidR="00D67624" w:rsidRPr="00B90BDE" w:rsidRDefault="00D67624" w:rsidP="00D67624">
      <w:pPr>
        <w:rPr>
          <w:lang w:val="da-DK"/>
        </w:rPr>
      </w:pPr>
      <w:r w:rsidRPr="00214DC6">
        <w:rPr>
          <w:lang w:val="vi-VN"/>
        </w:rPr>
        <w:t>- Về đ</w:t>
      </w:r>
      <w:r w:rsidRPr="00214DC6">
        <w:rPr>
          <w:rFonts w:eastAsia="Calibri"/>
          <w:lang w:val="vi-VN" w:eastAsia="x-none"/>
        </w:rPr>
        <w:t xml:space="preserve">ịnh mức dụng cụ, vật liệu, năng lương, nhiên liệu, và máy móc, thiết bị </w:t>
      </w:r>
      <w:r w:rsidRPr="00B90BDE">
        <w:rPr>
          <w:lang w:val="vi-VN"/>
        </w:rPr>
        <w:t xml:space="preserve">thực hiện theo quy định tại các </w:t>
      </w:r>
      <w:r w:rsidRPr="00214DC6">
        <w:rPr>
          <w:lang w:val="vi-VN"/>
        </w:rPr>
        <w:t>Đ</w:t>
      </w:r>
      <w:r w:rsidRPr="00B90BDE">
        <w:rPr>
          <w:lang w:val="vi-VN"/>
        </w:rPr>
        <w:t xml:space="preserve">iều 17, 18, 19, 20 và 21 </w:t>
      </w:r>
      <w:r w:rsidRPr="00B90BDE">
        <w:rPr>
          <w:lang w:val="da-DK"/>
        </w:rPr>
        <w:t xml:space="preserve">Thông tư số 16/2021/TT-BTNMT ngày 27 tháng 9 năm 2021 của Bộ trưởng Bộ Tài nguyên và Môi trường quy định xây dựng định mức kinh tế - kỹ thuật ngành tài nguyên và môi trường thuộc phạm vi quản lý nhà nước của Bộ Tài nguyên và Môi trường. Các định mức này </w:t>
      </w:r>
      <w:r w:rsidRPr="00B90BDE">
        <w:rPr>
          <w:rFonts w:eastAsia="Calibri"/>
          <w:lang w:val="da-DK" w:eastAsia="x-none"/>
        </w:rPr>
        <w:t>được xây dựng trên cơ sở rà soát, tính toán theo yêu cầu thực tế và do thay đổi ứng dụng về công nghệ so với thời điểm trước đảm bảo tính khách quan, phù hợp:</w:t>
      </w:r>
    </w:p>
    <w:p w14:paraId="596CF161" w14:textId="77777777" w:rsidR="00D67624" w:rsidRPr="00B90BDE" w:rsidRDefault="00D67624" w:rsidP="00D67624">
      <w:pPr>
        <w:rPr>
          <w:lang w:val="da-DK"/>
        </w:rPr>
      </w:pPr>
      <w:r w:rsidRPr="00B90BDE">
        <w:rPr>
          <w:lang w:val="da-DK"/>
        </w:rPr>
        <w:t xml:space="preserve">+ </w:t>
      </w:r>
      <w:r w:rsidRPr="00B90BDE">
        <w:rPr>
          <w:lang w:val="vi-VN"/>
        </w:rPr>
        <w:t>Danh mục, thời gian sử dụng dụng cụ, thiết bị theo quy định của Bộ Tài chính (Thông tư số 23/2023/TT-BTC ngày 25/4/2023 của Bộ trưởng Bộ Tài chính)</w:t>
      </w:r>
      <w:r w:rsidRPr="00B90BDE">
        <w:rPr>
          <w:lang w:val="da-DK"/>
        </w:rPr>
        <w:t>;</w:t>
      </w:r>
    </w:p>
    <w:p w14:paraId="4374F83F" w14:textId="77777777" w:rsidR="00D67624" w:rsidRPr="00B90BDE" w:rsidRDefault="00D67624" w:rsidP="00D67624">
      <w:pPr>
        <w:spacing w:line="390" w:lineRule="exact"/>
        <w:rPr>
          <w:lang w:val="vi-VN"/>
        </w:rPr>
      </w:pPr>
      <w:r w:rsidRPr="000522E0">
        <w:rPr>
          <w:lang w:val="da-DK"/>
        </w:rPr>
        <w:t xml:space="preserve">+ </w:t>
      </w:r>
      <w:r w:rsidRPr="00B90BDE">
        <w:rPr>
          <w:lang w:val="vi-VN"/>
        </w:rPr>
        <w:t>Tham khảo các thông số sản xuất, hiệu suất vận hành thực tế, giá cả,… đối với các dụng cụ, vật liệu, thiết bị liên quan.</w:t>
      </w:r>
    </w:p>
    <w:p w14:paraId="796452D6" w14:textId="780F2D5E" w:rsidR="00D67624" w:rsidRPr="00B90BDE" w:rsidRDefault="00D67624" w:rsidP="00F372C0">
      <w:pPr>
        <w:spacing w:line="370" w:lineRule="exact"/>
        <w:rPr>
          <w:lang w:val="vi-VN"/>
        </w:rPr>
      </w:pPr>
      <w:r w:rsidRPr="008A0B00">
        <w:rPr>
          <w:lang w:val="vi-VN"/>
        </w:rPr>
        <w:t xml:space="preserve">- Về hệ số k: đối với hệ số áp dụng trong quy hoạch, kế hoạch sử dụng đất cấp </w:t>
      </w:r>
      <w:r w:rsidR="00C47794" w:rsidRPr="008A0B00">
        <w:rPr>
          <w:lang w:val="vi-VN"/>
        </w:rPr>
        <w:t>xã</w:t>
      </w:r>
      <w:r w:rsidRPr="008A0B00">
        <w:rPr>
          <w:lang w:val="vi-VN"/>
        </w:rPr>
        <w:t xml:space="preserve"> kế thừa theo quy định tại Thông tư số 11/2021/TT-BTNMT ngày 06/8/2021; đồng thời rà soát, tính toán, điều chỉnh lại cho phù hợp với thời điểm hiện nay về tốc độ tăng trưởng kinh tế, dân số, số lượng đơn vị hành chính cấp xã trên địa bàn tỉnh </w:t>
      </w:r>
      <w:r w:rsidR="00BA0916">
        <w:rPr>
          <w:lang w:val="vi-VN"/>
        </w:rPr>
        <w:t>Tuyên Quang</w:t>
      </w:r>
      <w:r w:rsidRPr="008A0B00">
        <w:rPr>
          <w:lang w:val="vi-VN"/>
        </w:rPr>
        <w:t>, cụ thể:</w:t>
      </w:r>
    </w:p>
    <w:p w14:paraId="18CAE6A9" w14:textId="28609146" w:rsidR="00D67624" w:rsidRPr="00407118" w:rsidRDefault="00D67624" w:rsidP="00F372C0">
      <w:pPr>
        <w:spacing w:line="370" w:lineRule="exact"/>
        <w:rPr>
          <w:spacing w:val="-4"/>
          <w:lang w:val="vi-VN"/>
        </w:rPr>
      </w:pPr>
      <w:bookmarkStart w:id="5" w:name="_Hlk196461788"/>
      <w:r w:rsidRPr="0083264D">
        <w:rPr>
          <w:lang w:val="vi-VN"/>
        </w:rPr>
        <w:t>+ Nghị quyết số 1</w:t>
      </w:r>
      <w:r w:rsidR="00373537" w:rsidRPr="00373537">
        <w:rPr>
          <w:lang w:val="vi-VN"/>
        </w:rPr>
        <w:t>6</w:t>
      </w:r>
      <w:r w:rsidR="00DB5FA5" w:rsidRPr="00DB5FA5">
        <w:rPr>
          <w:lang w:val="vi-VN"/>
        </w:rPr>
        <w:t>84</w:t>
      </w:r>
      <w:r w:rsidRPr="0083264D">
        <w:rPr>
          <w:lang w:val="vi-VN"/>
        </w:rPr>
        <w:t xml:space="preserve">/NQ-UBTVQH15 của Ủy ban Thường vụ Quốc hội về việc sắp xếp đơn vị hành chính cấp xã của tỉnh </w:t>
      </w:r>
      <w:r w:rsidR="00BA0916">
        <w:rPr>
          <w:lang w:val="vi-VN"/>
        </w:rPr>
        <w:t>Tuyên Quang</w:t>
      </w:r>
      <w:r w:rsidRPr="0083264D">
        <w:rPr>
          <w:lang w:val="vi-VN"/>
        </w:rPr>
        <w:t xml:space="preserve"> </w:t>
      </w:r>
      <w:r w:rsidR="00373537" w:rsidRPr="00373537">
        <w:rPr>
          <w:lang w:val="vi-VN"/>
        </w:rPr>
        <w:t>năm</w:t>
      </w:r>
      <w:r w:rsidRPr="0083264D">
        <w:rPr>
          <w:lang w:val="vi-VN"/>
        </w:rPr>
        <w:t xml:space="preserve"> 2025</w:t>
      </w:r>
      <w:r w:rsidR="00373537" w:rsidRPr="00373537">
        <w:rPr>
          <w:spacing w:val="-4"/>
          <w:lang w:val="vi-VN"/>
        </w:rPr>
        <w:t>, sau sắp xếp t</w:t>
      </w:r>
      <w:r w:rsidRPr="00176BA5">
        <w:rPr>
          <w:lang w:val="vi-VN"/>
        </w:rPr>
        <w:t xml:space="preserve">oàn tỉnh có </w:t>
      </w:r>
      <w:r w:rsidR="00EC1B64" w:rsidRPr="00EC1B64">
        <w:rPr>
          <w:lang w:val="vi-VN"/>
        </w:rPr>
        <w:t>12</w:t>
      </w:r>
      <w:r w:rsidR="00DB5FA5" w:rsidRPr="00DB5FA5">
        <w:rPr>
          <w:lang w:val="vi-VN"/>
        </w:rPr>
        <w:t>4</w:t>
      </w:r>
      <w:r w:rsidRPr="00176BA5">
        <w:rPr>
          <w:lang w:val="vi-VN"/>
        </w:rPr>
        <w:t xml:space="preserve"> đơn vị hành chính cấp xã, gồm </w:t>
      </w:r>
      <w:r w:rsidR="00DB5FA5" w:rsidRPr="00DB5FA5">
        <w:rPr>
          <w:lang w:val="vi-VN"/>
        </w:rPr>
        <w:t>117</w:t>
      </w:r>
      <w:r w:rsidR="00373537" w:rsidRPr="00373537">
        <w:rPr>
          <w:lang w:val="vi-VN"/>
        </w:rPr>
        <w:t xml:space="preserve"> </w:t>
      </w:r>
      <w:r w:rsidRPr="00176BA5">
        <w:rPr>
          <w:lang w:val="vi-VN"/>
        </w:rPr>
        <w:t>xã</w:t>
      </w:r>
      <w:r w:rsidR="001C2069" w:rsidRPr="001C2069">
        <w:rPr>
          <w:lang w:val="vi-VN"/>
        </w:rPr>
        <w:t xml:space="preserve"> và </w:t>
      </w:r>
      <w:r w:rsidR="00EC1B64" w:rsidRPr="00EC1B64">
        <w:rPr>
          <w:lang w:val="vi-VN"/>
        </w:rPr>
        <w:t>0</w:t>
      </w:r>
      <w:r w:rsidR="00DB5FA5" w:rsidRPr="00DB5FA5">
        <w:rPr>
          <w:lang w:val="vi-VN"/>
        </w:rPr>
        <w:t>7</w:t>
      </w:r>
      <w:r w:rsidR="00373537" w:rsidRPr="00373537">
        <w:rPr>
          <w:lang w:val="vi-VN"/>
        </w:rPr>
        <w:t xml:space="preserve"> phường</w:t>
      </w:r>
      <w:r w:rsidRPr="00176BA5">
        <w:rPr>
          <w:lang w:val="vi-VN"/>
        </w:rPr>
        <w:t>;</w:t>
      </w:r>
    </w:p>
    <w:bookmarkEnd w:id="5"/>
    <w:p w14:paraId="3AFFB23E" w14:textId="77777777" w:rsidR="00D67624" w:rsidRPr="00407118" w:rsidRDefault="00D67624" w:rsidP="00D67624">
      <w:pPr>
        <w:spacing w:line="400" w:lineRule="exact"/>
        <w:rPr>
          <w:lang w:val="vi-VN"/>
        </w:rPr>
      </w:pPr>
      <w:r w:rsidRPr="00B90BDE">
        <w:rPr>
          <w:lang w:val="vi-VN"/>
        </w:rPr>
        <w:t>+ Thực trạng phát triển đô thị trên địa bàn tỉnh</w:t>
      </w:r>
      <w:r w:rsidRPr="00407118">
        <w:rPr>
          <w:lang w:val="vi-VN"/>
        </w:rPr>
        <w:t>;</w:t>
      </w:r>
    </w:p>
    <w:p w14:paraId="7E65CDFC" w14:textId="0BBC9CB0" w:rsidR="00D67624" w:rsidRPr="00C94BCD" w:rsidRDefault="00D67624" w:rsidP="00D67624">
      <w:pPr>
        <w:spacing w:line="390" w:lineRule="exact"/>
        <w:rPr>
          <w:rFonts w:eastAsia="Calibri"/>
          <w:lang w:val="vi-VN" w:eastAsia="x-none"/>
        </w:rPr>
      </w:pPr>
      <w:r w:rsidRPr="00B90BDE">
        <w:rPr>
          <w:lang w:val="vi-VN"/>
        </w:rPr>
        <w:t>+ Quy mô diện tích tự nhiên, dân số của từng đơn vị hành chính cấp xã</w:t>
      </w:r>
      <w:r w:rsidRPr="00C94BCD">
        <w:rPr>
          <w:lang w:val="vi-VN"/>
        </w:rPr>
        <w:t>.</w:t>
      </w:r>
    </w:p>
    <w:p w14:paraId="0A903A1B" w14:textId="7313E9CB" w:rsidR="00472E4D" w:rsidRPr="00B775AE" w:rsidRDefault="00472E4D" w:rsidP="00F372C0">
      <w:pPr>
        <w:spacing w:line="370" w:lineRule="exact"/>
        <w:rPr>
          <w:lang w:val="vi-VN"/>
        </w:rPr>
      </w:pPr>
      <w:bookmarkStart w:id="6" w:name="_Hlk203038172"/>
      <w:r w:rsidRPr="00B775AE">
        <w:rPr>
          <w:lang w:val="vi-VN"/>
        </w:rPr>
        <w:t xml:space="preserve">Riêng đối với hệ số áp lực về kinh tế sẽ không áp dụng với lý do: theo quy </w:t>
      </w:r>
      <w:r w:rsidRPr="00B775AE">
        <w:rPr>
          <w:lang w:val="vi-VN"/>
        </w:rPr>
        <w:lastRenderedPageBreak/>
        <w:t>định tại Nghị định số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 và Quyết định số 715/QĐ-TTg ngày 22/5/2015 phê duyệt Đề án Đổi mới quy trình biên soạn số liệu tổng sản phẩm trên địa bàn tỉnh, thành phố trực thuộc Trung ương thì trên địa bàn cấp huyện, thị xã, thành phố trực thuộc tỉnh không tính số liệu về tăng trưởng kinh tế và GRDP. Tính từ nhiệm kỳ năm 2016 - 2020 và 2021 - 2025, Tổng cục Thống kê không thống nhất cho cấp huyện (nay là cấp xã</w:t>
      </w:r>
      <w:r w:rsidR="00FC004C" w:rsidRPr="00B775AE">
        <w:rPr>
          <w:lang w:val="vi-VN"/>
        </w:rPr>
        <w:t xml:space="preserve">; thực hiện theo </w:t>
      </w:r>
      <w:r w:rsidR="00FC004C" w:rsidRPr="008A0B00">
        <w:rPr>
          <w:lang w:val="vi-VN"/>
        </w:rPr>
        <w:t>mô hình chính quyền địa phương 2 cấp từ 01/7/2025</w:t>
      </w:r>
      <w:r w:rsidRPr="00B775AE">
        <w:rPr>
          <w:lang w:val="vi-VN"/>
        </w:rPr>
        <w:t xml:space="preserve">) tính chỉ tiêu thu nhập bình quân đầu người của cấp huyện do số liệu đầu vào không đầy đủ. Do đó, UBND cấp </w:t>
      </w:r>
      <w:r w:rsidR="00FC004C" w:rsidRPr="00B775AE">
        <w:rPr>
          <w:lang w:val="vi-VN"/>
        </w:rPr>
        <w:t>xã</w:t>
      </w:r>
      <w:r w:rsidRPr="00B775AE">
        <w:rPr>
          <w:lang w:val="vi-VN"/>
        </w:rPr>
        <w:t xml:space="preserve"> không đủ cơ sở để tính tốc độ tăng trưởng kinh tế và GRDP trong việc tính chi phí đơn giá cho việc lập</w:t>
      </w:r>
      <w:r w:rsidR="00FC004C" w:rsidRPr="00B775AE">
        <w:rPr>
          <w:lang w:val="vi-VN"/>
        </w:rPr>
        <w:t>,</w:t>
      </w:r>
      <w:r w:rsidRPr="00B775AE">
        <w:rPr>
          <w:lang w:val="vi-VN"/>
        </w:rPr>
        <w:t xml:space="preserve"> điều chỉnh Quy hoạch</w:t>
      </w:r>
      <w:r w:rsidR="00FC004C" w:rsidRPr="00B775AE">
        <w:rPr>
          <w:lang w:val="vi-VN"/>
        </w:rPr>
        <w:t>, kế hoạch</w:t>
      </w:r>
      <w:r w:rsidRPr="00B775AE">
        <w:rPr>
          <w:lang w:val="vi-VN"/>
        </w:rPr>
        <w:t xml:space="preserve"> sử dụng đất cấp </w:t>
      </w:r>
      <w:r w:rsidR="00FC004C" w:rsidRPr="00B775AE">
        <w:rPr>
          <w:lang w:val="vi-VN"/>
        </w:rPr>
        <w:t>xã</w:t>
      </w:r>
      <w:bookmarkEnd w:id="6"/>
      <w:r w:rsidRPr="00B775AE">
        <w:rPr>
          <w:lang w:val="vi-VN"/>
        </w:rPr>
        <w:t>.</w:t>
      </w:r>
    </w:p>
    <w:p w14:paraId="5E212B83" w14:textId="66B1C394" w:rsidR="00D67624" w:rsidRPr="009C2930" w:rsidRDefault="00D67624" w:rsidP="00F372C0">
      <w:pPr>
        <w:spacing w:line="360" w:lineRule="exact"/>
        <w:rPr>
          <w:lang w:val="vi-VN"/>
        </w:rPr>
      </w:pPr>
      <w:r w:rsidRPr="00B90BDE">
        <w:rPr>
          <w:lang w:val="vi-VN"/>
        </w:rPr>
        <w:t xml:space="preserve">Các kết quả rà soát đánh giá về định mức đã ban hành sẽ được nghiên cứu vận dụng kế thừa đối với các nội dung hạng mục tương tự của các bước công việc trong lập, điều chỉnh quy hoạch, kế hoạch sử dụng đất trên địa bàn tỉnh </w:t>
      </w:r>
      <w:r w:rsidR="00BA0916">
        <w:rPr>
          <w:lang w:val="vi-VN"/>
        </w:rPr>
        <w:t>Tuyên Quang</w:t>
      </w:r>
      <w:r w:rsidRPr="00B90BDE">
        <w:rPr>
          <w:lang w:val="vi-VN"/>
        </w:rPr>
        <w:t xml:space="preserve"> theo quy định hiện hành. </w:t>
      </w:r>
    </w:p>
    <w:p w14:paraId="46BB68AB" w14:textId="04CBF6FC" w:rsidR="00D67624" w:rsidRPr="00FC004C" w:rsidRDefault="00D67624" w:rsidP="00F372C0">
      <w:pPr>
        <w:spacing w:line="360" w:lineRule="exact"/>
        <w:rPr>
          <w:rFonts w:eastAsia="Calibri"/>
          <w:lang w:val="x-none" w:eastAsia="x-none"/>
        </w:rPr>
      </w:pPr>
      <w:r w:rsidRPr="00FC004C">
        <w:rPr>
          <w:rFonts w:eastAsia="Calibri"/>
          <w:lang w:val="x-none" w:eastAsia="x-none"/>
        </w:rPr>
        <w:t>Ngày</w:t>
      </w:r>
      <w:r w:rsidR="007F0C0F" w:rsidRPr="00FC004C">
        <w:rPr>
          <w:rFonts w:eastAsia="Calibri"/>
          <w:lang w:val="x-none" w:eastAsia="x-none"/>
        </w:rPr>
        <w:t xml:space="preserve">  </w:t>
      </w:r>
      <w:r w:rsidRPr="00FC004C">
        <w:rPr>
          <w:rFonts w:eastAsia="Calibri"/>
          <w:lang w:val="x-none" w:eastAsia="x-none"/>
        </w:rPr>
        <w:t>/</w:t>
      </w:r>
      <w:r w:rsidR="007F0C0F" w:rsidRPr="00FC004C">
        <w:rPr>
          <w:rFonts w:eastAsia="Calibri"/>
          <w:lang w:val="x-none" w:eastAsia="x-none"/>
        </w:rPr>
        <w:t xml:space="preserve">   </w:t>
      </w:r>
      <w:r w:rsidRPr="00FC004C">
        <w:rPr>
          <w:rFonts w:eastAsia="Calibri"/>
          <w:lang w:val="x-none" w:eastAsia="x-none"/>
        </w:rPr>
        <w:t xml:space="preserve">/2025, Sở Nông nghiệp và Môi trường đã có Công văn số </w:t>
      </w:r>
      <w:r w:rsidR="007F0C0F" w:rsidRPr="00FC004C">
        <w:rPr>
          <w:rFonts w:eastAsia="Calibri"/>
          <w:lang w:val="x-none" w:eastAsia="x-none"/>
        </w:rPr>
        <w:t xml:space="preserve">    </w:t>
      </w:r>
      <w:r w:rsidRPr="00FC004C">
        <w:rPr>
          <w:rFonts w:eastAsia="Calibri"/>
          <w:lang w:val="x-none" w:eastAsia="x-none"/>
        </w:rPr>
        <w:t xml:space="preserve">/SNNMT-QLĐĐ lấy ý kiến của các Sở, ngành liên quan, UBND </w:t>
      </w:r>
      <w:r w:rsidR="00417770" w:rsidRPr="00FC004C">
        <w:rPr>
          <w:rFonts w:eastAsia="Calibri"/>
          <w:lang w:val="x-none" w:eastAsia="x-none"/>
        </w:rPr>
        <w:t>các xã, phường.</w:t>
      </w:r>
    </w:p>
    <w:p w14:paraId="1EAB4EC6" w14:textId="77777777" w:rsidR="00D67624" w:rsidRPr="00FC004C" w:rsidRDefault="00D67624" w:rsidP="00F372C0">
      <w:pPr>
        <w:spacing w:line="360" w:lineRule="exact"/>
        <w:rPr>
          <w:rFonts w:eastAsia="Calibri"/>
          <w:lang w:val="x-none" w:eastAsia="x-none"/>
        </w:rPr>
      </w:pPr>
      <w:r w:rsidRPr="00FC004C">
        <w:rPr>
          <w:rFonts w:eastAsia="Calibri"/>
          <w:lang w:val="x-none" w:eastAsia="x-none"/>
        </w:rPr>
        <w:t xml:space="preserve">Tiếp thu ý kiến góp ý của các đơn vị, Sở Nông nghiệp và Môi trường đã hoàn chỉnh lại dự thảo và gửi Sở Tư pháp cho ý kiến thẩm định theo quy định. </w:t>
      </w:r>
    </w:p>
    <w:p w14:paraId="2CF9D5ED" w14:textId="7DDD398F" w:rsidR="00D67624" w:rsidRPr="00FC004C" w:rsidRDefault="00D67624" w:rsidP="00F372C0">
      <w:pPr>
        <w:spacing w:line="360" w:lineRule="exact"/>
        <w:rPr>
          <w:rFonts w:eastAsia="Calibri"/>
          <w:lang w:val="x-none" w:eastAsia="x-none"/>
        </w:rPr>
      </w:pPr>
      <w:r w:rsidRPr="00FC004C">
        <w:rPr>
          <w:rFonts w:eastAsia="Calibri"/>
          <w:lang w:val="x-none" w:eastAsia="x-none"/>
        </w:rPr>
        <w:t xml:space="preserve">Trên cơ sở ý kiến thẩm định của Sở Tư pháp tại Văn bản số </w:t>
      </w:r>
      <w:r w:rsidR="007F0C0F" w:rsidRPr="00FC004C">
        <w:rPr>
          <w:rFonts w:eastAsia="Calibri"/>
          <w:lang w:val="x-none" w:eastAsia="x-none"/>
        </w:rPr>
        <w:t xml:space="preserve">   </w:t>
      </w:r>
      <w:r w:rsidRPr="00FC004C">
        <w:rPr>
          <w:rFonts w:eastAsia="Calibri"/>
          <w:lang w:val="x-none" w:eastAsia="x-none"/>
        </w:rPr>
        <w:t>/BCTĐ-STP ngày</w:t>
      </w:r>
      <w:r w:rsidR="007F0C0F" w:rsidRPr="00FC004C">
        <w:rPr>
          <w:rFonts w:eastAsia="Calibri"/>
          <w:lang w:val="x-none" w:eastAsia="x-none"/>
        </w:rPr>
        <w:t xml:space="preserve">    </w:t>
      </w:r>
      <w:r w:rsidRPr="00FC004C">
        <w:rPr>
          <w:rFonts w:eastAsia="Calibri"/>
          <w:lang w:val="x-none" w:eastAsia="x-none"/>
        </w:rPr>
        <w:t>/</w:t>
      </w:r>
      <w:r w:rsidR="007F0C0F" w:rsidRPr="00FC004C">
        <w:rPr>
          <w:rFonts w:eastAsia="Calibri"/>
          <w:lang w:val="x-none" w:eastAsia="x-none"/>
        </w:rPr>
        <w:t xml:space="preserve">   </w:t>
      </w:r>
      <w:r w:rsidRPr="00FC004C">
        <w:rPr>
          <w:rFonts w:eastAsia="Calibri"/>
          <w:lang w:val="x-none" w:eastAsia="x-none"/>
        </w:rPr>
        <w:t xml:space="preserve">/2025, Sở Nông nghiệp và Môi trường đã hoàn thiện dự thảo Quyết định ban hành quy định Định mức kinh tế - kỹ thuật lập, điều chỉnh quy hoạch, kế hoạch sử dụng đất trên địa bàn tỉnh </w:t>
      </w:r>
      <w:r w:rsidR="00BA0916">
        <w:rPr>
          <w:rFonts w:eastAsia="Calibri"/>
          <w:lang w:val="x-none" w:eastAsia="x-none"/>
        </w:rPr>
        <w:t>Tuyên Quang</w:t>
      </w:r>
      <w:r w:rsidRPr="00FC004C">
        <w:rPr>
          <w:rFonts w:eastAsia="Calibri"/>
          <w:lang w:val="x-none" w:eastAsia="x-none"/>
        </w:rPr>
        <w:t>.</w:t>
      </w:r>
    </w:p>
    <w:p w14:paraId="0790B054" w14:textId="77777777" w:rsidR="00D67624" w:rsidRPr="00B90BDE" w:rsidRDefault="00D67624" w:rsidP="00F372C0">
      <w:pPr>
        <w:pStyle w:val="Heading1"/>
        <w:spacing w:line="360" w:lineRule="exact"/>
        <w:rPr>
          <w:lang w:val="nb-NO"/>
        </w:rPr>
      </w:pPr>
      <w:r w:rsidRPr="00B90BDE">
        <w:rPr>
          <w:lang w:val="nb-NO"/>
        </w:rPr>
        <w:t xml:space="preserve">IV. BỐ CỤC VÀ NỘI DUNG </w:t>
      </w:r>
      <w:r w:rsidRPr="000658FA">
        <w:rPr>
          <w:lang w:val="nb-NO"/>
        </w:rPr>
        <w:t>CƠ</w:t>
      </w:r>
      <w:r w:rsidRPr="00B90BDE">
        <w:rPr>
          <w:lang w:val="nb-NO"/>
        </w:rPr>
        <w:t xml:space="preserve"> BẢN CỦA DỰ THẢO QUYẾT ĐỊNH</w:t>
      </w:r>
    </w:p>
    <w:p w14:paraId="54C94814" w14:textId="77777777" w:rsidR="00D67624" w:rsidRPr="00B90BDE" w:rsidRDefault="00D67624" w:rsidP="00F372C0">
      <w:pPr>
        <w:pStyle w:val="Heading2"/>
        <w:keepNext w:val="0"/>
        <w:keepLines w:val="0"/>
        <w:spacing w:line="360" w:lineRule="exact"/>
        <w:rPr>
          <w:lang w:val="nb-NO"/>
        </w:rPr>
      </w:pPr>
      <w:r w:rsidRPr="00B90BDE">
        <w:rPr>
          <w:lang w:val="nb-NO"/>
        </w:rPr>
        <w:t xml:space="preserve">1. </w:t>
      </w:r>
      <w:r w:rsidRPr="00B90BDE">
        <w:rPr>
          <w:lang w:val="vi-VN"/>
        </w:rPr>
        <w:t>Phạm vi điều chỉnh</w:t>
      </w:r>
      <w:r w:rsidRPr="00B90BDE">
        <w:rPr>
          <w:lang w:val="nb-NO"/>
        </w:rPr>
        <w:t xml:space="preserve">, </w:t>
      </w:r>
      <w:r w:rsidRPr="00B90BDE">
        <w:rPr>
          <w:lang w:val="vi-VN"/>
        </w:rPr>
        <w:t xml:space="preserve">Đối </w:t>
      </w:r>
      <w:r w:rsidRPr="000658FA">
        <w:rPr>
          <w:lang w:val="nb-NO"/>
        </w:rPr>
        <w:t>tượng</w:t>
      </w:r>
      <w:r w:rsidRPr="00B90BDE">
        <w:rPr>
          <w:lang w:val="vi-VN"/>
        </w:rPr>
        <w:t xml:space="preserve"> áp dụng</w:t>
      </w:r>
    </w:p>
    <w:p w14:paraId="48DEFEA2" w14:textId="77777777" w:rsidR="00D67624" w:rsidRPr="00B90BDE" w:rsidRDefault="00D67624" w:rsidP="00F372C0">
      <w:pPr>
        <w:spacing w:line="360" w:lineRule="exact"/>
        <w:rPr>
          <w:lang w:val="vi-VN"/>
        </w:rPr>
      </w:pPr>
      <w:r w:rsidRPr="000522E0">
        <w:rPr>
          <w:lang w:val="nb-NO"/>
        </w:rPr>
        <w:t>a)</w:t>
      </w:r>
      <w:r w:rsidRPr="00B90BDE">
        <w:rPr>
          <w:lang w:val="vi-VN"/>
        </w:rPr>
        <w:t xml:space="preserve"> Phạm vi điều chỉnh</w:t>
      </w:r>
    </w:p>
    <w:p w14:paraId="2DDB5EC0" w14:textId="4363B744" w:rsidR="00D67624" w:rsidRPr="001D5865" w:rsidRDefault="00D67624" w:rsidP="00F372C0">
      <w:pPr>
        <w:spacing w:line="360" w:lineRule="exact"/>
        <w:rPr>
          <w:lang w:val="da-DK"/>
        </w:rPr>
      </w:pPr>
      <w:r w:rsidRPr="001D5865">
        <w:rPr>
          <w:lang w:val="da-DK"/>
        </w:rPr>
        <w:t xml:space="preserve">- </w:t>
      </w:r>
      <w:r w:rsidRPr="001D5865">
        <w:rPr>
          <w:bCs/>
          <w:lang w:val="vi-VN"/>
        </w:rPr>
        <w:t>Lập</w:t>
      </w:r>
      <w:r w:rsidRPr="001D5865">
        <w:rPr>
          <w:bCs/>
          <w:lang w:val="da-DK"/>
        </w:rPr>
        <w:t>, điều chỉnh</w:t>
      </w:r>
      <w:r w:rsidRPr="001D5865">
        <w:rPr>
          <w:lang w:val="da-DK"/>
        </w:rPr>
        <w:t xml:space="preserve"> quy hoạch sử dụng đất</w:t>
      </w:r>
      <w:r w:rsidRPr="001D5865">
        <w:rPr>
          <w:lang w:val="vi-VN"/>
        </w:rPr>
        <w:t xml:space="preserve"> </w:t>
      </w:r>
      <w:r w:rsidRPr="001D5865">
        <w:rPr>
          <w:lang w:val="da-DK"/>
        </w:rPr>
        <w:t xml:space="preserve">tỉnh </w:t>
      </w:r>
      <w:r w:rsidR="00BA0916">
        <w:rPr>
          <w:lang w:val="da-DK"/>
        </w:rPr>
        <w:t>Tuyên Quang</w:t>
      </w:r>
      <w:r w:rsidRPr="001D5865">
        <w:rPr>
          <w:lang w:val="da-DK"/>
        </w:rPr>
        <w:t xml:space="preserve">; </w:t>
      </w:r>
    </w:p>
    <w:p w14:paraId="53CEB3AE" w14:textId="3EBC4971" w:rsidR="00D67624" w:rsidRPr="001D5865" w:rsidRDefault="00D67624" w:rsidP="00F372C0">
      <w:pPr>
        <w:spacing w:line="360" w:lineRule="exact"/>
        <w:rPr>
          <w:lang w:val="da-DK"/>
        </w:rPr>
      </w:pPr>
      <w:r w:rsidRPr="001D5865">
        <w:rPr>
          <w:lang w:val="da-DK"/>
        </w:rPr>
        <w:t xml:space="preserve">- Lập, điều chỉnh quy hoạch, kế hoạch sử dụng đất </w:t>
      </w:r>
      <w:r w:rsidR="00C47794">
        <w:rPr>
          <w:lang w:val="da-DK"/>
        </w:rPr>
        <w:t>cấp xã</w:t>
      </w:r>
      <w:r w:rsidRPr="001D5865">
        <w:rPr>
          <w:lang w:val="da-DK"/>
        </w:rPr>
        <w:t xml:space="preserve"> (gồm: </w:t>
      </w:r>
      <w:r w:rsidR="008A0B00">
        <w:rPr>
          <w:lang w:val="da-DK"/>
        </w:rPr>
        <w:t>xã, phường</w:t>
      </w:r>
      <w:r w:rsidRPr="001D5865">
        <w:rPr>
          <w:lang w:val="da-DK"/>
        </w:rPr>
        <w:t xml:space="preserve"> thuộc tỉnh).</w:t>
      </w:r>
    </w:p>
    <w:p w14:paraId="3BD00270" w14:textId="77777777" w:rsidR="00D67624" w:rsidRPr="00B90BDE" w:rsidRDefault="00D67624" w:rsidP="00F372C0">
      <w:pPr>
        <w:spacing w:line="360" w:lineRule="exact"/>
        <w:rPr>
          <w:lang w:val="vi-VN"/>
        </w:rPr>
      </w:pPr>
      <w:r w:rsidRPr="00B90BDE">
        <w:rPr>
          <w:lang w:val="da-DK"/>
        </w:rPr>
        <w:t>b)</w:t>
      </w:r>
      <w:r w:rsidRPr="00B90BDE">
        <w:rPr>
          <w:lang w:val="vi-VN"/>
        </w:rPr>
        <w:t xml:space="preserve"> Đối tượng áp dụng</w:t>
      </w:r>
    </w:p>
    <w:p w14:paraId="6E3FEA81" w14:textId="77777777" w:rsidR="00FB148D" w:rsidRPr="00FB148D" w:rsidRDefault="00FB148D" w:rsidP="00F372C0">
      <w:pPr>
        <w:spacing w:line="360" w:lineRule="exact"/>
        <w:rPr>
          <w:bCs/>
          <w:lang w:val="da-DK"/>
        </w:rPr>
      </w:pPr>
      <w:r w:rsidRPr="00FB148D">
        <w:rPr>
          <w:bCs/>
          <w:lang w:val="da-DK"/>
        </w:rPr>
        <w:t>Định mức kinh tế - kỹ thuật này áp dụng cho các cơ quan, tổ chức, cá nhân có liên quan đến việc lập, điều chỉnh quy hoạch, kế hoạch sử dụng đất cấp tỉnh; lập, điều chỉnh quy hoạch, kế hoạch sử dụng đất cấp xã (gồm: xã, phường thuộc tỉnh) theo quy định của pháp luật về đất đai.</w:t>
      </w:r>
    </w:p>
    <w:p w14:paraId="0EDDCF27" w14:textId="09657C28" w:rsidR="00FB148D" w:rsidRPr="00FB148D" w:rsidRDefault="00FB148D" w:rsidP="00F372C0">
      <w:pPr>
        <w:spacing w:line="360" w:lineRule="exact"/>
        <w:rPr>
          <w:bCs/>
          <w:lang w:val="da-DK"/>
        </w:rPr>
      </w:pPr>
      <w:r w:rsidRPr="00FB148D">
        <w:rPr>
          <w:bCs/>
          <w:lang w:val="da-DK"/>
        </w:rPr>
        <w:t xml:space="preserve">Định mức này áp dụng để tính đơn giá, dự toán kinh phí thực hiện việc lập, điều chỉnh quy hoạch, kế hoạch sử dụng đất cấp tỉnh; lập, điều chỉnh quy hoạch, kế </w:t>
      </w:r>
      <w:r w:rsidRPr="00FB148D">
        <w:rPr>
          <w:bCs/>
          <w:lang w:val="da-DK"/>
        </w:rPr>
        <w:lastRenderedPageBreak/>
        <w:t>hoạch sử dụng đất cấp xã (gồm: xã, phường thuộc tỉnh) theo quy định của pháp luật về đất đai</w:t>
      </w:r>
      <w:r w:rsidR="007409A7">
        <w:rPr>
          <w:bCs/>
          <w:lang w:val="da-DK"/>
        </w:rPr>
        <w:t>.</w:t>
      </w:r>
    </w:p>
    <w:p w14:paraId="5ECB2F16" w14:textId="169C8D1A" w:rsidR="00D67624" w:rsidRPr="00EC1B64" w:rsidRDefault="00D67624" w:rsidP="00FB148D">
      <w:pPr>
        <w:pStyle w:val="Heading2"/>
        <w:rPr>
          <w:lang w:val="da-DK"/>
        </w:rPr>
      </w:pPr>
      <w:r w:rsidRPr="00EC1B64">
        <w:rPr>
          <w:lang w:val="da-DK"/>
        </w:rPr>
        <w:t xml:space="preserve">2. Bố cục của dự thảo </w:t>
      </w:r>
      <w:r w:rsidRPr="000658FA">
        <w:rPr>
          <w:lang w:val="da-DK"/>
        </w:rPr>
        <w:t>Quyết</w:t>
      </w:r>
      <w:r w:rsidRPr="00EC1B64">
        <w:rPr>
          <w:lang w:val="da-DK"/>
        </w:rPr>
        <w:t xml:space="preserve"> định</w:t>
      </w:r>
    </w:p>
    <w:p w14:paraId="33DA4EC9" w14:textId="6C14B1AD" w:rsidR="00D67624" w:rsidRPr="00EC1B64" w:rsidRDefault="00D67624" w:rsidP="00F372C0">
      <w:pPr>
        <w:spacing w:line="360" w:lineRule="exact"/>
        <w:rPr>
          <w:lang w:val="da-DK"/>
        </w:rPr>
      </w:pPr>
      <w:r w:rsidRPr="00EC1B64">
        <w:rPr>
          <w:lang w:val="da-DK"/>
        </w:rPr>
        <w:t xml:space="preserve">Kết cấu và nội dung của dự thảo Quyết định ban hành định mức kinh tế - kỹ thuật việc lập, </w:t>
      </w:r>
      <w:r w:rsidRPr="00EC1B64">
        <w:rPr>
          <w:rFonts w:hint="eastAsia"/>
          <w:lang w:val="da-DK"/>
        </w:rPr>
        <w:t>đ</w:t>
      </w:r>
      <w:r w:rsidRPr="00EC1B64">
        <w:rPr>
          <w:lang w:val="da-DK"/>
        </w:rPr>
        <w:t xml:space="preserve">iều chỉnh quy hoạch, kế hoạch sử dụng </w:t>
      </w:r>
      <w:r w:rsidRPr="00EC1B64">
        <w:rPr>
          <w:rFonts w:hint="eastAsia"/>
          <w:lang w:val="da-DK"/>
        </w:rPr>
        <w:t>đ</w:t>
      </w:r>
      <w:r w:rsidRPr="00EC1B64">
        <w:rPr>
          <w:lang w:val="da-DK"/>
        </w:rPr>
        <w:t xml:space="preserve">ất trên địa bàn tỉnh </w:t>
      </w:r>
      <w:r w:rsidR="00BA0916">
        <w:rPr>
          <w:lang w:val="da-DK"/>
        </w:rPr>
        <w:t>Tuyên Quang</w:t>
      </w:r>
      <w:r w:rsidRPr="00EC1B64">
        <w:rPr>
          <w:lang w:val="da-DK"/>
        </w:rPr>
        <w:t xml:space="preserve">, bao gồm:  </w:t>
      </w:r>
    </w:p>
    <w:p w14:paraId="590D4F28" w14:textId="77777777" w:rsidR="00D67624" w:rsidRPr="00EC1B64" w:rsidRDefault="00D67624" w:rsidP="00F372C0">
      <w:pPr>
        <w:spacing w:line="360" w:lineRule="exact"/>
        <w:rPr>
          <w:lang w:val="da-DK"/>
        </w:rPr>
      </w:pPr>
      <w:r w:rsidRPr="00EC1B64">
        <w:rPr>
          <w:lang w:val="da-DK"/>
        </w:rPr>
        <w:t>- Nội dung Quyết định: gồm 3 Điều.</w:t>
      </w:r>
    </w:p>
    <w:p w14:paraId="6EA29F13" w14:textId="77777777" w:rsidR="00D67624" w:rsidRPr="00EC1B64" w:rsidRDefault="00D67624" w:rsidP="00F372C0">
      <w:pPr>
        <w:spacing w:line="360" w:lineRule="exact"/>
        <w:rPr>
          <w:lang w:val="da-DK"/>
        </w:rPr>
      </w:pPr>
      <w:r w:rsidRPr="00EC1B64">
        <w:rPr>
          <w:lang w:val="da-DK"/>
        </w:rPr>
        <w:t>- Định mức kinh tế kỹ thuật (kèm theo) gồm 2 phần:</w:t>
      </w:r>
    </w:p>
    <w:p w14:paraId="6FBD8B2B" w14:textId="77777777" w:rsidR="00D67624" w:rsidRPr="00B90BDE" w:rsidRDefault="00D67624" w:rsidP="00F372C0">
      <w:pPr>
        <w:spacing w:line="360" w:lineRule="exact"/>
      </w:pPr>
      <w:r w:rsidRPr="00B90BDE">
        <w:t>+ Phần I. Quy định chung.</w:t>
      </w:r>
    </w:p>
    <w:p w14:paraId="5590E6C8" w14:textId="77777777" w:rsidR="00D67624" w:rsidRPr="00B90BDE" w:rsidRDefault="00D67624" w:rsidP="00F372C0">
      <w:pPr>
        <w:spacing w:line="360" w:lineRule="exact"/>
      </w:pPr>
      <w:r w:rsidRPr="00B90BDE">
        <w:t xml:space="preserve">+ Phần II. Định mức kinh tế - kỹ thuật. </w:t>
      </w:r>
    </w:p>
    <w:p w14:paraId="32F271BB" w14:textId="77777777" w:rsidR="00D67624" w:rsidRPr="00EC1B64" w:rsidRDefault="00D67624" w:rsidP="00F372C0">
      <w:pPr>
        <w:pStyle w:val="Heading2"/>
        <w:keepNext w:val="0"/>
        <w:spacing w:before="120" w:after="120" w:line="360" w:lineRule="exact"/>
      </w:pPr>
      <w:r w:rsidRPr="00EC1B64">
        <w:t>3. Nội dung cơ bản của dự thảo Quyết định</w:t>
      </w:r>
    </w:p>
    <w:p w14:paraId="1A01DC11" w14:textId="715B35BF" w:rsidR="00D67624" w:rsidRPr="00B90BDE" w:rsidRDefault="00D67624" w:rsidP="008A1207">
      <w:pPr>
        <w:spacing w:line="400" w:lineRule="exact"/>
        <w:rPr>
          <w:lang w:val="da-DK"/>
        </w:rPr>
      </w:pPr>
      <w:r w:rsidRPr="00B90BDE">
        <w:rPr>
          <w:lang w:val="da-DK"/>
        </w:rPr>
        <w:t xml:space="preserve">Điều 1. Ban hành kèm theo Quyết định này định mức kinh tế - kỹ thuật lập, điều chỉnh quy hoạch, kế hoạch sử dụng đất trên địa bàn tỉnh </w:t>
      </w:r>
      <w:r w:rsidR="00BA0916">
        <w:rPr>
          <w:lang w:val="da-DK"/>
        </w:rPr>
        <w:t>Tuyên Quang</w:t>
      </w:r>
      <w:r w:rsidR="00192012">
        <w:rPr>
          <w:lang w:val="da-DK"/>
        </w:rPr>
        <w:t>;</w:t>
      </w:r>
    </w:p>
    <w:p w14:paraId="54643671" w14:textId="5A7E312D" w:rsidR="00D67624" w:rsidRPr="00B90BDE" w:rsidRDefault="00D67624" w:rsidP="008A1207">
      <w:pPr>
        <w:spacing w:line="400" w:lineRule="exact"/>
        <w:rPr>
          <w:caps/>
          <w:lang w:val="da-DK"/>
        </w:rPr>
      </w:pPr>
      <w:r w:rsidRPr="00B90BDE">
        <w:rPr>
          <w:lang w:val="da-DK"/>
        </w:rPr>
        <w:t>Điều 2.</w:t>
      </w:r>
      <w:r w:rsidRPr="00B90BDE">
        <w:rPr>
          <w:b/>
          <w:bCs/>
          <w:lang w:val="da-DK"/>
        </w:rPr>
        <w:t xml:space="preserve"> </w:t>
      </w:r>
      <w:r w:rsidRPr="00B90BDE">
        <w:rPr>
          <w:spacing w:val="-4"/>
          <w:lang w:val="da-DK"/>
        </w:rPr>
        <w:t>Hiệu lực thi hành</w:t>
      </w:r>
      <w:r w:rsidR="00192012">
        <w:rPr>
          <w:spacing w:val="-4"/>
          <w:lang w:val="da-DK"/>
        </w:rPr>
        <w:t>;</w:t>
      </w:r>
    </w:p>
    <w:p w14:paraId="238964B8" w14:textId="36317C91" w:rsidR="00D67624" w:rsidRPr="00214DC6" w:rsidRDefault="00D67624" w:rsidP="008A1207">
      <w:pPr>
        <w:spacing w:line="400" w:lineRule="exact"/>
        <w:rPr>
          <w:szCs w:val="28"/>
          <w:lang w:val="da-DK"/>
        </w:rPr>
      </w:pPr>
      <w:r w:rsidRPr="00B90BDE">
        <w:rPr>
          <w:lang w:val="da-DK"/>
        </w:rPr>
        <w:t>Điều 3.</w:t>
      </w:r>
      <w:r w:rsidRPr="00B90BDE">
        <w:rPr>
          <w:b/>
          <w:bCs/>
          <w:lang w:val="da-DK"/>
        </w:rPr>
        <w:t xml:space="preserve"> </w:t>
      </w:r>
      <w:r w:rsidRPr="00214DC6">
        <w:rPr>
          <w:szCs w:val="28"/>
          <w:lang w:val="da-DK"/>
        </w:rPr>
        <w:t>Trách nhiệm thi hành</w:t>
      </w:r>
      <w:r w:rsidR="00192012" w:rsidRPr="00214DC6">
        <w:rPr>
          <w:szCs w:val="28"/>
          <w:lang w:val="da-DK"/>
        </w:rPr>
        <w:t>.</w:t>
      </w:r>
    </w:p>
    <w:p w14:paraId="68E9AE40" w14:textId="77777777" w:rsidR="00D67624" w:rsidRPr="00214DC6" w:rsidRDefault="00D67624" w:rsidP="00F372C0">
      <w:pPr>
        <w:pStyle w:val="Heading1"/>
        <w:spacing w:line="400" w:lineRule="exact"/>
        <w:rPr>
          <w:lang w:val="da-DK"/>
        </w:rPr>
      </w:pPr>
      <w:r w:rsidRPr="00214DC6">
        <w:rPr>
          <w:lang w:val="da-DK"/>
        </w:rPr>
        <w:t>V. DỰ KIẾN NGUỒN LỰC, ĐIỀU KIỆN BẢO ĐẢM CHO VIỆC THI HÀNH QUYẾT ĐỊNH</w:t>
      </w:r>
    </w:p>
    <w:p w14:paraId="67CEAB0F" w14:textId="77777777" w:rsidR="00D67624" w:rsidRPr="00EC1B64" w:rsidRDefault="00D67624" w:rsidP="00F372C0">
      <w:pPr>
        <w:pStyle w:val="Heading2"/>
        <w:spacing w:line="400" w:lineRule="exact"/>
        <w:rPr>
          <w:lang w:val="da-DK"/>
        </w:rPr>
      </w:pPr>
      <w:r w:rsidRPr="00EC1B64">
        <w:rPr>
          <w:lang w:val="da-DK"/>
        </w:rPr>
        <w:t xml:space="preserve">1. Nguồn lực về kinh phí: </w:t>
      </w:r>
    </w:p>
    <w:p w14:paraId="7E85482B" w14:textId="77777777" w:rsidR="00D67624" w:rsidRPr="00EC1B64" w:rsidRDefault="00D67624" w:rsidP="008A1207">
      <w:pPr>
        <w:spacing w:line="420" w:lineRule="exact"/>
        <w:rPr>
          <w:szCs w:val="28"/>
          <w:lang w:val="da-DK"/>
        </w:rPr>
      </w:pPr>
      <w:r w:rsidRPr="00EC1B64">
        <w:rPr>
          <w:lang w:val="da-DK"/>
        </w:rPr>
        <w:t>Nguồn lực về kinh phí được xác định tại Điều 63 Luật Đất đai quy định “Kinh phí lập, điều chỉnh, thẩm định, quyết định, phê duyệt, công bố quy hoạch, kế hoạch sử dụng đất do ngân sách nhà nước bảo đảm từ nguồn sự nghiệp kinh tế” nhằm tạo điều kiện đảm bảo cho việc thi hành Quyết định nêu trên.</w:t>
      </w:r>
    </w:p>
    <w:p w14:paraId="5A2EA523" w14:textId="77777777" w:rsidR="00D67624" w:rsidRPr="00EC1B64" w:rsidRDefault="00D67624" w:rsidP="00F372C0">
      <w:pPr>
        <w:pStyle w:val="Heading2"/>
        <w:spacing w:line="400" w:lineRule="exact"/>
        <w:rPr>
          <w:lang w:val="da-DK"/>
        </w:rPr>
      </w:pPr>
      <w:r w:rsidRPr="00EC1B64">
        <w:rPr>
          <w:lang w:val="da-DK"/>
        </w:rPr>
        <w:t>2. Nguồn nhân lực:</w:t>
      </w:r>
    </w:p>
    <w:p w14:paraId="4A8211F2" w14:textId="0574F6D1" w:rsidR="00D67624" w:rsidRPr="00EC1B64" w:rsidRDefault="00D67624" w:rsidP="008A1207">
      <w:pPr>
        <w:spacing w:line="420" w:lineRule="exact"/>
        <w:rPr>
          <w:lang w:val="da-DK"/>
        </w:rPr>
      </w:pPr>
      <w:r w:rsidRPr="00EC1B64">
        <w:rPr>
          <w:lang w:val="da-DK"/>
        </w:rPr>
        <w:t xml:space="preserve">Nguồn nhân lực để thực hiện nội dung lập, điều chỉnh, thẩm định, quyết định, phê duyệt, công bố quy hoạch, kế hoạch sử dụng đất trên địa bàn tỉnh </w:t>
      </w:r>
      <w:r w:rsidR="00BA0916">
        <w:rPr>
          <w:lang w:val="da-DK"/>
        </w:rPr>
        <w:t>Tuyên Quang</w:t>
      </w:r>
      <w:r w:rsidRPr="00EC1B64">
        <w:rPr>
          <w:lang w:val="da-DK"/>
        </w:rPr>
        <w:t xml:space="preserve"> là cán bộ công chức, viên chức và người lao động thuộc các cơ quan quản lý đất đai và các đơn vị tư vấn đủ điều kiện hành nghề tư vấn lập quy hoạch, kế hoạch sử dụng đất</w:t>
      </w:r>
      <w:r w:rsidR="00E52412" w:rsidRPr="00EC1B64">
        <w:rPr>
          <w:lang w:val="da-DK"/>
        </w:rPr>
        <w:t xml:space="preserve"> </w:t>
      </w:r>
      <w:r w:rsidR="00DA14DC" w:rsidRPr="00EC1B64">
        <w:rPr>
          <w:lang w:val="da-DK"/>
        </w:rPr>
        <w:t>theo quy định của pháp luật có liên quan.</w:t>
      </w:r>
      <w:r w:rsidRPr="00EC1B64">
        <w:rPr>
          <w:lang w:val="da-DK"/>
        </w:rPr>
        <w:t xml:space="preserve"> </w:t>
      </w:r>
    </w:p>
    <w:p w14:paraId="2EFA7BC9" w14:textId="77777777" w:rsidR="00CA7915" w:rsidRPr="009E24E3" w:rsidRDefault="00CA7915" w:rsidP="00F372C0">
      <w:pPr>
        <w:pStyle w:val="Heading1"/>
        <w:keepNext/>
        <w:keepLines/>
        <w:spacing w:line="400" w:lineRule="exact"/>
        <w:rPr>
          <w:lang w:val="da-DK"/>
        </w:rPr>
      </w:pPr>
      <w:r w:rsidRPr="009E24E3">
        <w:rPr>
          <w:lang w:val="da-DK"/>
        </w:rPr>
        <w:t xml:space="preserve">V. </w:t>
      </w:r>
      <w:r>
        <w:rPr>
          <w:lang w:val="da-DK"/>
        </w:rPr>
        <w:t xml:space="preserve">HỒ SƠ </w:t>
      </w:r>
      <w:r w:rsidRPr="00EC1B64">
        <w:rPr>
          <w:lang w:val="da-DK"/>
        </w:rPr>
        <w:t>KÈM</w:t>
      </w:r>
      <w:r>
        <w:rPr>
          <w:lang w:val="da-DK"/>
        </w:rPr>
        <w:t xml:space="preserve"> THEO TỜ TRÌNH</w:t>
      </w:r>
    </w:p>
    <w:p w14:paraId="5A6BA097" w14:textId="77777777" w:rsidR="00CA7915" w:rsidRPr="00EC1B64" w:rsidRDefault="00CA7915" w:rsidP="008A1207">
      <w:pPr>
        <w:spacing w:line="400" w:lineRule="exact"/>
        <w:rPr>
          <w:lang w:val="da-DK"/>
        </w:rPr>
      </w:pPr>
      <w:r w:rsidRPr="00EC1B64">
        <w:rPr>
          <w:lang w:val="da-DK"/>
        </w:rPr>
        <w:t xml:space="preserve">Quyết định ban hành định mức kinh tế kỹ thuật không phải là Văn bản quy phạm pháp luật quy định chính sách, biện pháp nhằm bảo đảm thi hành Hiến pháp, luật, văn bản quy phạm pháp luật của cơ quan nhà nước cấp trên; biện pháp nhằm phát triển kinh tế - xã hội, ngân sách, quốc phòng, an ninh ở địa phương; biện pháp khác có tính chất đặc thù phù hợp với điều kiện phát triển kinh tế - xã hội của địa </w:t>
      </w:r>
      <w:r w:rsidRPr="00EC1B64">
        <w:rPr>
          <w:lang w:val="da-DK"/>
        </w:rPr>
        <w:lastRenderedPageBreak/>
        <w:t>phương; thực hiện nhiệm vụ, quyền hạn được phân cấp (tại điểm b, điểm c khoản 2 Điều 21 của Luật Ban hành văn bản quy phạm pháp luật) do đó không cần lập Báo cáo tổng kết thi hành pháp luật và đánh giá thực trạng quan hệ xã hội liên quan đến dự thảo văn bản, kèm theo phụ lục rà soát các chính sách, pháp luật có liên quan.</w:t>
      </w:r>
    </w:p>
    <w:p w14:paraId="6DFCA123" w14:textId="77777777" w:rsidR="00CA7915" w:rsidRPr="00EC1B64" w:rsidRDefault="00CA7915" w:rsidP="008A1207">
      <w:pPr>
        <w:spacing w:line="400" w:lineRule="exact"/>
        <w:rPr>
          <w:lang w:val="da-DK"/>
        </w:rPr>
      </w:pPr>
      <w:r w:rsidRPr="00EC1B64">
        <w:rPr>
          <w:lang w:val="da-DK"/>
        </w:rPr>
        <w:t>Đồng thời, nội dung dự thảo Quyết định không quy định việc phân cấp, ủy quyền thực hiện nhiệm vụ, quyền hạn quản lý nhà nước giữa các cấp chính quyền hoặc giữa các cơ quan, đơn vị. Việc áp dụng định mức là thống nhất trên địa bàn tỉnh và thuộc phạm vi quản lý chuyên môn của Sở Nông nghiệp và Môi trường. Do đó, không cần lập Bảng đánh giá thủ tục hành chính và không cần đánh giá nội dung phân cấp kèm theo hồ sơ dự thảo văn bản.</w:t>
      </w:r>
    </w:p>
    <w:p w14:paraId="0FBEA538" w14:textId="77777777" w:rsidR="00CA7915" w:rsidRPr="00EC1B64" w:rsidRDefault="00CA7915" w:rsidP="000030F6">
      <w:pPr>
        <w:spacing w:line="400" w:lineRule="exact"/>
        <w:rPr>
          <w:lang w:val="da-DK"/>
        </w:rPr>
      </w:pPr>
      <w:r w:rsidRPr="00EC1B64">
        <w:rPr>
          <w:lang w:val="da-DK"/>
        </w:rPr>
        <w:t>Như vậy, Hồ sơ dự thảo quyết định để lấy ý kiến, phản biện xã hội gồm các tài liệu sau:</w:t>
      </w:r>
    </w:p>
    <w:p w14:paraId="1FD4FF3B" w14:textId="30B847AB" w:rsidR="00CA7915" w:rsidRPr="00EC1B64" w:rsidRDefault="00CA7915" w:rsidP="000030F6">
      <w:pPr>
        <w:spacing w:line="400" w:lineRule="exact"/>
        <w:rPr>
          <w:lang w:val="da-DK"/>
        </w:rPr>
      </w:pPr>
      <w:r w:rsidRPr="00EC1B64">
        <w:rPr>
          <w:lang w:val="da-DK"/>
        </w:rPr>
        <w:t xml:space="preserve">1) Tờ </w:t>
      </w:r>
      <w:r w:rsidR="00436BF6" w:rsidRPr="00EC1B64">
        <w:rPr>
          <w:lang w:val="da-DK"/>
        </w:rPr>
        <w:t>tr</w:t>
      </w:r>
      <w:r w:rsidRPr="00EC1B64">
        <w:rPr>
          <w:lang w:val="da-DK"/>
        </w:rPr>
        <w:t xml:space="preserve">ình về việc ban hành định mức kinh tế - kỹ thuật lập, điều chỉnh quy hoạch, kế hoạch sử dụng đất trên địa bàn tỉnh </w:t>
      </w:r>
      <w:r w:rsidR="00BA0916">
        <w:rPr>
          <w:lang w:val="da-DK"/>
        </w:rPr>
        <w:t>Tuyên Quang</w:t>
      </w:r>
      <w:r w:rsidRPr="00EC1B64">
        <w:rPr>
          <w:lang w:val="da-DK"/>
        </w:rPr>
        <w:t>;</w:t>
      </w:r>
    </w:p>
    <w:p w14:paraId="49504284" w14:textId="3E39B673" w:rsidR="00CA7915" w:rsidRPr="00EC1B64" w:rsidRDefault="00CA7915" w:rsidP="000030F6">
      <w:pPr>
        <w:spacing w:line="400" w:lineRule="exact"/>
        <w:rPr>
          <w:lang w:val="da-DK"/>
        </w:rPr>
      </w:pPr>
      <w:r w:rsidRPr="00EC1B64">
        <w:rPr>
          <w:spacing w:val="-2"/>
          <w:lang w:val="da-DK"/>
        </w:rPr>
        <w:t xml:space="preserve">2) Dự thảo Quyết định của </w:t>
      </w:r>
      <w:r w:rsidR="00B56D51">
        <w:rPr>
          <w:spacing w:val="-2"/>
          <w:lang w:val="da-DK"/>
        </w:rPr>
        <w:t>Ủy ban nhân dân tỉnh</w:t>
      </w:r>
      <w:r w:rsidRPr="00EC1B64">
        <w:rPr>
          <w:spacing w:val="-2"/>
          <w:lang w:val="da-DK"/>
        </w:rPr>
        <w:t xml:space="preserve"> về việc ban hành định mức kinh tế - kỹ thuật lập, điều chỉnh quy hoạch, kế hoạch sử dụng đất trên địa bàn tỉnh </w:t>
      </w:r>
      <w:r w:rsidR="00BA0916">
        <w:rPr>
          <w:spacing w:val="-2"/>
          <w:lang w:val="da-DK"/>
        </w:rPr>
        <w:t>Tuyên Quang</w:t>
      </w:r>
      <w:r w:rsidRPr="00EC1B64">
        <w:rPr>
          <w:lang w:val="da-DK"/>
        </w:rPr>
        <w:t>;</w:t>
      </w:r>
    </w:p>
    <w:p w14:paraId="3FC03B32" w14:textId="786A20C1" w:rsidR="00CA7915" w:rsidRPr="00EC1B64" w:rsidRDefault="00CA7915" w:rsidP="000030F6">
      <w:pPr>
        <w:spacing w:line="400" w:lineRule="exact"/>
        <w:rPr>
          <w:lang w:val="da-DK"/>
        </w:rPr>
      </w:pPr>
      <w:r w:rsidRPr="00EC1B64">
        <w:rPr>
          <w:lang w:val="da-DK"/>
        </w:rPr>
        <w:t xml:space="preserve">3) Bản so sánh, thuyết minh nội dung dự thảo về định mức kinh tế - kỹ thuật lập, điều chỉnh quy hoạch, kế hoạch sử dụng đất trên địa bàn tỉnh </w:t>
      </w:r>
      <w:r w:rsidR="00BA0916">
        <w:rPr>
          <w:lang w:val="da-DK"/>
        </w:rPr>
        <w:t>Tuyên Quang</w:t>
      </w:r>
      <w:r w:rsidRPr="00EC1B64">
        <w:rPr>
          <w:lang w:val="da-DK"/>
        </w:rPr>
        <w:t>.</w:t>
      </w:r>
    </w:p>
    <w:p w14:paraId="7AF74FC5" w14:textId="3BA053F8" w:rsidR="00D67624" w:rsidRPr="00B56D51" w:rsidRDefault="00D67624" w:rsidP="000030F6">
      <w:pPr>
        <w:spacing w:line="400" w:lineRule="exact"/>
        <w:rPr>
          <w:lang w:val="da-DK"/>
        </w:rPr>
      </w:pPr>
      <w:r w:rsidRPr="00B56D51">
        <w:rPr>
          <w:lang w:val="da-DK"/>
        </w:rPr>
        <w:t xml:space="preserve">Trên đây là Tờ trình về dự thảo Quyết định ban hành định mức kinh tế - kỹ thuật lập, điều chỉnh quy hoạch, kế hoạch sử dụng đất trên địa bàn tỉnh </w:t>
      </w:r>
      <w:r w:rsidR="00BA0916" w:rsidRPr="00B56D51">
        <w:rPr>
          <w:lang w:val="da-DK"/>
        </w:rPr>
        <w:t>Tuyên Quang</w:t>
      </w:r>
      <w:r w:rsidRPr="00B56D51">
        <w:rPr>
          <w:lang w:val="da-DK"/>
        </w:rPr>
        <w:t xml:space="preserve">, Sở Nông nghiệp và Môi trường xin kính trình </w:t>
      </w:r>
      <w:r w:rsidR="00B56D51" w:rsidRPr="00B56D51">
        <w:rPr>
          <w:lang w:val="da-DK"/>
        </w:rPr>
        <w:t>Ủy ban nhân dân tỉnh</w:t>
      </w:r>
      <w:r w:rsidRPr="00B56D51">
        <w:rPr>
          <w:lang w:val="da-DK"/>
        </w:rPr>
        <w:t xml:space="preserve"> xem xét, quyết định./.</w:t>
      </w:r>
    </w:p>
    <w:p w14:paraId="7CBC371E" w14:textId="77777777" w:rsidR="00D67624" w:rsidRPr="00EC1B64" w:rsidRDefault="00D67624" w:rsidP="00D67624">
      <w:pPr>
        <w:spacing w:before="100" w:after="0" w:line="340" w:lineRule="exact"/>
        <w:ind w:firstLine="0"/>
        <w:jc w:val="center"/>
        <w:rPr>
          <w:lang w:val="da-DK"/>
        </w:rPr>
      </w:pPr>
      <w:r w:rsidRPr="00EC1B64">
        <w:rPr>
          <w:i/>
          <w:iCs/>
          <w:lang w:val="da-DK"/>
        </w:rPr>
        <w:t>(có hồ sơ liên quan gửi kèm theo)</w:t>
      </w:r>
    </w:p>
    <w:p w14:paraId="5B9B7228" w14:textId="77777777" w:rsidR="00D67624" w:rsidRPr="00EC1B64" w:rsidRDefault="00D67624" w:rsidP="00D67624">
      <w:pPr>
        <w:spacing w:before="100" w:after="0" w:line="340" w:lineRule="exact"/>
        <w:rPr>
          <w:lang w:val="da-DK"/>
        </w:rPr>
      </w:pPr>
    </w:p>
    <w:tbl>
      <w:tblPr>
        <w:tblW w:w="0" w:type="auto"/>
        <w:tblLook w:val="04A0" w:firstRow="1" w:lastRow="0" w:firstColumn="1" w:lastColumn="0" w:noHBand="0" w:noVBand="1"/>
      </w:tblPr>
      <w:tblGrid>
        <w:gridCol w:w="4644"/>
        <w:gridCol w:w="4644"/>
      </w:tblGrid>
      <w:tr w:rsidR="00D67624" w:rsidRPr="006518C6" w14:paraId="32DCF82D" w14:textId="77777777" w:rsidTr="00791192">
        <w:tc>
          <w:tcPr>
            <w:tcW w:w="4644" w:type="dxa"/>
          </w:tcPr>
          <w:p w14:paraId="757756E6" w14:textId="77777777" w:rsidR="00D67624" w:rsidRPr="00B90BDE" w:rsidRDefault="00D67624" w:rsidP="00791192">
            <w:pPr>
              <w:spacing w:before="0" w:after="0" w:line="240" w:lineRule="auto"/>
              <w:ind w:firstLine="0"/>
              <w:rPr>
                <w:b/>
                <w:sz w:val="26"/>
                <w:szCs w:val="28"/>
                <w:lang w:val="vi-VN"/>
              </w:rPr>
            </w:pPr>
            <w:r w:rsidRPr="00B90BDE">
              <w:rPr>
                <w:b/>
                <w:i/>
                <w:szCs w:val="28"/>
                <w:lang w:val="vi-VN"/>
              </w:rPr>
              <w:t>Nơi nhận:</w:t>
            </w:r>
            <w:r w:rsidRPr="00B90BDE">
              <w:rPr>
                <w:b/>
                <w:szCs w:val="28"/>
                <w:lang w:val="vi-VN"/>
              </w:rPr>
              <w:t xml:space="preserve">    </w:t>
            </w:r>
            <w:r w:rsidRPr="00B90BDE">
              <w:rPr>
                <w:b/>
                <w:sz w:val="30"/>
                <w:szCs w:val="28"/>
                <w:lang w:val="vi-VN"/>
              </w:rPr>
              <w:t xml:space="preserve">                                                   </w:t>
            </w:r>
            <w:r w:rsidRPr="00B90BDE">
              <w:rPr>
                <w:b/>
                <w:sz w:val="26"/>
                <w:lang w:val="vi-VN"/>
              </w:rPr>
              <w:t xml:space="preserve">     </w:t>
            </w:r>
          </w:p>
          <w:p w14:paraId="0B81C54E" w14:textId="77777777" w:rsidR="00B56D51" w:rsidRPr="00B56D51" w:rsidRDefault="00B56D51" w:rsidP="00B56D51">
            <w:pPr>
              <w:spacing w:before="0" w:after="0" w:line="240" w:lineRule="auto"/>
              <w:ind w:firstLine="0"/>
              <w:rPr>
                <w:sz w:val="22"/>
                <w:szCs w:val="28"/>
                <w:lang w:val="vi-VN"/>
              </w:rPr>
            </w:pPr>
            <w:r w:rsidRPr="00B56D51">
              <w:rPr>
                <w:sz w:val="22"/>
                <w:szCs w:val="28"/>
                <w:lang w:val="vi-VN"/>
              </w:rPr>
              <w:t>- Như trên (quyết định);</w:t>
            </w:r>
          </w:p>
          <w:p w14:paraId="0C7B072C" w14:textId="77777777" w:rsidR="00B56D51" w:rsidRPr="00B56D51" w:rsidRDefault="00B56D51" w:rsidP="00B56D51">
            <w:pPr>
              <w:spacing w:before="0" w:after="0" w:line="240" w:lineRule="auto"/>
              <w:ind w:firstLine="0"/>
              <w:rPr>
                <w:sz w:val="22"/>
                <w:szCs w:val="28"/>
                <w:lang w:val="vi-VN"/>
              </w:rPr>
            </w:pPr>
            <w:r w:rsidRPr="00B56D51">
              <w:rPr>
                <w:sz w:val="22"/>
                <w:szCs w:val="28"/>
                <w:lang w:val="vi-VN"/>
              </w:rPr>
              <w:t>- Các Sở: Tài chính, Xây dựng, Tư pháp, Nội vụ, Khoa khọc và Công nghệ;</w:t>
            </w:r>
          </w:p>
          <w:p w14:paraId="66CEE18C" w14:textId="77777777" w:rsidR="00B56D51" w:rsidRPr="00B56D51" w:rsidRDefault="00B56D51" w:rsidP="00B56D51">
            <w:pPr>
              <w:spacing w:before="0" w:after="0" w:line="240" w:lineRule="auto"/>
              <w:ind w:firstLine="0"/>
              <w:rPr>
                <w:sz w:val="22"/>
                <w:szCs w:val="28"/>
                <w:lang w:val="vi-VN"/>
              </w:rPr>
            </w:pPr>
            <w:r w:rsidRPr="00B56D51">
              <w:rPr>
                <w:sz w:val="22"/>
                <w:szCs w:val="28"/>
                <w:lang w:val="vi-VN"/>
              </w:rPr>
              <w:t>- Thuế tỉnh Tuyên Quang;</w:t>
            </w:r>
          </w:p>
          <w:p w14:paraId="29AFAB67" w14:textId="77777777" w:rsidR="00B56D51" w:rsidRPr="00B56D51" w:rsidRDefault="00B56D51" w:rsidP="00B56D51">
            <w:pPr>
              <w:spacing w:before="0" w:after="0" w:line="240" w:lineRule="auto"/>
              <w:ind w:firstLine="0"/>
              <w:rPr>
                <w:sz w:val="22"/>
                <w:szCs w:val="28"/>
                <w:lang w:val="vi-VN"/>
              </w:rPr>
            </w:pPr>
            <w:r w:rsidRPr="00B56D51">
              <w:rPr>
                <w:sz w:val="22"/>
                <w:szCs w:val="28"/>
                <w:lang w:val="vi-VN"/>
              </w:rPr>
              <w:t xml:space="preserve"> - UBND cấp xã;</w:t>
            </w:r>
          </w:p>
          <w:p w14:paraId="534F4557" w14:textId="77777777" w:rsidR="00B56D51" w:rsidRPr="00B56D51" w:rsidRDefault="00B56D51" w:rsidP="00B56D51">
            <w:pPr>
              <w:spacing w:before="0" w:after="0" w:line="240" w:lineRule="auto"/>
              <w:ind w:firstLine="0"/>
              <w:rPr>
                <w:sz w:val="22"/>
                <w:szCs w:val="28"/>
                <w:lang w:val="vi-VN"/>
              </w:rPr>
            </w:pPr>
            <w:r w:rsidRPr="00B56D51">
              <w:rPr>
                <w:sz w:val="22"/>
                <w:szCs w:val="28"/>
                <w:lang w:val="vi-VN"/>
              </w:rPr>
              <w:t>- Giám đốc Sở;</w:t>
            </w:r>
          </w:p>
          <w:p w14:paraId="2323F9EB" w14:textId="77777777" w:rsidR="00B56D51" w:rsidRPr="00B56D51" w:rsidRDefault="00B56D51" w:rsidP="00B56D51">
            <w:pPr>
              <w:spacing w:before="0" w:after="0" w:line="240" w:lineRule="auto"/>
              <w:ind w:firstLine="0"/>
              <w:rPr>
                <w:sz w:val="22"/>
                <w:szCs w:val="28"/>
                <w:lang w:val="vi-VN"/>
              </w:rPr>
            </w:pPr>
            <w:r w:rsidRPr="00B56D51">
              <w:rPr>
                <w:sz w:val="22"/>
                <w:szCs w:val="28"/>
                <w:lang w:val="vi-VN"/>
              </w:rPr>
              <w:t>- Các Phó Giám đốc Sở;</w:t>
            </w:r>
          </w:p>
          <w:p w14:paraId="363761A5" w14:textId="77777777" w:rsidR="00B56D51" w:rsidRPr="00B56D51" w:rsidRDefault="00B56D51" w:rsidP="00B56D51">
            <w:pPr>
              <w:spacing w:before="0" w:after="0" w:line="240" w:lineRule="auto"/>
              <w:ind w:firstLine="0"/>
              <w:rPr>
                <w:sz w:val="22"/>
                <w:szCs w:val="28"/>
                <w:lang w:val="vi-VN"/>
              </w:rPr>
            </w:pPr>
            <w:r w:rsidRPr="00B56D51">
              <w:rPr>
                <w:sz w:val="22"/>
                <w:szCs w:val="28"/>
                <w:lang w:val="vi-VN"/>
              </w:rPr>
              <w:t>- Các đơn vị thuộc Sở;</w:t>
            </w:r>
          </w:p>
          <w:p w14:paraId="7DEF1A3A" w14:textId="05A9D667" w:rsidR="00D67624" w:rsidRPr="00B90BDE" w:rsidRDefault="00B56D51" w:rsidP="00B56D51">
            <w:pPr>
              <w:spacing w:before="0" w:after="0" w:line="240" w:lineRule="auto"/>
              <w:ind w:firstLine="0"/>
              <w:rPr>
                <w:sz w:val="30"/>
                <w:szCs w:val="28"/>
                <w:lang w:val="vi-VN"/>
              </w:rPr>
            </w:pPr>
            <w:r w:rsidRPr="00B56D51">
              <w:rPr>
                <w:sz w:val="22"/>
                <w:szCs w:val="28"/>
                <w:lang w:val="vi-VN"/>
              </w:rPr>
              <w:t xml:space="preserve">- Lưu: VT, QLĐĐ (Ph. Nam).   </w:t>
            </w:r>
          </w:p>
        </w:tc>
        <w:tc>
          <w:tcPr>
            <w:tcW w:w="4644" w:type="dxa"/>
          </w:tcPr>
          <w:p w14:paraId="58CE315C" w14:textId="77777777" w:rsidR="00D67624" w:rsidRPr="00B90BDE" w:rsidRDefault="00D67624" w:rsidP="00D95250">
            <w:pPr>
              <w:tabs>
                <w:tab w:val="left" w:pos="720"/>
                <w:tab w:val="left" w:pos="2140"/>
                <w:tab w:val="left" w:pos="3780"/>
              </w:tabs>
              <w:spacing w:before="120" w:after="120" w:line="240" w:lineRule="auto"/>
              <w:ind w:firstLine="0"/>
              <w:jc w:val="center"/>
              <w:rPr>
                <w:b/>
                <w:sz w:val="26"/>
                <w:lang w:val="vi-VN"/>
              </w:rPr>
            </w:pPr>
            <w:r w:rsidRPr="00B90BDE">
              <w:rPr>
                <w:b/>
                <w:sz w:val="26"/>
                <w:lang w:val="vi-VN"/>
              </w:rPr>
              <w:t>GIÁM ĐỐC</w:t>
            </w:r>
          </w:p>
          <w:p w14:paraId="79486DDC" w14:textId="77777777" w:rsidR="00D67624" w:rsidRPr="00B90BDE" w:rsidRDefault="00D67624" w:rsidP="00791192">
            <w:pPr>
              <w:tabs>
                <w:tab w:val="left" w:pos="720"/>
                <w:tab w:val="left" w:pos="2140"/>
                <w:tab w:val="left" w:pos="3780"/>
              </w:tabs>
              <w:spacing w:before="0" w:after="0" w:line="240" w:lineRule="auto"/>
              <w:ind w:firstLine="0"/>
              <w:jc w:val="center"/>
              <w:rPr>
                <w:b/>
                <w:sz w:val="26"/>
                <w:lang w:val="vi-VN"/>
              </w:rPr>
            </w:pPr>
          </w:p>
          <w:p w14:paraId="6AAB9026" w14:textId="77777777" w:rsidR="00D67624" w:rsidRPr="00B90BDE" w:rsidRDefault="00D67624" w:rsidP="00791192">
            <w:pPr>
              <w:tabs>
                <w:tab w:val="left" w:pos="720"/>
                <w:tab w:val="left" w:pos="2140"/>
                <w:tab w:val="left" w:pos="3780"/>
              </w:tabs>
              <w:spacing w:before="0" w:after="0" w:line="240" w:lineRule="auto"/>
              <w:ind w:firstLine="0"/>
              <w:jc w:val="center"/>
              <w:rPr>
                <w:b/>
                <w:sz w:val="26"/>
                <w:lang w:val="vi-VN"/>
              </w:rPr>
            </w:pPr>
          </w:p>
          <w:p w14:paraId="52C5EC21" w14:textId="77777777" w:rsidR="00D67624" w:rsidRPr="00132416" w:rsidRDefault="00D67624" w:rsidP="00791192">
            <w:pPr>
              <w:tabs>
                <w:tab w:val="left" w:pos="720"/>
                <w:tab w:val="left" w:pos="2140"/>
                <w:tab w:val="left" w:pos="3780"/>
              </w:tabs>
              <w:spacing w:before="0" w:after="0" w:line="240" w:lineRule="auto"/>
              <w:ind w:firstLine="0"/>
              <w:jc w:val="center"/>
              <w:rPr>
                <w:b/>
                <w:sz w:val="26"/>
                <w:lang w:val="vi-VN"/>
              </w:rPr>
            </w:pPr>
          </w:p>
          <w:p w14:paraId="0E007E2A" w14:textId="77777777" w:rsidR="00D67624" w:rsidRPr="00132416" w:rsidRDefault="00D67624" w:rsidP="00791192">
            <w:pPr>
              <w:tabs>
                <w:tab w:val="left" w:pos="720"/>
                <w:tab w:val="left" w:pos="2140"/>
                <w:tab w:val="left" w:pos="3780"/>
              </w:tabs>
              <w:spacing w:before="0" w:after="0" w:line="240" w:lineRule="auto"/>
              <w:ind w:firstLine="0"/>
              <w:jc w:val="center"/>
              <w:rPr>
                <w:b/>
                <w:sz w:val="26"/>
                <w:lang w:val="vi-VN"/>
              </w:rPr>
            </w:pPr>
          </w:p>
          <w:p w14:paraId="43F4D25F" w14:textId="77777777" w:rsidR="00D67624" w:rsidRPr="00B90BDE" w:rsidRDefault="00D67624" w:rsidP="00791192">
            <w:pPr>
              <w:tabs>
                <w:tab w:val="left" w:pos="720"/>
                <w:tab w:val="left" w:pos="2140"/>
                <w:tab w:val="left" w:pos="3780"/>
              </w:tabs>
              <w:spacing w:before="0" w:after="0" w:line="240" w:lineRule="auto"/>
              <w:ind w:firstLine="0"/>
              <w:jc w:val="center"/>
              <w:rPr>
                <w:b/>
                <w:sz w:val="26"/>
                <w:lang w:val="vi-VN"/>
              </w:rPr>
            </w:pPr>
          </w:p>
          <w:p w14:paraId="22375A6F" w14:textId="77777777" w:rsidR="00D67624" w:rsidRPr="00B90BDE" w:rsidRDefault="00D67624" w:rsidP="00791192">
            <w:pPr>
              <w:tabs>
                <w:tab w:val="left" w:pos="720"/>
                <w:tab w:val="left" w:pos="2140"/>
                <w:tab w:val="left" w:pos="3780"/>
              </w:tabs>
              <w:spacing w:before="0" w:after="0" w:line="240" w:lineRule="auto"/>
              <w:ind w:firstLine="0"/>
              <w:jc w:val="center"/>
              <w:rPr>
                <w:b/>
                <w:sz w:val="26"/>
                <w:lang w:val="vi-VN"/>
              </w:rPr>
            </w:pPr>
          </w:p>
          <w:p w14:paraId="40951896" w14:textId="3CEACC6C" w:rsidR="00D67624" w:rsidRPr="001C469D" w:rsidRDefault="00D67624" w:rsidP="00673B37">
            <w:pPr>
              <w:tabs>
                <w:tab w:val="left" w:pos="720"/>
                <w:tab w:val="left" w:pos="2140"/>
                <w:tab w:val="left" w:pos="3780"/>
              </w:tabs>
              <w:spacing w:line="240" w:lineRule="auto"/>
              <w:ind w:firstLine="0"/>
              <w:jc w:val="center"/>
              <w:rPr>
                <w:b/>
                <w:bCs/>
                <w:sz w:val="30"/>
                <w:szCs w:val="28"/>
                <w:lang w:val="vi-VN"/>
              </w:rPr>
            </w:pPr>
          </w:p>
        </w:tc>
      </w:tr>
    </w:tbl>
    <w:p w14:paraId="6229AD56" w14:textId="77777777" w:rsidR="00D67624" w:rsidRPr="00B90BDE" w:rsidRDefault="00D67624" w:rsidP="00D67624">
      <w:pPr>
        <w:spacing w:line="360" w:lineRule="exact"/>
        <w:rPr>
          <w:lang w:val="nb-NO"/>
        </w:rPr>
      </w:pPr>
    </w:p>
    <w:p w14:paraId="73EBB805" w14:textId="77777777" w:rsidR="00D67624" w:rsidRPr="00B90BDE" w:rsidRDefault="00D67624" w:rsidP="00D67624">
      <w:pPr>
        <w:spacing w:line="360" w:lineRule="exact"/>
        <w:rPr>
          <w:lang w:val="nb-NO"/>
        </w:rPr>
      </w:pPr>
    </w:p>
    <w:p w14:paraId="34FF9AB8" w14:textId="77777777" w:rsidR="008234B2" w:rsidRPr="00D67624" w:rsidRDefault="008234B2" w:rsidP="007B1BEF">
      <w:pPr>
        <w:rPr>
          <w:lang w:val="nb-NO"/>
        </w:rPr>
      </w:pPr>
    </w:p>
    <w:sectPr w:rsidR="008234B2" w:rsidRPr="00D67624" w:rsidSect="008F2EB8">
      <w:headerReference w:type="default" r:id="rId7"/>
      <w:pgSz w:w="11906" w:h="16838" w:code="9"/>
      <w:pgMar w:top="1021" w:right="1021" w:bottom="1021" w:left="158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172F" w14:textId="77777777" w:rsidR="004906F7" w:rsidRDefault="004906F7" w:rsidP="007B1BEF">
      <w:pPr>
        <w:spacing w:before="0" w:after="0" w:line="240" w:lineRule="auto"/>
      </w:pPr>
      <w:r>
        <w:separator/>
      </w:r>
    </w:p>
  </w:endnote>
  <w:endnote w:type="continuationSeparator" w:id="0">
    <w:p w14:paraId="30BC6B72" w14:textId="77777777" w:rsidR="004906F7" w:rsidRDefault="004906F7" w:rsidP="007B1B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DCCD" w14:textId="77777777" w:rsidR="004906F7" w:rsidRDefault="004906F7" w:rsidP="007B1BEF">
      <w:pPr>
        <w:spacing w:before="0" w:after="0" w:line="240" w:lineRule="auto"/>
      </w:pPr>
      <w:r>
        <w:separator/>
      </w:r>
    </w:p>
  </w:footnote>
  <w:footnote w:type="continuationSeparator" w:id="0">
    <w:p w14:paraId="35797F11" w14:textId="77777777" w:rsidR="004906F7" w:rsidRDefault="004906F7" w:rsidP="007B1B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986455834"/>
      <w:docPartObj>
        <w:docPartGallery w:val="Page Numbers (Top of Page)"/>
        <w:docPartUnique/>
      </w:docPartObj>
    </w:sdtPr>
    <w:sdtEndPr>
      <w:rPr>
        <w:noProof/>
      </w:rPr>
    </w:sdtEndPr>
    <w:sdtContent>
      <w:p w14:paraId="3C1A64B3" w14:textId="77777777" w:rsidR="007B1BEF" w:rsidRPr="007B1BEF" w:rsidRDefault="007B1BEF" w:rsidP="007B1BEF">
        <w:pPr>
          <w:pStyle w:val="Header"/>
          <w:ind w:firstLine="0"/>
          <w:jc w:val="center"/>
          <w:rPr>
            <w:sz w:val="26"/>
            <w:szCs w:val="26"/>
          </w:rPr>
        </w:pPr>
        <w:r w:rsidRPr="007B1BEF">
          <w:rPr>
            <w:sz w:val="26"/>
            <w:szCs w:val="26"/>
          </w:rPr>
          <w:fldChar w:fldCharType="begin"/>
        </w:r>
        <w:r w:rsidRPr="007B1BEF">
          <w:rPr>
            <w:sz w:val="26"/>
            <w:szCs w:val="26"/>
          </w:rPr>
          <w:instrText xml:space="preserve"> PAGE   \* MERGEFORMAT </w:instrText>
        </w:r>
        <w:r w:rsidRPr="007B1BEF">
          <w:rPr>
            <w:sz w:val="26"/>
            <w:szCs w:val="26"/>
          </w:rPr>
          <w:fldChar w:fldCharType="separate"/>
        </w:r>
        <w:r w:rsidRPr="007B1BEF">
          <w:rPr>
            <w:noProof/>
            <w:sz w:val="26"/>
            <w:szCs w:val="26"/>
          </w:rPr>
          <w:t>2</w:t>
        </w:r>
        <w:r w:rsidRPr="007B1BEF">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A3"/>
    <w:rsid w:val="000030F6"/>
    <w:rsid w:val="0002550D"/>
    <w:rsid w:val="0003008B"/>
    <w:rsid w:val="000658FA"/>
    <w:rsid w:val="00073A96"/>
    <w:rsid w:val="00084B33"/>
    <w:rsid w:val="000A0F50"/>
    <w:rsid w:val="00192012"/>
    <w:rsid w:val="001C2069"/>
    <w:rsid w:val="001C469D"/>
    <w:rsid w:val="001C7CD0"/>
    <w:rsid w:val="00214DC6"/>
    <w:rsid w:val="00224995"/>
    <w:rsid w:val="002439B8"/>
    <w:rsid w:val="00246E1C"/>
    <w:rsid w:val="00270260"/>
    <w:rsid w:val="00295AED"/>
    <w:rsid w:val="002A5E00"/>
    <w:rsid w:val="002C1EDD"/>
    <w:rsid w:val="002E0BC2"/>
    <w:rsid w:val="002F355E"/>
    <w:rsid w:val="00311402"/>
    <w:rsid w:val="00315097"/>
    <w:rsid w:val="00324B74"/>
    <w:rsid w:val="00373537"/>
    <w:rsid w:val="003A0FC6"/>
    <w:rsid w:val="003A4880"/>
    <w:rsid w:val="003C4D7C"/>
    <w:rsid w:val="003C506A"/>
    <w:rsid w:val="003D3563"/>
    <w:rsid w:val="003F1F9B"/>
    <w:rsid w:val="003F4884"/>
    <w:rsid w:val="00417770"/>
    <w:rsid w:val="00420245"/>
    <w:rsid w:val="00436BF6"/>
    <w:rsid w:val="00453D10"/>
    <w:rsid w:val="00454349"/>
    <w:rsid w:val="00472E4D"/>
    <w:rsid w:val="004906F7"/>
    <w:rsid w:val="0049729D"/>
    <w:rsid w:val="004E685D"/>
    <w:rsid w:val="005132DA"/>
    <w:rsid w:val="005361DB"/>
    <w:rsid w:val="00546566"/>
    <w:rsid w:val="00591D2F"/>
    <w:rsid w:val="005B3C82"/>
    <w:rsid w:val="0063186D"/>
    <w:rsid w:val="00637E12"/>
    <w:rsid w:val="006440EB"/>
    <w:rsid w:val="006518C6"/>
    <w:rsid w:val="0065294A"/>
    <w:rsid w:val="00654AEC"/>
    <w:rsid w:val="006722E0"/>
    <w:rsid w:val="00673B37"/>
    <w:rsid w:val="006775ED"/>
    <w:rsid w:val="006D7065"/>
    <w:rsid w:val="006F52A9"/>
    <w:rsid w:val="0072219D"/>
    <w:rsid w:val="00727502"/>
    <w:rsid w:val="007409A7"/>
    <w:rsid w:val="007421DB"/>
    <w:rsid w:val="0074339D"/>
    <w:rsid w:val="007511CD"/>
    <w:rsid w:val="00756A6B"/>
    <w:rsid w:val="00756E06"/>
    <w:rsid w:val="00757888"/>
    <w:rsid w:val="007919A2"/>
    <w:rsid w:val="00791A1F"/>
    <w:rsid w:val="007B1BEF"/>
    <w:rsid w:val="007C631C"/>
    <w:rsid w:val="007F0C0F"/>
    <w:rsid w:val="00801284"/>
    <w:rsid w:val="008234B2"/>
    <w:rsid w:val="00827D2C"/>
    <w:rsid w:val="0085377F"/>
    <w:rsid w:val="008631E4"/>
    <w:rsid w:val="008718FF"/>
    <w:rsid w:val="008A0B00"/>
    <w:rsid w:val="008A1207"/>
    <w:rsid w:val="008C399F"/>
    <w:rsid w:val="008D1C22"/>
    <w:rsid w:val="008D29B4"/>
    <w:rsid w:val="008D3706"/>
    <w:rsid w:val="008E0CF0"/>
    <w:rsid w:val="008F2D2C"/>
    <w:rsid w:val="008F2E5D"/>
    <w:rsid w:val="008F2EB8"/>
    <w:rsid w:val="008F458A"/>
    <w:rsid w:val="008F4EE1"/>
    <w:rsid w:val="00921BB9"/>
    <w:rsid w:val="00932A44"/>
    <w:rsid w:val="00950048"/>
    <w:rsid w:val="00962DF1"/>
    <w:rsid w:val="009712EB"/>
    <w:rsid w:val="00974607"/>
    <w:rsid w:val="0098059C"/>
    <w:rsid w:val="00990054"/>
    <w:rsid w:val="009C7D6C"/>
    <w:rsid w:val="009D1713"/>
    <w:rsid w:val="00A12469"/>
    <w:rsid w:val="00A57A48"/>
    <w:rsid w:val="00A66DFF"/>
    <w:rsid w:val="00A75EA3"/>
    <w:rsid w:val="00AB15D5"/>
    <w:rsid w:val="00AB5116"/>
    <w:rsid w:val="00B56D51"/>
    <w:rsid w:val="00B6469A"/>
    <w:rsid w:val="00B72DEF"/>
    <w:rsid w:val="00B775AE"/>
    <w:rsid w:val="00BA0916"/>
    <w:rsid w:val="00BA4B3A"/>
    <w:rsid w:val="00BF0689"/>
    <w:rsid w:val="00BF63D0"/>
    <w:rsid w:val="00C01D5F"/>
    <w:rsid w:val="00C1796B"/>
    <w:rsid w:val="00C26C0E"/>
    <w:rsid w:val="00C47794"/>
    <w:rsid w:val="00C528C3"/>
    <w:rsid w:val="00C53DF5"/>
    <w:rsid w:val="00C566F2"/>
    <w:rsid w:val="00CA7915"/>
    <w:rsid w:val="00CC32CB"/>
    <w:rsid w:val="00CD09C0"/>
    <w:rsid w:val="00CD22B5"/>
    <w:rsid w:val="00CD42F4"/>
    <w:rsid w:val="00D524DC"/>
    <w:rsid w:val="00D55EE6"/>
    <w:rsid w:val="00D67624"/>
    <w:rsid w:val="00D80936"/>
    <w:rsid w:val="00D83051"/>
    <w:rsid w:val="00D95250"/>
    <w:rsid w:val="00DA14DC"/>
    <w:rsid w:val="00DB3113"/>
    <w:rsid w:val="00DB5FA5"/>
    <w:rsid w:val="00DC4791"/>
    <w:rsid w:val="00DF06F9"/>
    <w:rsid w:val="00E30514"/>
    <w:rsid w:val="00E438B4"/>
    <w:rsid w:val="00E52412"/>
    <w:rsid w:val="00E662E6"/>
    <w:rsid w:val="00E86A1F"/>
    <w:rsid w:val="00EC1B64"/>
    <w:rsid w:val="00EE0B0F"/>
    <w:rsid w:val="00EE0B44"/>
    <w:rsid w:val="00F31DF2"/>
    <w:rsid w:val="00F372C0"/>
    <w:rsid w:val="00F57104"/>
    <w:rsid w:val="00F821C0"/>
    <w:rsid w:val="00FA68D5"/>
    <w:rsid w:val="00FB148D"/>
    <w:rsid w:val="00FC004C"/>
    <w:rsid w:val="00FD05C6"/>
    <w:rsid w:val="00FD573F"/>
    <w:rsid w:val="00FD5BC9"/>
    <w:rsid w:val="00FE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5A01"/>
  <w15:chartTrackingRefBased/>
  <w15:docId w15:val="{4E589F91-98C2-480A-B1E8-4FA00D63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B8"/>
    <w:pPr>
      <w:widowControl w:val="0"/>
      <w:spacing w:before="60" w:after="60" w:line="380" w:lineRule="exact"/>
      <w:ind w:firstLine="720"/>
      <w:jc w:val="both"/>
    </w:pPr>
    <w:rPr>
      <w:rFonts w:ascii="Times New Roman" w:hAnsi="Times New Roman"/>
      <w:sz w:val="28"/>
    </w:rPr>
  </w:style>
  <w:style w:type="paragraph" w:styleId="Heading1">
    <w:name w:val="heading 1"/>
    <w:basedOn w:val="Normal"/>
    <w:next w:val="Normal"/>
    <w:link w:val="Heading1Char"/>
    <w:uiPriority w:val="9"/>
    <w:qFormat/>
    <w:rsid w:val="008234B2"/>
    <w:p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8234B2"/>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D67624"/>
    <w:pPr>
      <w:keepNext/>
      <w:keepLines/>
      <w:spacing w:before="160" w:after="80"/>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75E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5E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5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4B2"/>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8234B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D67624"/>
    <w:rPr>
      <w:rFonts w:ascii="Times New Roman" w:eastAsiaTheme="majorEastAsia" w:hAnsi="Times New Roman" w:cstheme="majorBidi"/>
      <w:sz w:val="28"/>
      <w:szCs w:val="28"/>
    </w:rPr>
  </w:style>
  <w:style w:type="character" w:customStyle="1" w:styleId="Heading4Char">
    <w:name w:val="Heading 4 Char"/>
    <w:basedOn w:val="DefaultParagraphFont"/>
    <w:link w:val="Heading4"/>
    <w:uiPriority w:val="9"/>
    <w:semiHidden/>
    <w:rsid w:val="00A75E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5E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5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EA3"/>
    <w:rPr>
      <w:rFonts w:eastAsiaTheme="majorEastAsia" w:cstheme="majorBidi"/>
      <w:color w:val="272727" w:themeColor="text1" w:themeTint="D8"/>
    </w:rPr>
  </w:style>
  <w:style w:type="paragraph" w:styleId="Title">
    <w:name w:val="Title"/>
    <w:basedOn w:val="Normal"/>
    <w:next w:val="Normal"/>
    <w:link w:val="TitleChar"/>
    <w:uiPriority w:val="10"/>
    <w:qFormat/>
    <w:rsid w:val="00A75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EA3"/>
    <w:pPr>
      <w:numPr>
        <w:ilvl w:val="1"/>
      </w:numPr>
      <w:ind w:firstLine="72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75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EA3"/>
    <w:pPr>
      <w:spacing w:before="160"/>
      <w:jc w:val="center"/>
    </w:pPr>
    <w:rPr>
      <w:i/>
      <w:iCs/>
      <w:color w:val="404040" w:themeColor="text1" w:themeTint="BF"/>
    </w:rPr>
  </w:style>
  <w:style w:type="character" w:customStyle="1" w:styleId="QuoteChar">
    <w:name w:val="Quote Char"/>
    <w:basedOn w:val="DefaultParagraphFont"/>
    <w:link w:val="Quote"/>
    <w:uiPriority w:val="29"/>
    <w:rsid w:val="00A75EA3"/>
    <w:rPr>
      <w:i/>
      <w:iCs/>
      <w:color w:val="404040" w:themeColor="text1" w:themeTint="BF"/>
    </w:rPr>
  </w:style>
  <w:style w:type="paragraph" w:styleId="ListParagraph">
    <w:name w:val="List Paragraph"/>
    <w:basedOn w:val="Normal"/>
    <w:uiPriority w:val="34"/>
    <w:qFormat/>
    <w:rsid w:val="00A75EA3"/>
    <w:pPr>
      <w:ind w:left="720"/>
      <w:contextualSpacing/>
    </w:pPr>
  </w:style>
  <w:style w:type="character" w:styleId="IntenseEmphasis">
    <w:name w:val="Intense Emphasis"/>
    <w:basedOn w:val="DefaultParagraphFont"/>
    <w:uiPriority w:val="21"/>
    <w:qFormat/>
    <w:rsid w:val="00A75EA3"/>
    <w:rPr>
      <w:i/>
      <w:iCs/>
      <w:color w:val="2F5496" w:themeColor="accent1" w:themeShade="BF"/>
    </w:rPr>
  </w:style>
  <w:style w:type="paragraph" w:styleId="IntenseQuote">
    <w:name w:val="Intense Quote"/>
    <w:basedOn w:val="Normal"/>
    <w:next w:val="Normal"/>
    <w:link w:val="IntenseQuoteChar"/>
    <w:uiPriority w:val="30"/>
    <w:qFormat/>
    <w:rsid w:val="00A75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5EA3"/>
    <w:rPr>
      <w:i/>
      <w:iCs/>
      <w:color w:val="2F5496" w:themeColor="accent1" w:themeShade="BF"/>
    </w:rPr>
  </w:style>
  <w:style w:type="character" w:styleId="IntenseReference">
    <w:name w:val="Intense Reference"/>
    <w:basedOn w:val="DefaultParagraphFont"/>
    <w:uiPriority w:val="32"/>
    <w:qFormat/>
    <w:rsid w:val="00A75EA3"/>
    <w:rPr>
      <w:b/>
      <w:bCs/>
      <w:smallCaps/>
      <w:color w:val="2F5496" w:themeColor="accent1" w:themeShade="BF"/>
      <w:spacing w:val="5"/>
    </w:rPr>
  </w:style>
  <w:style w:type="table" w:styleId="TableGrid">
    <w:name w:val="Table Grid"/>
    <w:basedOn w:val="TableNormal"/>
    <w:uiPriority w:val="39"/>
    <w:rsid w:val="00A7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BE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B1BEF"/>
    <w:rPr>
      <w:rFonts w:ascii="Times New Roman" w:hAnsi="Times New Roman"/>
      <w:sz w:val="28"/>
    </w:rPr>
  </w:style>
  <w:style w:type="paragraph" w:styleId="Footer">
    <w:name w:val="footer"/>
    <w:basedOn w:val="Normal"/>
    <w:link w:val="FooterChar"/>
    <w:uiPriority w:val="99"/>
    <w:unhideWhenUsed/>
    <w:rsid w:val="007B1BE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B1BEF"/>
    <w:rPr>
      <w:rFonts w:ascii="Times New Roman" w:hAnsi="Times New Roman"/>
      <w:sz w:val="28"/>
    </w:rPr>
  </w:style>
  <w:style w:type="character" w:styleId="CommentReference">
    <w:name w:val="annotation reference"/>
    <w:basedOn w:val="DefaultParagraphFont"/>
    <w:uiPriority w:val="99"/>
    <w:semiHidden/>
    <w:unhideWhenUsed/>
    <w:rsid w:val="00AB5116"/>
    <w:rPr>
      <w:sz w:val="16"/>
      <w:szCs w:val="16"/>
    </w:rPr>
  </w:style>
  <w:style w:type="paragraph" w:styleId="CommentText">
    <w:name w:val="annotation text"/>
    <w:basedOn w:val="Normal"/>
    <w:link w:val="CommentTextChar"/>
    <w:uiPriority w:val="99"/>
    <w:semiHidden/>
    <w:unhideWhenUsed/>
    <w:rsid w:val="00AB5116"/>
    <w:pPr>
      <w:spacing w:line="240" w:lineRule="auto"/>
    </w:pPr>
    <w:rPr>
      <w:sz w:val="20"/>
      <w:szCs w:val="20"/>
    </w:rPr>
  </w:style>
  <w:style w:type="character" w:customStyle="1" w:styleId="CommentTextChar">
    <w:name w:val="Comment Text Char"/>
    <w:basedOn w:val="DefaultParagraphFont"/>
    <w:link w:val="CommentText"/>
    <w:uiPriority w:val="99"/>
    <w:semiHidden/>
    <w:rsid w:val="00AB51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5116"/>
    <w:rPr>
      <w:b/>
      <w:bCs/>
    </w:rPr>
  </w:style>
  <w:style w:type="character" w:customStyle="1" w:styleId="CommentSubjectChar">
    <w:name w:val="Comment Subject Char"/>
    <w:basedOn w:val="CommentTextChar"/>
    <w:link w:val="CommentSubject"/>
    <w:uiPriority w:val="99"/>
    <w:semiHidden/>
    <w:rsid w:val="00AB511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71BE9-DC2F-4250-BC48-A3F3F14B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10</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Nguyen</dc:creator>
  <cp:keywords/>
  <dc:description/>
  <cp:lastModifiedBy>Administrator</cp:lastModifiedBy>
  <cp:revision>63</cp:revision>
  <dcterms:created xsi:type="dcterms:W3CDTF">2025-05-27T08:33:00Z</dcterms:created>
  <dcterms:modified xsi:type="dcterms:W3CDTF">2025-08-29T09:00:00Z</dcterms:modified>
</cp:coreProperties>
</file>