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jc w:val="center"/>
        <w:tblLook w:val="0000" w:firstRow="0" w:lastRow="0" w:firstColumn="0" w:lastColumn="0" w:noHBand="0" w:noVBand="0"/>
      </w:tblPr>
      <w:tblGrid>
        <w:gridCol w:w="4042"/>
        <w:gridCol w:w="6231"/>
      </w:tblGrid>
      <w:tr w:rsidR="000B2513" w:rsidRPr="007D5F7D" w14:paraId="7FB3F816" w14:textId="77777777" w:rsidTr="00A80608">
        <w:trPr>
          <w:trHeight w:val="1526"/>
          <w:jc w:val="center"/>
        </w:trPr>
        <w:tc>
          <w:tcPr>
            <w:tcW w:w="4042" w:type="dxa"/>
          </w:tcPr>
          <w:p w14:paraId="2F0368A6" w14:textId="77777777" w:rsidR="000B2513" w:rsidRPr="007D5F7D" w:rsidRDefault="000B2513" w:rsidP="00A8060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="007B62A7"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UBND</w:t>
            </w:r>
            <w:r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T</w:t>
            </w:r>
            <w:r w:rsidR="007B62A7"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ỈNH</w:t>
            </w:r>
            <w:r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TUYÊN</w:t>
            </w:r>
            <w:r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QUANG</w:t>
            </w:r>
          </w:p>
          <w:p w14:paraId="30D26AB1" w14:textId="77777777" w:rsidR="000B2513" w:rsidRPr="007D5F7D" w:rsidRDefault="007B62A7" w:rsidP="00A8060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SỞ</w:t>
            </w:r>
            <w:r w:rsidR="000B2513" w:rsidRPr="007D5F7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7D5F7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XÂY</w:t>
            </w:r>
            <w:r w:rsidR="000B2513" w:rsidRPr="007D5F7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7D5F7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DỰNG</w:t>
            </w:r>
          </w:p>
          <w:p w14:paraId="1353DF98" w14:textId="77777777" w:rsidR="00E63BBE" w:rsidRPr="007D5F7D" w:rsidRDefault="005B1938" w:rsidP="00A8060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7ACFE2" wp14:editId="7285E8D7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34925</wp:posOffset>
                      </wp:positionV>
                      <wp:extent cx="593725" cy="0"/>
                      <wp:effectExtent l="0" t="0" r="34925" b="19050"/>
                      <wp:wrapNone/>
                      <wp:docPr id="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7E3549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2.75pt" to="119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kHGEQIAACg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"/>
                  </w:pict>
                </mc:Fallback>
              </mc:AlternateContent>
            </w:r>
            <w:r w:rsidRPr="007D5F7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4274D9" wp14:editId="0E895C50">
                      <wp:simplePos x="0" y="0"/>
                      <wp:positionH relativeFrom="column">
                        <wp:posOffset>-6480810</wp:posOffset>
                      </wp:positionH>
                      <wp:positionV relativeFrom="paragraph">
                        <wp:posOffset>77470</wp:posOffset>
                      </wp:positionV>
                      <wp:extent cx="356235" cy="0"/>
                      <wp:effectExtent l="12700" t="5715" r="12065" b="1333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866027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0.3pt,6.1pt" to="-48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VB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"/>
                  </w:pict>
                </mc:Fallback>
              </mc:AlternateContent>
            </w:r>
          </w:p>
          <w:p w14:paraId="13B59526" w14:textId="77777777" w:rsidR="000B2513" w:rsidRDefault="000B2513" w:rsidP="00A8060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sz w:val="26"/>
                <w:szCs w:val="26"/>
                <w:lang w:val="nl-NL"/>
              </w:rPr>
              <w:t>S</w:t>
            </w:r>
            <w:r w:rsidR="007B62A7" w:rsidRPr="007D5F7D">
              <w:rPr>
                <w:rFonts w:ascii="Times New Roman" w:hAnsi="Times New Roman"/>
                <w:sz w:val="26"/>
                <w:szCs w:val="26"/>
                <w:lang w:val="nl-NL"/>
              </w:rPr>
              <w:t>ố</w:t>
            </w:r>
            <w:r w:rsidR="00642F87" w:rsidRPr="007D5F7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</w:t>
            </w:r>
            <w:r w:rsidR="00607C0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</w:t>
            </w:r>
            <w:r w:rsidRPr="007D5F7D">
              <w:rPr>
                <w:rFonts w:ascii="Times New Roman" w:hAnsi="Times New Roman"/>
                <w:sz w:val="26"/>
                <w:szCs w:val="26"/>
                <w:lang w:val="nl-NL"/>
              </w:rPr>
              <w:t>/</w:t>
            </w:r>
            <w:r w:rsidR="00424775" w:rsidRPr="007D5F7D">
              <w:rPr>
                <w:rFonts w:ascii="Times New Roman" w:hAnsi="Times New Roman"/>
                <w:sz w:val="26"/>
                <w:szCs w:val="26"/>
                <w:lang w:val="nl-NL"/>
              </w:rPr>
              <w:t>TTr</w:t>
            </w:r>
            <w:r w:rsidRPr="007D5F7D">
              <w:rPr>
                <w:rFonts w:ascii="Times New Roman" w:hAnsi="Times New Roman"/>
                <w:sz w:val="26"/>
                <w:szCs w:val="26"/>
                <w:lang w:val="nl-NL"/>
              </w:rPr>
              <w:t>-SXD</w:t>
            </w:r>
          </w:p>
          <w:p w14:paraId="7CEFCF8A" w14:textId="77777777" w:rsidR="002E67C6" w:rsidRPr="007D5F7D" w:rsidRDefault="002E67C6" w:rsidP="00A80608">
            <w:pPr>
              <w:rPr>
                <w:rFonts w:ascii=".VnTimeH" w:hAnsi=".VnTimeH" w:cs=".VnTime"/>
                <w:sz w:val="26"/>
                <w:szCs w:val="26"/>
                <w:lang w:val="nl-NL"/>
              </w:rPr>
            </w:pPr>
          </w:p>
        </w:tc>
        <w:tc>
          <w:tcPr>
            <w:tcW w:w="6231" w:type="dxa"/>
          </w:tcPr>
          <w:p w14:paraId="16F9DD84" w14:textId="77777777" w:rsidR="000B2513" w:rsidRPr="007D5F7D" w:rsidRDefault="000B2513" w:rsidP="00A806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ỘNG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HOÀ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XÃ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HỘI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CHỦ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NGHĨA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VIỆT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NAM</w:t>
            </w:r>
          </w:p>
          <w:p w14:paraId="0AB3D883" w14:textId="77777777" w:rsidR="000B2513" w:rsidRPr="007D5F7D" w:rsidRDefault="007B62A7" w:rsidP="00A806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Độ</w:t>
            </w:r>
            <w:r w:rsidR="000B2513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 l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ậ</w:t>
            </w:r>
            <w:r w:rsidR="000B2513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p - T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ự</w:t>
            </w:r>
            <w:r w:rsidR="000B2513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do - H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ạ</w:t>
            </w:r>
            <w:r w:rsidR="000B2513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nh ph</w:t>
            </w:r>
            <w:r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ú</w:t>
            </w:r>
            <w:r w:rsidR="000B2513" w:rsidRPr="007D5F7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</w:t>
            </w:r>
          </w:p>
          <w:p w14:paraId="3085DEFA" w14:textId="77777777" w:rsidR="000B2513" w:rsidRPr="007D5F7D" w:rsidRDefault="005B1938" w:rsidP="00A80608">
            <w:pPr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 w:rsidRPr="007D5F7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A7145F" wp14:editId="12C559E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33655</wp:posOffset>
                      </wp:positionV>
                      <wp:extent cx="1930400" cy="0"/>
                      <wp:effectExtent l="6350" t="9525" r="6350" b="952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3F21D2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2.65pt" to="225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q2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Fg9pn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"/>
                  </w:pict>
                </mc:Fallback>
              </mc:AlternateContent>
            </w:r>
          </w:p>
          <w:p w14:paraId="1AC7D7F1" w14:textId="5C220ABF" w:rsidR="000B2513" w:rsidRPr="007D5F7D" w:rsidRDefault="000B2513" w:rsidP="00A80608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Tuy</w:t>
            </w:r>
            <w:r w:rsidR="00B4302B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ê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n Quang, ng</w:t>
            </w:r>
            <w:r w:rsidR="00B4302B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à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y</w:t>
            </w:r>
            <w:r w:rsidR="00836687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84003E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607C0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   </w:t>
            </w:r>
            <w:r w:rsidR="00B769A1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th</w:t>
            </w:r>
            <w:r w:rsidR="00B4302B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á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ng</w:t>
            </w:r>
            <w:r w:rsidR="00CC61AB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8E268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   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</w:t>
            </w:r>
            <w:r w:rsidR="00B4302B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ă</w:t>
            </w:r>
            <w:r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m 20</w:t>
            </w:r>
            <w:r w:rsidR="007B4841" w:rsidRPr="007D5F7D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</w:t>
            </w:r>
            <w:r w:rsidR="004D31E3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6</w:t>
            </w:r>
          </w:p>
        </w:tc>
      </w:tr>
    </w:tbl>
    <w:p w14:paraId="36416565" w14:textId="77777777" w:rsidR="00275CCF" w:rsidRDefault="00275CCF" w:rsidP="002F62C5">
      <w:pPr>
        <w:ind w:firstLine="720"/>
        <w:jc w:val="center"/>
        <w:rPr>
          <w:rFonts w:ascii="Times New Roman" w:hAnsi="Times New Roman"/>
          <w:b/>
          <w:lang w:val="nl-NL"/>
        </w:rPr>
      </w:pPr>
    </w:p>
    <w:p w14:paraId="05DBA1D8" w14:textId="77777777" w:rsidR="000B2513" w:rsidRPr="007D5F7D" w:rsidRDefault="00424775" w:rsidP="00275CCF">
      <w:pPr>
        <w:jc w:val="center"/>
        <w:rPr>
          <w:rFonts w:ascii="Times New Roman" w:hAnsi="Times New Roman"/>
          <w:b/>
          <w:lang w:val="nl-NL"/>
        </w:rPr>
      </w:pPr>
      <w:r w:rsidRPr="007D5F7D">
        <w:rPr>
          <w:rFonts w:ascii="Times New Roman" w:hAnsi="Times New Roman"/>
          <w:b/>
          <w:lang w:val="nl-NL"/>
        </w:rPr>
        <w:t>TỜ TRÌNH</w:t>
      </w:r>
    </w:p>
    <w:p w14:paraId="7F1E04F6" w14:textId="315BC584" w:rsidR="00675B85" w:rsidRDefault="00C3258A" w:rsidP="00675B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Dự thảo Quyết định của Ủy ban nhân dân tỉnh về</w:t>
      </w:r>
      <w:r w:rsidR="00564A56" w:rsidRPr="00AA325F">
        <w:rPr>
          <w:rFonts w:ascii="Times New Roman" w:hAnsi="Times New Roman"/>
          <w:b/>
          <w:bCs/>
        </w:rPr>
        <w:t xml:space="preserve"> </w:t>
      </w:r>
      <w:bookmarkStart w:id="0" w:name="_Hlk222837438"/>
      <w:r w:rsidR="002E67C6">
        <w:rPr>
          <w:rFonts w:ascii="Times New Roman" w:hAnsi="Times New Roman"/>
          <w:b/>
          <w:bCs/>
        </w:rPr>
        <w:t>Q</w:t>
      </w:r>
      <w:r w:rsidR="00D9433B" w:rsidRPr="00D9433B">
        <w:rPr>
          <w:rFonts w:ascii="Times New Roman" w:hAnsi="Times New Roman"/>
          <w:b/>
          <w:bCs/>
        </w:rPr>
        <w:t xml:space="preserve">uy </w:t>
      </w:r>
      <w:r w:rsidR="00D9433B" w:rsidRPr="00D9433B">
        <w:rPr>
          <w:rFonts w:ascii="Times New Roman" w:hAnsi="Times New Roman" w:hint="eastAsia"/>
          <w:b/>
          <w:bCs/>
        </w:rPr>
        <w:t>đ</w:t>
      </w:r>
      <w:r w:rsidR="00D9433B" w:rsidRPr="00D9433B">
        <w:rPr>
          <w:rFonts w:ascii="Times New Roman" w:hAnsi="Times New Roman"/>
          <w:b/>
          <w:bCs/>
        </w:rPr>
        <w:t xml:space="preserve">ịnh </w:t>
      </w:r>
      <w:r w:rsidR="006A43D6">
        <w:rPr>
          <w:rFonts w:ascii="Times New Roman" w:hAnsi="Times New Roman"/>
          <w:b/>
          <w:bCs/>
        </w:rPr>
        <w:t>Q</w:t>
      </w:r>
      <w:r w:rsidR="00675B85" w:rsidRPr="00675B85">
        <w:rPr>
          <w:rFonts w:ascii="Times New Roman" w:hAnsi="Times New Roman"/>
          <w:b/>
          <w:bCs/>
        </w:rPr>
        <w:t>uản lý về công viên, cây xanh</w:t>
      </w:r>
      <w:r w:rsidR="006A43D6">
        <w:rPr>
          <w:rFonts w:ascii="Times New Roman" w:hAnsi="Times New Roman"/>
          <w:b/>
          <w:bCs/>
        </w:rPr>
        <w:t xml:space="preserve"> </w:t>
      </w:r>
      <w:r w:rsidR="00675B85" w:rsidRPr="00675B85">
        <w:rPr>
          <w:rFonts w:ascii="Times New Roman" w:hAnsi="Times New Roman"/>
          <w:b/>
          <w:bCs/>
        </w:rPr>
        <w:t xml:space="preserve">trên </w:t>
      </w:r>
      <w:r w:rsidR="00675B85" w:rsidRPr="00675B85">
        <w:rPr>
          <w:rFonts w:ascii="Times New Roman" w:hAnsi="Times New Roman" w:hint="eastAsia"/>
          <w:b/>
          <w:bCs/>
        </w:rPr>
        <w:t>đ</w:t>
      </w:r>
      <w:r w:rsidR="00675B85" w:rsidRPr="00675B85">
        <w:rPr>
          <w:rFonts w:ascii="Times New Roman" w:hAnsi="Times New Roman"/>
          <w:b/>
          <w:bCs/>
        </w:rPr>
        <w:t xml:space="preserve">ịa bàn tỉnh Tuyên Quang </w:t>
      </w:r>
      <w:bookmarkEnd w:id="0"/>
    </w:p>
    <w:p w14:paraId="534BC58C" w14:textId="77777777" w:rsidR="00675B85" w:rsidRDefault="00675B85" w:rsidP="00675B85">
      <w:pPr>
        <w:jc w:val="center"/>
        <w:rPr>
          <w:rFonts w:ascii="Times New Roman" w:hAnsi="Times New Roman"/>
          <w:b/>
          <w:bCs/>
        </w:rPr>
      </w:pPr>
    </w:p>
    <w:p w14:paraId="77A0FF9F" w14:textId="3DB13BB1" w:rsidR="00CC1469" w:rsidRPr="007D5F7D" w:rsidRDefault="00CC1469" w:rsidP="00675B85">
      <w:pPr>
        <w:jc w:val="center"/>
        <w:rPr>
          <w:rFonts w:ascii="Times New Roman" w:hAnsi="Times New Roman"/>
          <w:lang w:val="fr-FR"/>
        </w:rPr>
      </w:pPr>
      <w:r w:rsidRPr="007D5F7D">
        <w:rPr>
          <w:rFonts w:ascii="Times New Roman" w:hAnsi="Times New Roman"/>
          <w:lang w:val="fr-FR"/>
        </w:rPr>
        <w:t>Kính gửi: Ủy ban nhân dân tỉnh Tuyên Quang</w:t>
      </w:r>
    </w:p>
    <w:p w14:paraId="696DB441" w14:textId="77777777" w:rsidR="00C3258A" w:rsidRDefault="00C3258A" w:rsidP="002F62C5">
      <w:pPr>
        <w:pStyle w:val="BodyText"/>
        <w:spacing w:before="120" w:after="120"/>
        <w:ind w:firstLine="720"/>
        <w:rPr>
          <w:rFonts w:ascii="Times New Roman" w:hAnsi="Times New Roman"/>
          <w:lang w:val="nl-NL"/>
        </w:rPr>
      </w:pPr>
    </w:p>
    <w:p w14:paraId="78D3C33E" w14:textId="2B224D1B" w:rsidR="00184C45" w:rsidRDefault="00184C45" w:rsidP="00184C45">
      <w:pPr>
        <w:pStyle w:val="BodyText"/>
        <w:spacing w:before="120" w:after="120"/>
        <w:ind w:firstLine="720"/>
        <w:rPr>
          <w:rFonts w:ascii="Times New Roman" w:hAnsi="Times New Roman"/>
          <w:lang w:val="nl-NL"/>
        </w:rPr>
      </w:pPr>
      <w:r w:rsidRPr="00184C45">
        <w:rPr>
          <w:rFonts w:ascii="Times New Roman" w:hAnsi="Times New Roman"/>
          <w:lang w:val="nl-NL"/>
        </w:rPr>
        <w:t xml:space="preserve">Thực hiện </w:t>
      </w:r>
      <w:r w:rsidR="004D31E3" w:rsidRPr="004D31E3">
        <w:rPr>
          <w:rFonts w:ascii="Times New Roman" w:hAnsi="Times New Roman"/>
          <w:lang w:val="nl-NL"/>
        </w:rPr>
        <w:t>Luật Ban hành v</w:t>
      </w:r>
      <w:r w:rsidR="004D31E3" w:rsidRPr="004D31E3">
        <w:rPr>
          <w:rFonts w:ascii="Times New Roman" w:hAnsi="Times New Roman" w:hint="eastAsia"/>
          <w:lang w:val="nl-NL"/>
        </w:rPr>
        <w:t>ă</w:t>
      </w:r>
      <w:r w:rsidR="004D31E3" w:rsidRPr="004D31E3">
        <w:rPr>
          <w:rFonts w:ascii="Times New Roman" w:hAnsi="Times New Roman"/>
          <w:lang w:val="nl-NL"/>
        </w:rPr>
        <w:t>n bản quy phạm pháp luật ngày 19 tháng 02 n</w:t>
      </w:r>
      <w:r w:rsidR="004D31E3" w:rsidRPr="004D31E3">
        <w:rPr>
          <w:rFonts w:ascii="Times New Roman" w:hAnsi="Times New Roman" w:hint="eastAsia"/>
          <w:lang w:val="nl-NL"/>
        </w:rPr>
        <w:t>ă</w:t>
      </w:r>
      <w:r w:rsidR="004D31E3" w:rsidRPr="004D31E3">
        <w:rPr>
          <w:rFonts w:ascii="Times New Roman" w:hAnsi="Times New Roman"/>
          <w:lang w:val="nl-NL"/>
        </w:rPr>
        <w:t xml:space="preserve">m 2025; Luật Sửa </w:t>
      </w:r>
      <w:r w:rsidR="004D31E3" w:rsidRPr="004D31E3">
        <w:rPr>
          <w:rFonts w:ascii="Times New Roman" w:hAnsi="Times New Roman" w:hint="eastAsia"/>
          <w:lang w:val="nl-NL"/>
        </w:rPr>
        <w:t>đ</w:t>
      </w:r>
      <w:r w:rsidR="004D31E3" w:rsidRPr="004D31E3">
        <w:rPr>
          <w:rFonts w:ascii="Times New Roman" w:hAnsi="Times New Roman"/>
          <w:lang w:val="nl-NL"/>
        </w:rPr>
        <w:t xml:space="preserve">ổi, bổ sung một số </w:t>
      </w:r>
      <w:r w:rsidR="004D31E3" w:rsidRPr="004D31E3">
        <w:rPr>
          <w:rFonts w:ascii="Times New Roman" w:hAnsi="Times New Roman" w:hint="eastAsia"/>
          <w:lang w:val="nl-NL"/>
        </w:rPr>
        <w:t>đ</w:t>
      </w:r>
      <w:r w:rsidR="004D31E3" w:rsidRPr="004D31E3">
        <w:rPr>
          <w:rFonts w:ascii="Times New Roman" w:hAnsi="Times New Roman"/>
          <w:lang w:val="nl-NL"/>
        </w:rPr>
        <w:t>iều của Luật Ban hành v</w:t>
      </w:r>
      <w:r w:rsidR="004D31E3" w:rsidRPr="004D31E3">
        <w:rPr>
          <w:rFonts w:ascii="Times New Roman" w:hAnsi="Times New Roman" w:hint="eastAsia"/>
          <w:lang w:val="nl-NL"/>
        </w:rPr>
        <w:t>ă</w:t>
      </w:r>
      <w:r w:rsidR="004D31E3" w:rsidRPr="004D31E3">
        <w:rPr>
          <w:rFonts w:ascii="Times New Roman" w:hAnsi="Times New Roman"/>
          <w:lang w:val="nl-NL"/>
        </w:rPr>
        <w:t>n bản quy phạm pháp luật ngày 25 tháng 6 n</w:t>
      </w:r>
      <w:r w:rsidR="004D31E3" w:rsidRPr="004D31E3">
        <w:rPr>
          <w:rFonts w:ascii="Times New Roman" w:hAnsi="Times New Roman" w:hint="eastAsia"/>
          <w:lang w:val="nl-NL"/>
        </w:rPr>
        <w:t>ă</w:t>
      </w:r>
      <w:r w:rsidR="004D31E3" w:rsidRPr="004D31E3">
        <w:rPr>
          <w:rFonts w:ascii="Times New Roman" w:hAnsi="Times New Roman"/>
          <w:lang w:val="nl-NL"/>
        </w:rPr>
        <w:t>m 2025</w:t>
      </w:r>
      <w:r w:rsidR="004D31E3">
        <w:rPr>
          <w:rFonts w:ascii="Times New Roman" w:hAnsi="Times New Roman"/>
          <w:lang w:val="nl-NL"/>
        </w:rPr>
        <w:t>.</w:t>
      </w:r>
      <w:r w:rsidRPr="00184C45">
        <w:rPr>
          <w:rFonts w:ascii="Times New Roman" w:hAnsi="Times New Roman"/>
          <w:lang w:val="nl-NL"/>
        </w:rPr>
        <w:t xml:space="preserve"> Sở </w:t>
      </w:r>
      <w:r>
        <w:rPr>
          <w:rFonts w:ascii="Times New Roman" w:hAnsi="Times New Roman"/>
          <w:lang w:val="nl-NL"/>
        </w:rPr>
        <w:t xml:space="preserve">Xây dựng </w:t>
      </w:r>
      <w:r w:rsidRPr="00184C45">
        <w:rPr>
          <w:rFonts w:ascii="Times New Roman" w:hAnsi="Times New Roman"/>
          <w:lang w:val="nl-NL"/>
        </w:rPr>
        <w:t xml:space="preserve">kính trình Ủy ban nhân dân tỉnh dự thảo Quyết </w:t>
      </w:r>
      <w:r w:rsidRPr="00184C45">
        <w:rPr>
          <w:rFonts w:ascii="Times New Roman" w:hAnsi="Times New Roman" w:hint="eastAsia"/>
          <w:lang w:val="nl-NL"/>
        </w:rPr>
        <w:t>đ</w:t>
      </w:r>
      <w:r w:rsidRPr="00184C45">
        <w:rPr>
          <w:rFonts w:ascii="Times New Roman" w:hAnsi="Times New Roman"/>
          <w:lang w:val="nl-NL"/>
        </w:rPr>
        <w:t xml:space="preserve">ịnh Quy </w:t>
      </w:r>
      <w:r w:rsidRPr="00184C45">
        <w:rPr>
          <w:rFonts w:ascii="Times New Roman" w:hAnsi="Times New Roman" w:hint="eastAsia"/>
          <w:lang w:val="nl-NL"/>
        </w:rPr>
        <w:t>đ</w:t>
      </w:r>
      <w:r w:rsidRPr="00184C45">
        <w:rPr>
          <w:rFonts w:ascii="Times New Roman" w:hAnsi="Times New Roman"/>
          <w:lang w:val="nl-NL"/>
        </w:rPr>
        <w:t xml:space="preserve">ịnh quản lý về công viên, cây xanh trên </w:t>
      </w:r>
      <w:r w:rsidRPr="00184C45">
        <w:rPr>
          <w:rFonts w:ascii="Times New Roman" w:hAnsi="Times New Roman" w:hint="eastAsia"/>
          <w:lang w:val="nl-NL"/>
        </w:rPr>
        <w:t>đ</w:t>
      </w:r>
      <w:r w:rsidRPr="00184C45">
        <w:rPr>
          <w:rFonts w:ascii="Times New Roman" w:hAnsi="Times New Roman"/>
          <w:lang w:val="nl-NL"/>
        </w:rPr>
        <w:t>ịa bàn tỉnh Tuyên Quang nh</w:t>
      </w:r>
      <w:r w:rsidRPr="00184C45">
        <w:rPr>
          <w:rFonts w:ascii="Times New Roman" w:hAnsi="Times New Roman" w:hint="eastAsia"/>
          <w:lang w:val="nl-NL"/>
        </w:rPr>
        <w:t>ư</w:t>
      </w:r>
      <w:r w:rsidRPr="00184C45">
        <w:rPr>
          <w:rFonts w:ascii="Times New Roman" w:hAnsi="Times New Roman"/>
          <w:lang w:val="nl-NL"/>
        </w:rPr>
        <w:t xml:space="preserve"> sau:</w:t>
      </w:r>
    </w:p>
    <w:p w14:paraId="424B4261" w14:textId="19AF954D" w:rsidR="00720508" w:rsidRPr="007D5F7D" w:rsidRDefault="00B614E7" w:rsidP="002F62C5">
      <w:pPr>
        <w:pStyle w:val="BodyText"/>
        <w:spacing w:before="120" w:after="120"/>
        <w:ind w:firstLine="720"/>
        <w:rPr>
          <w:rFonts w:ascii="Times New Roman" w:hAnsi="Times New Roman"/>
          <w:b/>
          <w:bCs/>
          <w:iCs/>
          <w:lang w:val="nl-NL"/>
        </w:rPr>
      </w:pPr>
      <w:r w:rsidRPr="007D5F7D">
        <w:rPr>
          <w:rFonts w:ascii="Times New Roman" w:hAnsi="Times New Roman"/>
          <w:b/>
          <w:bCs/>
          <w:iCs/>
          <w:lang w:val="nl-NL"/>
        </w:rPr>
        <w:t>I</w:t>
      </w:r>
      <w:r w:rsidR="00720508" w:rsidRPr="007D5F7D">
        <w:rPr>
          <w:rFonts w:ascii="Times New Roman" w:hAnsi="Times New Roman"/>
          <w:b/>
          <w:bCs/>
          <w:iCs/>
          <w:lang w:val="nl-NL"/>
        </w:rPr>
        <w:t xml:space="preserve">. </w:t>
      </w:r>
      <w:r w:rsidRPr="007D5F7D">
        <w:rPr>
          <w:rFonts w:ascii="Times New Roman" w:hAnsi="Times New Roman"/>
          <w:b/>
          <w:bCs/>
          <w:iCs/>
          <w:lang w:val="nl-NL"/>
        </w:rPr>
        <w:t xml:space="preserve">SỰ CẦN THIẾT BAN HÀNH </w:t>
      </w:r>
      <w:r w:rsidR="00184C45">
        <w:rPr>
          <w:rFonts w:ascii="Times New Roman" w:hAnsi="Times New Roman"/>
          <w:b/>
          <w:bCs/>
          <w:iCs/>
          <w:lang w:val="nl-NL"/>
        </w:rPr>
        <w:t>QUYẾT ĐỊNH</w:t>
      </w:r>
    </w:p>
    <w:p w14:paraId="36FC3EC0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Cs/>
          <w:lang w:val="nl-NL"/>
        </w:rPr>
      </w:pPr>
      <w:r w:rsidRPr="00055BA8">
        <w:rPr>
          <w:rFonts w:ascii="Times New Roman" w:hAnsi="Times New Roman"/>
          <w:iCs/>
          <w:lang w:val="nl-NL"/>
        </w:rPr>
        <w:t xml:space="preserve">Trong thời gian qua, Quốc Hội, Chính phủ, các Bộ, ngành trung </w:t>
      </w:r>
      <w:r w:rsidRPr="00055BA8">
        <w:rPr>
          <w:rFonts w:ascii="Times New Roman" w:hAnsi="Times New Roman" w:hint="eastAsia"/>
          <w:iCs/>
          <w:lang w:val="nl-NL"/>
        </w:rPr>
        <w:t>ươ</w:t>
      </w:r>
      <w:r w:rsidRPr="00055BA8">
        <w:rPr>
          <w:rFonts w:ascii="Times New Roman" w:hAnsi="Times New Roman"/>
          <w:iCs/>
          <w:lang w:val="nl-NL"/>
        </w:rPr>
        <w:t xml:space="preserve">ng,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ịa ph</w:t>
      </w:r>
      <w:r w:rsidRPr="00055BA8">
        <w:rPr>
          <w:rFonts w:ascii="Times New Roman" w:hAnsi="Times New Roman" w:hint="eastAsia"/>
          <w:iCs/>
          <w:lang w:val="nl-NL"/>
        </w:rPr>
        <w:t>ươ</w:t>
      </w:r>
      <w:r w:rsidRPr="00055BA8">
        <w:rPr>
          <w:rFonts w:ascii="Times New Roman" w:hAnsi="Times New Roman"/>
          <w:iCs/>
          <w:lang w:val="nl-NL"/>
        </w:rPr>
        <w:t xml:space="preserve">ng </w:t>
      </w:r>
      <w:r w:rsidRPr="00055BA8">
        <w:rPr>
          <w:rFonts w:ascii="Times New Roman" w:hAnsi="Times New Roman" w:hint="eastAsia"/>
          <w:iCs/>
          <w:lang w:val="nl-NL"/>
        </w:rPr>
        <w:t>đã</w:t>
      </w:r>
      <w:r w:rsidRPr="00055BA8">
        <w:rPr>
          <w:rFonts w:ascii="Times New Roman" w:hAnsi="Times New Roman"/>
          <w:iCs/>
          <w:lang w:val="nl-NL"/>
        </w:rPr>
        <w:t xml:space="preserve"> ban hành nhiều chủ tr</w:t>
      </w:r>
      <w:r w:rsidRPr="00055BA8">
        <w:rPr>
          <w:rFonts w:ascii="Times New Roman" w:hAnsi="Times New Roman" w:hint="eastAsia"/>
          <w:iCs/>
          <w:lang w:val="nl-NL"/>
        </w:rPr>
        <w:t>ươ</w:t>
      </w:r>
      <w:r w:rsidRPr="00055BA8">
        <w:rPr>
          <w:rFonts w:ascii="Times New Roman" w:hAnsi="Times New Roman"/>
          <w:iCs/>
          <w:lang w:val="nl-NL"/>
        </w:rPr>
        <w:t xml:space="preserve">ng, chính sách về sắp xếp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ịa giới hành chính và thực hiện chính quyền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ịa ph</w:t>
      </w:r>
      <w:r w:rsidRPr="00055BA8">
        <w:rPr>
          <w:rFonts w:ascii="Times New Roman" w:hAnsi="Times New Roman" w:hint="eastAsia"/>
          <w:iCs/>
          <w:lang w:val="nl-NL"/>
        </w:rPr>
        <w:t>ươ</w:t>
      </w:r>
      <w:r w:rsidRPr="00055BA8">
        <w:rPr>
          <w:rFonts w:ascii="Times New Roman" w:hAnsi="Times New Roman"/>
          <w:iCs/>
          <w:lang w:val="nl-NL"/>
        </w:rPr>
        <w:t>ng hai cấp nh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: Nghị quyết số 202/2025/QH15 ngày 12/6/2025 của Quốc hội về sắp xếp </w:t>
      </w:r>
      <w:r w:rsidRPr="00055BA8">
        <w:rPr>
          <w:rFonts w:ascii="Times New Roman" w:hAnsi="Times New Roman" w:hint="eastAsia"/>
          <w:iCs/>
          <w:lang w:val="nl-NL"/>
        </w:rPr>
        <w:t>đơ</w:t>
      </w:r>
      <w:r w:rsidRPr="00055BA8">
        <w:rPr>
          <w:rFonts w:ascii="Times New Roman" w:hAnsi="Times New Roman"/>
          <w:iCs/>
          <w:lang w:val="nl-NL"/>
        </w:rPr>
        <w:t>n vị hành chính cấp tỉnh; Nghị quyết số 76/2025/UBTVQH15 ngày 14/4/2025 của Ủy ban Th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ờng vụ Quốc hội về việc sắp xếp </w:t>
      </w:r>
      <w:r w:rsidRPr="00055BA8">
        <w:rPr>
          <w:rFonts w:ascii="Times New Roman" w:hAnsi="Times New Roman" w:hint="eastAsia"/>
          <w:iCs/>
          <w:lang w:val="nl-NL"/>
        </w:rPr>
        <w:t>đơ</w:t>
      </w:r>
      <w:r w:rsidRPr="00055BA8">
        <w:rPr>
          <w:rFonts w:ascii="Times New Roman" w:hAnsi="Times New Roman"/>
          <w:iCs/>
          <w:lang w:val="nl-NL"/>
        </w:rPr>
        <w:t>n vị hành chính n</w:t>
      </w:r>
      <w:r w:rsidRPr="00055BA8">
        <w:rPr>
          <w:rFonts w:ascii="Times New Roman" w:hAnsi="Times New Roman" w:hint="eastAsia"/>
          <w:iCs/>
          <w:lang w:val="nl-NL"/>
        </w:rPr>
        <w:t>ă</w:t>
      </w:r>
      <w:r w:rsidRPr="00055BA8">
        <w:rPr>
          <w:rFonts w:ascii="Times New Roman" w:hAnsi="Times New Roman"/>
          <w:iCs/>
          <w:lang w:val="nl-NL"/>
        </w:rPr>
        <w:t>m 2025; Nghị quyết số 1677/NQ-UBTVQH15 ngày 16/6/2025 của Ủy ban Th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>ờng vụ Quốc hội n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ớc Cộng hòa xã hội chủ nghĩa Việt Nam khóa XV, … </w:t>
      </w:r>
    </w:p>
    <w:p w14:paraId="0600108A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Cs/>
          <w:lang w:val="nl-NL"/>
        </w:rPr>
      </w:pPr>
      <w:r w:rsidRPr="00055BA8">
        <w:rPr>
          <w:rFonts w:ascii="Times New Roman" w:hAnsi="Times New Roman"/>
          <w:iCs/>
          <w:lang w:val="nl-NL"/>
        </w:rPr>
        <w:t>Nhằm tiếp tục phát huy tính hiệu quả trong công tác quản lý công viên, cây xanh, mặt n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ớc trên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ịa bàn tỉnh </w:t>
      </w:r>
      <w:r>
        <w:rPr>
          <w:rFonts w:ascii="Times New Roman" w:hAnsi="Times New Roman"/>
          <w:iCs/>
          <w:lang w:val="nl-NL"/>
        </w:rPr>
        <w:t>Tuyên Quang</w:t>
      </w:r>
      <w:r w:rsidRPr="00055BA8">
        <w:rPr>
          <w:rFonts w:ascii="Times New Roman" w:hAnsi="Times New Roman"/>
          <w:iCs/>
          <w:lang w:val="nl-NL"/>
        </w:rPr>
        <w:t xml:space="preserve"> </w:t>
      </w:r>
      <w:r>
        <w:rPr>
          <w:rFonts w:ascii="Times New Roman" w:hAnsi="Times New Roman"/>
          <w:iCs/>
          <w:lang w:val="nl-NL"/>
        </w:rPr>
        <w:t xml:space="preserve">sau sáp nhập </w:t>
      </w:r>
      <w:r w:rsidRPr="00055BA8">
        <w:rPr>
          <w:rFonts w:ascii="Times New Roman" w:hAnsi="Times New Roman"/>
          <w:iCs/>
          <w:lang w:val="nl-NL"/>
        </w:rPr>
        <w:t xml:space="preserve">và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ảm bảo công tác quản lý nhà n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ớc phù hợp với chính quyền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ịa ph</w:t>
      </w:r>
      <w:r w:rsidRPr="00055BA8">
        <w:rPr>
          <w:rFonts w:ascii="Times New Roman" w:hAnsi="Times New Roman" w:hint="eastAsia"/>
          <w:iCs/>
          <w:lang w:val="nl-NL"/>
        </w:rPr>
        <w:t>ươ</w:t>
      </w:r>
      <w:r w:rsidRPr="00055BA8">
        <w:rPr>
          <w:rFonts w:ascii="Times New Roman" w:hAnsi="Times New Roman"/>
          <w:iCs/>
          <w:lang w:val="nl-NL"/>
        </w:rPr>
        <w:t>ng hai cấp; c</w:t>
      </w:r>
      <w:r w:rsidRPr="00055BA8">
        <w:rPr>
          <w:rFonts w:ascii="Times New Roman" w:hAnsi="Times New Roman" w:hint="eastAsia"/>
          <w:iCs/>
          <w:lang w:val="nl-NL"/>
        </w:rPr>
        <w:t>ă</w:t>
      </w:r>
      <w:r w:rsidRPr="00055BA8">
        <w:rPr>
          <w:rFonts w:ascii="Times New Roman" w:hAnsi="Times New Roman"/>
          <w:iCs/>
          <w:lang w:val="nl-NL"/>
        </w:rPr>
        <w:t xml:space="preserve">n cứ khoản 2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iều 21 Luật ban hành v</w:t>
      </w:r>
      <w:r w:rsidRPr="00055BA8">
        <w:rPr>
          <w:rFonts w:ascii="Times New Roman" w:hAnsi="Times New Roman" w:hint="eastAsia"/>
          <w:iCs/>
          <w:lang w:val="nl-NL"/>
        </w:rPr>
        <w:t>ă</w:t>
      </w:r>
      <w:r w:rsidRPr="00055BA8">
        <w:rPr>
          <w:rFonts w:ascii="Times New Roman" w:hAnsi="Times New Roman"/>
          <w:iCs/>
          <w:lang w:val="nl-NL"/>
        </w:rPr>
        <w:t>n bản quy phạm pháp luật n</w:t>
      </w:r>
      <w:r w:rsidRPr="00055BA8">
        <w:rPr>
          <w:rFonts w:ascii="Times New Roman" w:hAnsi="Times New Roman" w:hint="eastAsia"/>
          <w:iCs/>
          <w:lang w:val="nl-NL"/>
        </w:rPr>
        <w:t>ă</w:t>
      </w:r>
      <w:r w:rsidRPr="00055BA8">
        <w:rPr>
          <w:rFonts w:ascii="Times New Roman" w:hAnsi="Times New Roman"/>
          <w:iCs/>
          <w:lang w:val="nl-NL"/>
        </w:rPr>
        <w:t xml:space="preserve">m 2025 quy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ịnh UBND cấp tỉnh có thẩm quyền ban hành Quyết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ịnh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ể quy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ịnh: </w:t>
      </w:r>
    </w:p>
    <w:p w14:paraId="4B873EDF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/>
          <w:lang w:val="nl-NL"/>
        </w:rPr>
      </w:pPr>
      <w:r w:rsidRPr="00055BA8">
        <w:rPr>
          <w:rFonts w:ascii="Times New Roman" w:hAnsi="Times New Roman" w:hint="eastAsia"/>
          <w:i/>
          <w:lang w:val="nl-NL"/>
        </w:rPr>
        <w:t>“</w:t>
      </w:r>
      <w:r w:rsidRPr="00055BA8">
        <w:rPr>
          <w:rFonts w:ascii="Times New Roman" w:hAnsi="Times New Roman"/>
          <w:i/>
          <w:lang w:val="nl-NL"/>
        </w:rPr>
        <w:t xml:space="preserve">a) Chi tiết </w:t>
      </w:r>
      <w:r w:rsidRPr="00055BA8">
        <w:rPr>
          <w:rFonts w:ascii="Times New Roman" w:hAnsi="Times New Roman" w:hint="eastAsia"/>
          <w:i/>
          <w:lang w:val="nl-NL"/>
        </w:rPr>
        <w:t>đ</w:t>
      </w:r>
      <w:r w:rsidRPr="00055BA8">
        <w:rPr>
          <w:rFonts w:ascii="Times New Roman" w:hAnsi="Times New Roman"/>
          <w:i/>
          <w:lang w:val="nl-NL"/>
        </w:rPr>
        <w:t xml:space="preserve">iều, khoản, </w:t>
      </w:r>
      <w:r w:rsidRPr="00055BA8">
        <w:rPr>
          <w:rFonts w:ascii="Times New Roman" w:hAnsi="Times New Roman" w:hint="eastAsia"/>
          <w:i/>
          <w:lang w:val="nl-NL"/>
        </w:rPr>
        <w:t>đ</w:t>
      </w:r>
      <w:r w:rsidRPr="00055BA8">
        <w:rPr>
          <w:rFonts w:ascii="Times New Roman" w:hAnsi="Times New Roman"/>
          <w:i/>
          <w:lang w:val="nl-NL"/>
        </w:rPr>
        <w:t xml:space="preserve">iểm và các nội dung khác </w:t>
      </w:r>
      <w:r w:rsidRPr="00055BA8">
        <w:rPr>
          <w:rFonts w:ascii="Times New Roman" w:hAnsi="Times New Roman" w:hint="eastAsia"/>
          <w:i/>
          <w:lang w:val="nl-NL"/>
        </w:rPr>
        <w:t>đư</w:t>
      </w:r>
      <w:r w:rsidRPr="00055BA8">
        <w:rPr>
          <w:rFonts w:ascii="Times New Roman" w:hAnsi="Times New Roman"/>
          <w:i/>
          <w:lang w:val="nl-NL"/>
        </w:rPr>
        <w:t>ợc giao trong v</w:t>
      </w:r>
      <w:r w:rsidRPr="00055BA8">
        <w:rPr>
          <w:rFonts w:ascii="Times New Roman" w:hAnsi="Times New Roman" w:hint="eastAsia"/>
          <w:i/>
          <w:lang w:val="nl-NL"/>
        </w:rPr>
        <w:t>ă</w:t>
      </w:r>
      <w:r w:rsidRPr="00055BA8">
        <w:rPr>
          <w:rFonts w:ascii="Times New Roman" w:hAnsi="Times New Roman"/>
          <w:i/>
          <w:lang w:val="nl-NL"/>
        </w:rPr>
        <w:t>n bản quy phạm pháp luật của c</w:t>
      </w:r>
      <w:r w:rsidRPr="00055BA8">
        <w:rPr>
          <w:rFonts w:ascii="Times New Roman" w:hAnsi="Times New Roman" w:hint="eastAsia"/>
          <w:i/>
          <w:lang w:val="nl-NL"/>
        </w:rPr>
        <w:t>ơ</w:t>
      </w:r>
      <w:r w:rsidRPr="00055BA8">
        <w:rPr>
          <w:rFonts w:ascii="Times New Roman" w:hAnsi="Times New Roman"/>
          <w:i/>
          <w:lang w:val="nl-NL"/>
        </w:rPr>
        <w:t xml:space="preserve"> quan nhà n</w:t>
      </w:r>
      <w:r w:rsidRPr="00055BA8">
        <w:rPr>
          <w:rFonts w:ascii="Times New Roman" w:hAnsi="Times New Roman" w:hint="eastAsia"/>
          <w:i/>
          <w:lang w:val="nl-NL"/>
        </w:rPr>
        <w:t>ư</w:t>
      </w:r>
      <w:r w:rsidRPr="00055BA8">
        <w:rPr>
          <w:rFonts w:ascii="Times New Roman" w:hAnsi="Times New Roman"/>
          <w:i/>
          <w:lang w:val="nl-NL"/>
        </w:rPr>
        <w:t xml:space="preserve">ớc cấp trên; </w:t>
      </w:r>
    </w:p>
    <w:p w14:paraId="1E83C875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/>
          <w:lang w:val="nl-NL"/>
        </w:rPr>
      </w:pPr>
      <w:r w:rsidRPr="00055BA8">
        <w:rPr>
          <w:rFonts w:ascii="Times New Roman" w:hAnsi="Times New Roman"/>
          <w:i/>
          <w:lang w:val="nl-NL"/>
        </w:rPr>
        <w:t>b) Biện pháp thi hành Hiến pháp, luật, v</w:t>
      </w:r>
      <w:r w:rsidRPr="00055BA8">
        <w:rPr>
          <w:rFonts w:ascii="Times New Roman" w:hAnsi="Times New Roman" w:hint="eastAsia"/>
          <w:i/>
          <w:lang w:val="nl-NL"/>
        </w:rPr>
        <w:t>ă</w:t>
      </w:r>
      <w:r w:rsidRPr="00055BA8">
        <w:rPr>
          <w:rFonts w:ascii="Times New Roman" w:hAnsi="Times New Roman"/>
          <w:i/>
          <w:lang w:val="nl-NL"/>
        </w:rPr>
        <w:t>n bản quy phạm pháp luật của c</w:t>
      </w:r>
      <w:r w:rsidRPr="00055BA8">
        <w:rPr>
          <w:rFonts w:ascii="Times New Roman" w:hAnsi="Times New Roman" w:hint="eastAsia"/>
          <w:i/>
          <w:lang w:val="nl-NL"/>
        </w:rPr>
        <w:t>ơ</w:t>
      </w:r>
      <w:r w:rsidRPr="00055BA8">
        <w:rPr>
          <w:rFonts w:ascii="Times New Roman" w:hAnsi="Times New Roman"/>
          <w:i/>
          <w:lang w:val="nl-NL"/>
        </w:rPr>
        <w:t xml:space="preserve"> quan nhà n</w:t>
      </w:r>
      <w:r w:rsidRPr="00055BA8">
        <w:rPr>
          <w:rFonts w:ascii="Times New Roman" w:hAnsi="Times New Roman" w:hint="eastAsia"/>
          <w:i/>
          <w:lang w:val="nl-NL"/>
        </w:rPr>
        <w:t>ư</w:t>
      </w:r>
      <w:r w:rsidRPr="00055BA8">
        <w:rPr>
          <w:rFonts w:ascii="Times New Roman" w:hAnsi="Times New Roman"/>
          <w:i/>
          <w:lang w:val="nl-NL"/>
        </w:rPr>
        <w:t xml:space="preserve">ớc cấp trên, nghị quyết của Hội </w:t>
      </w:r>
      <w:r w:rsidRPr="00055BA8">
        <w:rPr>
          <w:rFonts w:ascii="Times New Roman" w:hAnsi="Times New Roman" w:hint="eastAsia"/>
          <w:i/>
          <w:lang w:val="nl-NL"/>
        </w:rPr>
        <w:t>đ</w:t>
      </w:r>
      <w:r w:rsidRPr="00055BA8">
        <w:rPr>
          <w:rFonts w:ascii="Times New Roman" w:hAnsi="Times New Roman"/>
          <w:i/>
          <w:lang w:val="nl-NL"/>
        </w:rPr>
        <w:t xml:space="preserve">ồng nhân dân cùng cấp về phát triển kinh tế - xã hội, ngân sách, quốc phòng, an ninh ở </w:t>
      </w:r>
      <w:r w:rsidRPr="00055BA8">
        <w:rPr>
          <w:rFonts w:ascii="Times New Roman" w:hAnsi="Times New Roman" w:hint="eastAsia"/>
          <w:i/>
          <w:lang w:val="nl-NL"/>
        </w:rPr>
        <w:t>đ</w:t>
      </w:r>
      <w:r w:rsidRPr="00055BA8">
        <w:rPr>
          <w:rFonts w:ascii="Times New Roman" w:hAnsi="Times New Roman"/>
          <w:i/>
          <w:lang w:val="nl-NL"/>
        </w:rPr>
        <w:t>ịa ph</w:t>
      </w:r>
      <w:r w:rsidRPr="00055BA8">
        <w:rPr>
          <w:rFonts w:ascii="Times New Roman" w:hAnsi="Times New Roman" w:hint="eastAsia"/>
          <w:i/>
          <w:lang w:val="nl-NL"/>
        </w:rPr>
        <w:t>ươ</w:t>
      </w:r>
      <w:r w:rsidRPr="00055BA8">
        <w:rPr>
          <w:rFonts w:ascii="Times New Roman" w:hAnsi="Times New Roman"/>
          <w:i/>
          <w:lang w:val="nl-NL"/>
        </w:rPr>
        <w:t xml:space="preserve">ng; </w:t>
      </w:r>
    </w:p>
    <w:p w14:paraId="40ADE302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/>
          <w:lang w:val="nl-NL"/>
        </w:rPr>
      </w:pPr>
      <w:r w:rsidRPr="00055BA8">
        <w:rPr>
          <w:rFonts w:ascii="Times New Roman" w:hAnsi="Times New Roman"/>
          <w:i/>
          <w:lang w:val="nl-NL"/>
        </w:rPr>
        <w:t>c) Biện pháp thực hiện chức n</w:t>
      </w:r>
      <w:r w:rsidRPr="00055BA8">
        <w:rPr>
          <w:rFonts w:ascii="Times New Roman" w:hAnsi="Times New Roman" w:hint="eastAsia"/>
          <w:i/>
          <w:lang w:val="nl-NL"/>
        </w:rPr>
        <w:t>ă</w:t>
      </w:r>
      <w:r w:rsidRPr="00055BA8">
        <w:rPr>
          <w:rFonts w:ascii="Times New Roman" w:hAnsi="Times New Roman"/>
          <w:i/>
          <w:lang w:val="nl-NL"/>
        </w:rPr>
        <w:t>ng quản lý nhà n</w:t>
      </w:r>
      <w:r w:rsidRPr="00055BA8">
        <w:rPr>
          <w:rFonts w:ascii="Times New Roman" w:hAnsi="Times New Roman" w:hint="eastAsia"/>
          <w:i/>
          <w:lang w:val="nl-NL"/>
        </w:rPr>
        <w:t>ư</w:t>
      </w:r>
      <w:r w:rsidRPr="00055BA8">
        <w:rPr>
          <w:rFonts w:ascii="Times New Roman" w:hAnsi="Times New Roman"/>
          <w:i/>
          <w:lang w:val="nl-NL"/>
        </w:rPr>
        <w:t xml:space="preserve">ớc ở </w:t>
      </w:r>
      <w:r w:rsidRPr="00055BA8">
        <w:rPr>
          <w:rFonts w:ascii="Times New Roman" w:hAnsi="Times New Roman" w:hint="eastAsia"/>
          <w:i/>
          <w:lang w:val="nl-NL"/>
        </w:rPr>
        <w:t>đ</w:t>
      </w:r>
      <w:r w:rsidRPr="00055BA8">
        <w:rPr>
          <w:rFonts w:ascii="Times New Roman" w:hAnsi="Times New Roman"/>
          <w:i/>
          <w:lang w:val="nl-NL"/>
        </w:rPr>
        <w:t>ịa ph</w:t>
      </w:r>
      <w:r w:rsidRPr="00055BA8">
        <w:rPr>
          <w:rFonts w:ascii="Times New Roman" w:hAnsi="Times New Roman" w:hint="eastAsia"/>
          <w:i/>
          <w:lang w:val="nl-NL"/>
        </w:rPr>
        <w:t>ươ</w:t>
      </w:r>
      <w:r w:rsidRPr="00055BA8">
        <w:rPr>
          <w:rFonts w:ascii="Times New Roman" w:hAnsi="Times New Roman"/>
          <w:i/>
          <w:lang w:val="nl-NL"/>
        </w:rPr>
        <w:t xml:space="preserve">ng; phân cấp và thực hiện nhiệm vụ, quyền hạn </w:t>
      </w:r>
      <w:r w:rsidRPr="00055BA8">
        <w:rPr>
          <w:rFonts w:ascii="Times New Roman" w:hAnsi="Times New Roman" w:hint="eastAsia"/>
          <w:i/>
          <w:lang w:val="nl-NL"/>
        </w:rPr>
        <w:t>đư</w:t>
      </w:r>
      <w:r w:rsidRPr="00055BA8">
        <w:rPr>
          <w:rFonts w:ascii="Times New Roman" w:hAnsi="Times New Roman"/>
          <w:i/>
          <w:lang w:val="nl-NL"/>
        </w:rPr>
        <w:t xml:space="preserve">ợc phân cấp.” </w:t>
      </w:r>
    </w:p>
    <w:p w14:paraId="69EA8789" w14:textId="77777777" w:rsidR="00876D27" w:rsidRPr="00055BA8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Cs/>
          <w:lang w:val="nl-NL"/>
        </w:rPr>
      </w:pPr>
      <w:r w:rsidRPr="00055BA8">
        <w:rPr>
          <w:rFonts w:ascii="Times New Roman" w:hAnsi="Times New Roman"/>
          <w:iCs/>
          <w:lang w:val="nl-NL"/>
        </w:rPr>
        <w:t xml:space="preserve">Thực hiện khoản 1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iều 45 Nghị 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>ịnh số 258/2025/N</w:t>
      </w:r>
      <w:r w:rsidRPr="00055BA8">
        <w:rPr>
          <w:rFonts w:ascii="Times New Roman" w:hAnsi="Times New Roman" w:hint="eastAsia"/>
          <w:iCs/>
          <w:lang w:val="nl-NL"/>
        </w:rPr>
        <w:t>Đ</w:t>
      </w:r>
      <w:r w:rsidRPr="00055BA8">
        <w:rPr>
          <w:rFonts w:ascii="Times New Roman" w:hAnsi="Times New Roman"/>
          <w:iCs/>
          <w:lang w:val="nl-NL"/>
        </w:rPr>
        <w:t xml:space="preserve">-CP ngày </w:t>
      </w:r>
      <w:r w:rsidRPr="001A6F4E">
        <w:rPr>
          <w:rFonts w:ascii="Times New Roman" w:hAnsi="Times New Roman"/>
          <w:spacing w:val="-4"/>
          <w:lang w:val="nl-NL"/>
        </w:rPr>
        <w:t>09</w:t>
      </w:r>
      <w:r>
        <w:rPr>
          <w:rFonts w:ascii="Times New Roman" w:hAnsi="Times New Roman"/>
          <w:spacing w:val="-4"/>
          <w:lang w:val="nl-NL"/>
        </w:rPr>
        <w:t xml:space="preserve"> tháng </w:t>
      </w:r>
      <w:r w:rsidRPr="001A6F4E">
        <w:rPr>
          <w:rFonts w:ascii="Times New Roman" w:hAnsi="Times New Roman"/>
          <w:spacing w:val="-4"/>
          <w:lang w:val="nl-NL"/>
        </w:rPr>
        <w:t>10</w:t>
      </w:r>
      <w:r>
        <w:rPr>
          <w:rFonts w:ascii="Times New Roman" w:hAnsi="Times New Roman"/>
          <w:spacing w:val="-4"/>
          <w:lang w:val="nl-NL"/>
        </w:rPr>
        <w:t xml:space="preserve"> năm </w:t>
      </w:r>
      <w:r w:rsidRPr="001A6F4E">
        <w:rPr>
          <w:rFonts w:ascii="Times New Roman" w:hAnsi="Times New Roman"/>
          <w:spacing w:val="-4"/>
          <w:lang w:val="nl-NL"/>
        </w:rPr>
        <w:t xml:space="preserve">2025 </w:t>
      </w:r>
      <w:r w:rsidRPr="00055BA8">
        <w:rPr>
          <w:rFonts w:ascii="Times New Roman" w:hAnsi="Times New Roman"/>
          <w:iCs/>
          <w:lang w:val="nl-NL"/>
        </w:rPr>
        <w:t>của Chính phủ về quản lý công viên, cây xanh, mặt n</w:t>
      </w:r>
      <w:r w:rsidRPr="00055BA8">
        <w:rPr>
          <w:rFonts w:ascii="Times New Roman" w:hAnsi="Times New Roman" w:hint="eastAsia"/>
          <w:iCs/>
          <w:lang w:val="nl-NL"/>
        </w:rPr>
        <w:t>ư</w:t>
      </w:r>
      <w:r w:rsidRPr="00055BA8">
        <w:rPr>
          <w:rFonts w:ascii="Times New Roman" w:hAnsi="Times New Roman"/>
          <w:iCs/>
          <w:lang w:val="nl-NL"/>
        </w:rPr>
        <w:t xml:space="preserve">ớc </w:t>
      </w:r>
    </w:p>
    <w:p w14:paraId="655E7B5E" w14:textId="77777777" w:rsidR="00876D27" w:rsidRDefault="00876D27" w:rsidP="00876D27">
      <w:pPr>
        <w:pStyle w:val="BodyText"/>
        <w:spacing w:before="100" w:after="100" w:line="340" w:lineRule="exact"/>
        <w:ind w:firstLine="720"/>
        <w:rPr>
          <w:rFonts w:ascii="Times New Roman" w:hAnsi="Times New Roman"/>
          <w:iCs/>
          <w:lang w:val="nl-NL"/>
        </w:rPr>
      </w:pPr>
      <w:r w:rsidRPr="00055BA8">
        <w:rPr>
          <w:rFonts w:ascii="Times New Roman" w:hAnsi="Times New Roman" w:hint="eastAsia"/>
          <w:iCs/>
          <w:lang w:val="nl-NL"/>
        </w:rPr>
        <w:lastRenderedPageBreak/>
        <w:t>“</w:t>
      </w:r>
      <w:r w:rsidRPr="0071113C">
        <w:rPr>
          <w:rFonts w:ascii="Times New Roman" w:hAnsi="Times New Roman"/>
          <w:i/>
          <w:lang w:val="nl-NL"/>
        </w:rPr>
        <w:t>1. Tổ chức quản lý nhà n</w:t>
      </w:r>
      <w:r w:rsidRPr="0071113C">
        <w:rPr>
          <w:rFonts w:ascii="Times New Roman" w:hAnsi="Times New Roman" w:hint="eastAsia"/>
          <w:i/>
          <w:lang w:val="nl-NL"/>
        </w:rPr>
        <w:t>ư</w:t>
      </w:r>
      <w:r w:rsidRPr="0071113C">
        <w:rPr>
          <w:rFonts w:ascii="Times New Roman" w:hAnsi="Times New Roman"/>
          <w:i/>
          <w:lang w:val="nl-NL"/>
        </w:rPr>
        <w:t>ớc về công viên, cây xanh, mặt n</w:t>
      </w:r>
      <w:r w:rsidRPr="0071113C">
        <w:rPr>
          <w:rFonts w:ascii="Times New Roman" w:hAnsi="Times New Roman" w:hint="eastAsia"/>
          <w:i/>
          <w:lang w:val="nl-NL"/>
        </w:rPr>
        <w:t>ư</w:t>
      </w:r>
      <w:r w:rsidRPr="0071113C">
        <w:rPr>
          <w:rFonts w:ascii="Times New Roman" w:hAnsi="Times New Roman"/>
          <w:i/>
          <w:lang w:val="nl-NL"/>
        </w:rPr>
        <w:t xml:space="preserve">ớc trên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>ịa bàn toàn tỉnh; phân công, phân cấp quản lý công viên, cây xanh, mặt n</w:t>
      </w:r>
      <w:r w:rsidRPr="0071113C">
        <w:rPr>
          <w:rFonts w:ascii="Times New Roman" w:hAnsi="Times New Roman" w:hint="eastAsia"/>
          <w:i/>
          <w:lang w:val="nl-NL"/>
        </w:rPr>
        <w:t>ư</w:t>
      </w:r>
      <w:r w:rsidRPr="0071113C">
        <w:rPr>
          <w:rFonts w:ascii="Times New Roman" w:hAnsi="Times New Roman"/>
          <w:i/>
          <w:lang w:val="nl-NL"/>
        </w:rPr>
        <w:t xml:space="preserve">ớc trên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>ịa bàn cho c</w:t>
      </w:r>
      <w:r w:rsidRPr="0071113C">
        <w:rPr>
          <w:rFonts w:ascii="Times New Roman" w:hAnsi="Times New Roman" w:hint="eastAsia"/>
          <w:i/>
          <w:lang w:val="nl-NL"/>
        </w:rPr>
        <w:t>ơ</w:t>
      </w:r>
      <w:r w:rsidRPr="0071113C">
        <w:rPr>
          <w:rFonts w:ascii="Times New Roman" w:hAnsi="Times New Roman"/>
          <w:i/>
          <w:lang w:val="nl-NL"/>
        </w:rPr>
        <w:t xml:space="preserve"> quan chuyên môn trực thuộc và Ủy ban nhân dân các cấp theo quy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 xml:space="preserve">ịnh của Nghị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 xml:space="preserve">ịnh này và quy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 xml:space="preserve">ịnh của pháp luật về tổ chức chính quyền </w:t>
      </w:r>
      <w:r w:rsidRPr="0071113C">
        <w:rPr>
          <w:rFonts w:ascii="Times New Roman" w:hAnsi="Times New Roman" w:hint="eastAsia"/>
          <w:i/>
          <w:lang w:val="nl-NL"/>
        </w:rPr>
        <w:t>đ</w:t>
      </w:r>
      <w:r w:rsidRPr="0071113C">
        <w:rPr>
          <w:rFonts w:ascii="Times New Roman" w:hAnsi="Times New Roman"/>
          <w:i/>
          <w:lang w:val="nl-NL"/>
        </w:rPr>
        <w:t>ịa ph</w:t>
      </w:r>
      <w:r w:rsidRPr="0071113C">
        <w:rPr>
          <w:rFonts w:ascii="Times New Roman" w:hAnsi="Times New Roman" w:hint="eastAsia"/>
          <w:i/>
          <w:lang w:val="nl-NL"/>
        </w:rPr>
        <w:t>ươ</w:t>
      </w:r>
      <w:r w:rsidRPr="0071113C">
        <w:rPr>
          <w:rFonts w:ascii="Times New Roman" w:hAnsi="Times New Roman"/>
          <w:i/>
          <w:lang w:val="nl-NL"/>
        </w:rPr>
        <w:t>ng</w:t>
      </w:r>
      <w:r w:rsidRPr="00055BA8">
        <w:rPr>
          <w:rFonts w:ascii="Times New Roman" w:hAnsi="Times New Roman"/>
          <w:iCs/>
          <w:lang w:val="nl-NL"/>
        </w:rPr>
        <w:t>.”</w:t>
      </w:r>
    </w:p>
    <w:p w14:paraId="1AD84B9D" w14:textId="564B1A71" w:rsidR="00184C45" w:rsidRDefault="00876D27" w:rsidP="00153DFF">
      <w:pPr>
        <w:pStyle w:val="BodyText"/>
        <w:spacing w:before="100" w:after="100" w:line="340" w:lineRule="exact"/>
        <w:ind w:firstLine="720"/>
        <w:rPr>
          <w:rFonts w:ascii="Times New Roman" w:hAnsi="Times New Roman"/>
          <w:b/>
          <w:bCs/>
          <w:iCs/>
          <w:lang w:val="nl-NL"/>
        </w:rPr>
      </w:pPr>
      <w:r w:rsidRPr="00153DFF">
        <w:rPr>
          <w:rFonts w:ascii="Times New Roman" w:hAnsi="Times New Roman"/>
          <w:iCs/>
          <w:lang w:val="nl-NL"/>
        </w:rPr>
        <w:t>C</w:t>
      </w:r>
      <w:r w:rsidRPr="00153DFF">
        <w:rPr>
          <w:rFonts w:ascii="Times New Roman" w:hAnsi="Times New Roman" w:hint="eastAsia"/>
          <w:iCs/>
          <w:lang w:val="nl-NL"/>
        </w:rPr>
        <w:t>ă</w:t>
      </w:r>
      <w:r w:rsidRPr="00153DFF">
        <w:rPr>
          <w:rFonts w:ascii="Times New Roman" w:hAnsi="Times New Roman"/>
          <w:iCs/>
          <w:lang w:val="nl-NL"/>
        </w:rPr>
        <w:t xml:space="preserve">n cứ các quy </w:t>
      </w:r>
      <w:r w:rsidRPr="00153DFF">
        <w:rPr>
          <w:rFonts w:ascii="Times New Roman" w:hAnsi="Times New Roman" w:hint="eastAsia"/>
          <w:iCs/>
          <w:lang w:val="nl-NL"/>
        </w:rPr>
        <w:t>đ</w:t>
      </w:r>
      <w:r w:rsidRPr="00153DFF">
        <w:rPr>
          <w:rFonts w:ascii="Times New Roman" w:hAnsi="Times New Roman"/>
          <w:iCs/>
          <w:lang w:val="nl-NL"/>
        </w:rPr>
        <w:t xml:space="preserve">ịnh nêu trên, việc trình Ủy ban nhân dân tỉnh ban hành Quyết </w:t>
      </w:r>
      <w:r w:rsidRPr="00153DFF">
        <w:rPr>
          <w:rFonts w:ascii="Times New Roman" w:hAnsi="Times New Roman" w:hint="eastAsia"/>
          <w:iCs/>
          <w:lang w:val="nl-NL"/>
        </w:rPr>
        <w:t>đ</w:t>
      </w:r>
      <w:r w:rsidRPr="00153DFF">
        <w:rPr>
          <w:rFonts w:ascii="Times New Roman" w:hAnsi="Times New Roman"/>
          <w:iCs/>
          <w:lang w:val="nl-NL"/>
        </w:rPr>
        <w:t xml:space="preserve">ịnh quy </w:t>
      </w:r>
      <w:r w:rsidRPr="00153DFF">
        <w:rPr>
          <w:rFonts w:ascii="Times New Roman" w:hAnsi="Times New Roman" w:hint="eastAsia"/>
          <w:iCs/>
          <w:lang w:val="nl-NL"/>
        </w:rPr>
        <w:t>đ</w:t>
      </w:r>
      <w:r w:rsidRPr="00153DFF">
        <w:rPr>
          <w:rFonts w:ascii="Times New Roman" w:hAnsi="Times New Roman"/>
          <w:iCs/>
          <w:lang w:val="nl-NL"/>
        </w:rPr>
        <w:t xml:space="preserve">ịnh </w:t>
      </w:r>
      <w:r w:rsidR="00153DFF" w:rsidRPr="00153DFF">
        <w:rPr>
          <w:rFonts w:ascii="Times New Roman" w:hAnsi="Times New Roman"/>
          <w:iCs/>
          <w:lang w:val="nl-NL"/>
        </w:rPr>
        <w:t xml:space="preserve">quản lý về công viên, cây xanh trên </w:t>
      </w:r>
      <w:r w:rsidR="00153DFF" w:rsidRPr="00153DFF">
        <w:rPr>
          <w:rFonts w:ascii="Times New Roman" w:hAnsi="Times New Roman" w:hint="eastAsia"/>
          <w:iCs/>
          <w:lang w:val="nl-NL"/>
        </w:rPr>
        <w:t>đ</w:t>
      </w:r>
      <w:r w:rsidR="00153DFF" w:rsidRPr="00153DFF">
        <w:rPr>
          <w:rFonts w:ascii="Times New Roman" w:hAnsi="Times New Roman"/>
          <w:iCs/>
          <w:lang w:val="nl-NL"/>
        </w:rPr>
        <w:t>ịa bàn tỉnh Tuyên Quang</w:t>
      </w:r>
      <w:r w:rsidRPr="00153DFF">
        <w:rPr>
          <w:rFonts w:ascii="Times New Roman" w:hAnsi="Times New Roman"/>
          <w:iCs/>
          <w:lang w:val="nl-NL"/>
        </w:rPr>
        <w:t xml:space="preserve"> là phù hợp với quy </w:t>
      </w:r>
      <w:r w:rsidRPr="00153DFF">
        <w:rPr>
          <w:rFonts w:ascii="Times New Roman" w:hAnsi="Times New Roman" w:hint="eastAsia"/>
          <w:iCs/>
          <w:lang w:val="nl-NL"/>
        </w:rPr>
        <w:t>đ</w:t>
      </w:r>
      <w:r w:rsidRPr="00153DFF">
        <w:rPr>
          <w:rFonts w:ascii="Times New Roman" w:hAnsi="Times New Roman"/>
          <w:iCs/>
          <w:lang w:val="nl-NL"/>
        </w:rPr>
        <w:t xml:space="preserve">ịnh của Luật </w:t>
      </w:r>
      <w:r w:rsidR="00153DFF">
        <w:rPr>
          <w:rFonts w:ascii="Times New Roman" w:hAnsi="Times New Roman"/>
          <w:iCs/>
          <w:lang w:val="nl-NL"/>
        </w:rPr>
        <w:t>Xây dựng</w:t>
      </w:r>
      <w:r w:rsidRPr="00153DFF">
        <w:rPr>
          <w:rFonts w:ascii="Times New Roman" w:hAnsi="Times New Roman"/>
          <w:iCs/>
          <w:lang w:val="nl-NL"/>
        </w:rPr>
        <w:t xml:space="preserve"> n</w:t>
      </w:r>
      <w:r w:rsidRPr="00153DFF">
        <w:rPr>
          <w:rFonts w:ascii="Times New Roman" w:hAnsi="Times New Roman" w:hint="eastAsia"/>
          <w:iCs/>
          <w:lang w:val="nl-NL"/>
        </w:rPr>
        <w:t>ă</w:t>
      </w:r>
      <w:r w:rsidRPr="00153DFF">
        <w:rPr>
          <w:rFonts w:ascii="Times New Roman" w:hAnsi="Times New Roman"/>
          <w:iCs/>
          <w:lang w:val="nl-NL"/>
        </w:rPr>
        <w:t>m 20</w:t>
      </w:r>
      <w:r w:rsidR="00153DFF">
        <w:rPr>
          <w:rFonts w:ascii="Times New Roman" w:hAnsi="Times New Roman"/>
          <w:iCs/>
          <w:lang w:val="nl-NL"/>
        </w:rPr>
        <w:t>1</w:t>
      </w:r>
      <w:r w:rsidRPr="00153DFF">
        <w:rPr>
          <w:rFonts w:ascii="Times New Roman" w:hAnsi="Times New Roman"/>
          <w:iCs/>
          <w:lang w:val="nl-NL"/>
        </w:rPr>
        <w:t xml:space="preserve">4, </w:t>
      </w:r>
      <w:r w:rsidR="00153DFF" w:rsidRPr="00055BA8">
        <w:rPr>
          <w:rFonts w:ascii="Times New Roman" w:hAnsi="Times New Roman"/>
          <w:iCs/>
          <w:lang w:val="nl-NL"/>
        </w:rPr>
        <w:t xml:space="preserve">Nghị </w:t>
      </w:r>
      <w:r w:rsidR="00153DFF" w:rsidRPr="00055BA8">
        <w:rPr>
          <w:rFonts w:ascii="Times New Roman" w:hAnsi="Times New Roman" w:hint="eastAsia"/>
          <w:iCs/>
          <w:lang w:val="nl-NL"/>
        </w:rPr>
        <w:t>đ</w:t>
      </w:r>
      <w:r w:rsidR="00153DFF" w:rsidRPr="00055BA8">
        <w:rPr>
          <w:rFonts w:ascii="Times New Roman" w:hAnsi="Times New Roman"/>
          <w:iCs/>
          <w:lang w:val="nl-NL"/>
        </w:rPr>
        <w:t>ịnh số 258/2025/N</w:t>
      </w:r>
      <w:r w:rsidR="00153DFF" w:rsidRPr="00055BA8">
        <w:rPr>
          <w:rFonts w:ascii="Times New Roman" w:hAnsi="Times New Roman" w:hint="eastAsia"/>
          <w:iCs/>
          <w:lang w:val="nl-NL"/>
        </w:rPr>
        <w:t>Đ</w:t>
      </w:r>
      <w:r w:rsidR="00153DFF" w:rsidRPr="00055BA8">
        <w:rPr>
          <w:rFonts w:ascii="Times New Roman" w:hAnsi="Times New Roman"/>
          <w:iCs/>
          <w:lang w:val="nl-NL"/>
        </w:rPr>
        <w:t xml:space="preserve">-CP ngày </w:t>
      </w:r>
      <w:r w:rsidR="00153DFF" w:rsidRPr="001A6F4E">
        <w:rPr>
          <w:rFonts w:ascii="Times New Roman" w:hAnsi="Times New Roman"/>
          <w:spacing w:val="-4"/>
          <w:lang w:val="nl-NL"/>
        </w:rPr>
        <w:t>09</w:t>
      </w:r>
      <w:r w:rsidR="00153DFF">
        <w:rPr>
          <w:rFonts w:ascii="Times New Roman" w:hAnsi="Times New Roman"/>
          <w:spacing w:val="-4"/>
          <w:lang w:val="nl-NL"/>
        </w:rPr>
        <w:t xml:space="preserve"> tháng </w:t>
      </w:r>
      <w:r w:rsidR="00153DFF" w:rsidRPr="001A6F4E">
        <w:rPr>
          <w:rFonts w:ascii="Times New Roman" w:hAnsi="Times New Roman"/>
          <w:spacing w:val="-4"/>
          <w:lang w:val="nl-NL"/>
        </w:rPr>
        <w:t>10</w:t>
      </w:r>
      <w:r w:rsidR="00153DFF">
        <w:rPr>
          <w:rFonts w:ascii="Times New Roman" w:hAnsi="Times New Roman"/>
          <w:spacing w:val="-4"/>
          <w:lang w:val="nl-NL"/>
        </w:rPr>
        <w:t xml:space="preserve"> năm </w:t>
      </w:r>
      <w:r w:rsidR="00153DFF" w:rsidRPr="001A6F4E">
        <w:rPr>
          <w:rFonts w:ascii="Times New Roman" w:hAnsi="Times New Roman"/>
          <w:spacing w:val="-4"/>
          <w:lang w:val="nl-NL"/>
        </w:rPr>
        <w:t xml:space="preserve">2025 </w:t>
      </w:r>
      <w:r w:rsidR="00153DFF" w:rsidRPr="00055BA8">
        <w:rPr>
          <w:rFonts w:ascii="Times New Roman" w:hAnsi="Times New Roman"/>
          <w:iCs/>
          <w:lang w:val="nl-NL"/>
        </w:rPr>
        <w:t>của Chính phủ về quản lý công viên, cây xanh, mặt n</w:t>
      </w:r>
      <w:r w:rsidR="00153DFF" w:rsidRPr="00055BA8">
        <w:rPr>
          <w:rFonts w:ascii="Times New Roman" w:hAnsi="Times New Roman" w:hint="eastAsia"/>
          <w:iCs/>
          <w:lang w:val="nl-NL"/>
        </w:rPr>
        <w:t>ư</w:t>
      </w:r>
      <w:r w:rsidR="00153DFF" w:rsidRPr="00055BA8">
        <w:rPr>
          <w:rFonts w:ascii="Times New Roman" w:hAnsi="Times New Roman"/>
          <w:iCs/>
          <w:lang w:val="nl-NL"/>
        </w:rPr>
        <w:t xml:space="preserve">ớc </w:t>
      </w:r>
      <w:r w:rsidRPr="00153DFF">
        <w:rPr>
          <w:rFonts w:ascii="Times New Roman" w:hAnsi="Times New Roman"/>
          <w:iCs/>
          <w:lang w:val="nl-NL"/>
        </w:rPr>
        <w:t>là cần thiết.</w:t>
      </w:r>
    </w:p>
    <w:p w14:paraId="456C7157" w14:textId="77777777" w:rsidR="00673815" w:rsidRPr="00F65A2B" w:rsidRDefault="00673815" w:rsidP="00673815">
      <w:pPr>
        <w:spacing w:before="120" w:after="120" w:line="360" w:lineRule="exact"/>
        <w:ind w:firstLine="709"/>
        <w:jc w:val="both"/>
        <w:rPr>
          <w:rStyle w:val="fontstyle01"/>
          <w:b/>
          <w:bCs/>
          <w:lang w:val="zu-ZA"/>
        </w:rPr>
      </w:pPr>
      <w:r w:rsidRPr="00F65A2B">
        <w:rPr>
          <w:rStyle w:val="fontstyle01"/>
          <w:b/>
          <w:bCs/>
          <w:lang w:val="zu-ZA"/>
        </w:rPr>
        <w:t>II. TÊN VĂN BẢN</w:t>
      </w:r>
    </w:p>
    <w:p w14:paraId="6C44EFEB" w14:textId="525DAB59" w:rsidR="00673815" w:rsidRPr="00673815" w:rsidRDefault="00673815" w:rsidP="00673815">
      <w:pPr>
        <w:pStyle w:val="BodyText"/>
        <w:spacing w:before="100" w:after="100" w:line="340" w:lineRule="exact"/>
        <w:ind w:firstLine="720"/>
        <w:rPr>
          <w:rFonts w:ascii="Times New Roman" w:hAnsi="Times New Roman"/>
          <w:iCs/>
          <w:lang w:val="nl-NL"/>
        </w:rPr>
      </w:pPr>
      <w:r w:rsidRPr="00673815">
        <w:rPr>
          <w:iCs/>
          <w:lang w:val="nl-NL"/>
        </w:rPr>
        <w:t>Quy</w:t>
      </w:r>
      <w:r w:rsidRPr="00673815">
        <w:rPr>
          <w:rFonts w:ascii="Calibri" w:hAnsi="Calibri" w:cs="Calibri"/>
          <w:iCs/>
          <w:lang w:val="nl-NL"/>
        </w:rPr>
        <w:t>ế</w:t>
      </w:r>
      <w:r w:rsidRPr="00673815">
        <w:rPr>
          <w:iCs/>
          <w:lang w:val="nl-NL"/>
        </w:rPr>
        <w:t xml:space="preserve">t </w:t>
      </w:r>
      <w:r w:rsidRPr="00673815">
        <w:rPr>
          <w:rFonts w:ascii="Calibri" w:hAnsi="Calibri" w:cs="Calibri"/>
          <w:iCs/>
          <w:lang w:val="nl-NL"/>
        </w:rPr>
        <w:t>đị</w:t>
      </w:r>
      <w:r w:rsidRPr="00673815">
        <w:rPr>
          <w:iCs/>
          <w:lang w:val="nl-NL"/>
        </w:rPr>
        <w:t>nh</w:t>
      </w:r>
      <w:r w:rsidRPr="00673815">
        <w:rPr>
          <w:rFonts w:ascii="Times New Roman" w:hAnsi="Times New Roman"/>
          <w:iCs/>
          <w:lang w:val="nl-NL"/>
        </w:rPr>
        <w:t xml:space="preserve"> quy định cụ thể một số nội dung về </w:t>
      </w:r>
      <w:r>
        <w:rPr>
          <w:rFonts w:ascii="Times New Roman" w:hAnsi="Times New Roman"/>
          <w:iCs/>
          <w:lang w:val="nl-NL"/>
        </w:rPr>
        <w:t xml:space="preserve">quản lý công viên, cây xanh </w:t>
      </w:r>
      <w:r w:rsidRPr="00673815">
        <w:rPr>
          <w:rFonts w:ascii="Times New Roman" w:hAnsi="Times New Roman"/>
          <w:iCs/>
          <w:lang w:val="nl-NL"/>
        </w:rPr>
        <w:t>trên địa bàn tỉnh Tuyên Quang.</w:t>
      </w:r>
    </w:p>
    <w:p w14:paraId="2BB4F7FE" w14:textId="77777777" w:rsidR="00673815" w:rsidRPr="00F65A2B" w:rsidRDefault="00673815" w:rsidP="00673815">
      <w:pPr>
        <w:spacing w:before="60" w:after="60" w:line="360" w:lineRule="exact"/>
        <w:ind w:firstLine="709"/>
        <w:jc w:val="both"/>
        <w:rPr>
          <w:rFonts w:ascii="Times New Roman Bold" w:hAnsi="Times New Roman Bold"/>
          <w:b/>
          <w:spacing w:val="-10"/>
          <w:kern w:val="28"/>
          <w:lang w:val="nl-NL"/>
        </w:rPr>
      </w:pPr>
      <w:r w:rsidRPr="00F65A2B">
        <w:rPr>
          <w:rFonts w:ascii="Times New Roman Bold" w:hAnsi="Times New Roman Bold"/>
          <w:b/>
          <w:spacing w:val="-10"/>
          <w:kern w:val="28"/>
          <w:lang w:val="nl-NL"/>
        </w:rPr>
        <w:t>III. MỤC ĐÍCH, QUAN ĐIỂM XÂY DỰNG DỰ THẢO QUYẾT ĐỊNH</w:t>
      </w:r>
    </w:p>
    <w:p w14:paraId="589A9B39" w14:textId="77777777" w:rsidR="00673815" w:rsidRPr="00C04560" w:rsidRDefault="00673815" w:rsidP="00C04560">
      <w:pPr>
        <w:pStyle w:val="BodyText"/>
        <w:spacing w:before="100" w:after="100" w:line="340" w:lineRule="exact"/>
        <w:ind w:firstLine="720"/>
        <w:rPr>
          <w:rFonts w:ascii="Times New Roman" w:hAnsi="Times New Roman"/>
          <w:b/>
          <w:bCs/>
          <w:iCs/>
          <w:lang w:val="nl-NL"/>
        </w:rPr>
      </w:pPr>
      <w:r w:rsidRPr="00C04560">
        <w:rPr>
          <w:rFonts w:ascii="Times New Roman" w:hAnsi="Times New Roman"/>
          <w:b/>
          <w:bCs/>
          <w:iCs/>
          <w:lang w:val="nl-NL"/>
        </w:rPr>
        <w:t>1. Mục đích ban hành</w:t>
      </w:r>
    </w:p>
    <w:p w14:paraId="4FEB969D" w14:textId="2F01273B" w:rsidR="00C04560" w:rsidRPr="00A07012" w:rsidRDefault="00C04560" w:rsidP="00A07012">
      <w:pPr>
        <w:pStyle w:val="BodyText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A07012">
        <w:rPr>
          <w:rFonts w:ascii="Times New Roman" w:hAnsi="Times New Roman"/>
          <w:spacing w:val="-4"/>
          <w:lang w:val="nl-NL"/>
        </w:rPr>
        <w:t xml:space="preserve">- Quy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ịnh cụ thể hóa các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iều, khoản tại </w:t>
      </w:r>
      <w:r w:rsidR="00DA7EA9" w:rsidRPr="00153DFF">
        <w:rPr>
          <w:rFonts w:ascii="Times New Roman" w:hAnsi="Times New Roman"/>
          <w:iCs/>
          <w:lang w:val="nl-NL"/>
        </w:rPr>
        <w:t xml:space="preserve">Luật </w:t>
      </w:r>
      <w:r w:rsidR="00DA7EA9">
        <w:rPr>
          <w:rFonts w:ascii="Times New Roman" w:hAnsi="Times New Roman"/>
          <w:iCs/>
          <w:lang w:val="nl-NL"/>
        </w:rPr>
        <w:t>Xây dựng</w:t>
      </w:r>
      <w:r w:rsidR="00DA7EA9" w:rsidRPr="00153DFF">
        <w:rPr>
          <w:rFonts w:ascii="Times New Roman" w:hAnsi="Times New Roman"/>
          <w:iCs/>
          <w:lang w:val="nl-NL"/>
        </w:rPr>
        <w:t xml:space="preserve"> n</w:t>
      </w:r>
      <w:r w:rsidR="00DA7EA9" w:rsidRPr="00153DFF">
        <w:rPr>
          <w:rFonts w:ascii="Times New Roman" w:hAnsi="Times New Roman" w:hint="eastAsia"/>
          <w:iCs/>
          <w:lang w:val="nl-NL"/>
        </w:rPr>
        <w:t>ă</w:t>
      </w:r>
      <w:r w:rsidR="00DA7EA9" w:rsidRPr="00153DFF">
        <w:rPr>
          <w:rFonts w:ascii="Times New Roman" w:hAnsi="Times New Roman"/>
          <w:iCs/>
          <w:lang w:val="nl-NL"/>
        </w:rPr>
        <w:t>m 20</w:t>
      </w:r>
      <w:r w:rsidR="00DA7EA9">
        <w:rPr>
          <w:rFonts w:ascii="Times New Roman" w:hAnsi="Times New Roman"/>
          <w:iCs/>
          <w:lang w:val="nl-NL"/>
        </w:rPr>
        <w:t>1</w:t>
      </w:r>
      <w:r w:rsidR="00DA7EA9" w:rsidRPr="00153DFF">
        <w:rPr>
          <w:rFonts w:ascii="Times New Roman" w:hAnsi="Times New Roman"/>
          <w:iCs/>
          <w:lang w:val="nl-NL"/>
        </w:rPr>
        <w:t xml:space="preserve">4, </w:t>
      </w:r>
      <w:r w:rsidR="00DA7EA9" w:rsidRPr="00055BA8">
        <w:rPr>
          <w:rFonts w:ascii="Times New Roman" w:hAnsi="Times New Roman"/>
          <w:iCs/>
          <w:lang w:val="nl-NL"/>
        </w:rPr>
        <w:t xml:space="preserve">Nghị </w:t>
      </w:r>
      <w:r w:rsidR="00DA7EA9" w:rsidRPr="00055BA8">
        <w:rPr>
          <w:rFonts w:ascii="Times New Roman" w:hAnsi="Times New Roman" w:hint="eastAsia"/>
          <w:iCs/>
          <w:lang w:val="nl-NL"/>
        </w:rPr>
        <w:t>đ</w:t>
      </w:r>
      <w:r w:rsidR="00DA7EA9" w:rsidRPr="00055BA8">
        <w:rPr>
          <w:rFonts w:ascii="Times New Roman" w:hAnsi="Times New Roman"/>
          <w:iCs/>
          <w:lang w:val="nl-NL"/>
        </w:rPr>
        <w:t>ịnh số 258/2025/N</w:t>
      </w:r>
      <w:r w:rsidR="00DA7EA9" w:rsidRPr="00055BA8">
        <w:rPr>
          <w:rFonts w:ascii="Times New Roman" w:hAnsi="Times New Roman" w:hint="eastAsia"/>
          <w:iCs/>
          <w:lang w:val="nl-NL"/>
        </w:rPr>
        <w:t>Đ</w:t>
      </w:r>
      <w:r w:rsidR="00DA7EA9" w:rsidRPr="00055BA8">
        <w:rPr>
          <w:rFonts w:ascii="Times New Roman" w:hAnsi="Times New Roman"/>
          <w:iCs/>
          <w:lang w:val="nl-NL"/>
        </w:rPr>
        <w:t xml:space="preserve">-CP ngày </w:t>
      </w:r>
      <w:r w:rsidR="00DA7EA9" w:rsidRPr="001A6F4E">
        <w:rPr>
          <w:rFonts w:ascii="Times New Roman" w:hAnsi="Times New Roman"/>
          <w:spacing w:val="-4"/>
          <w:lang w:val="nl-NL"/>
        </w:rPr>
        <w:t>09</w:t>
      </w:r>
      <w:r w:rsidR="00DA7EA9">
        <w:rPr>
          <w:rFonts w:ascii="Times New Roman" w:hAnsi="Times New Roman"/>
          <w:spacing w:val="-4"/>
          <w:lang w:val="nl-NL"/>
        </w:rPr>
        <w:t xml:space="preserve"> tháng </w:t>
      </w:r>
      <w:r w:rsidR="00DA7EA9" w:rsidRPr="001A6F4E">
        <w:rPr>
          <w:rFonts w:ascii="Times New Roman" w:hAnsi="Times New Roman"/>
          <w:spacing w:val="-4"/>
          <w:lang w:val="nl-NL"/>
        </w:rPr>
        <w:t>10</w:t>
      </w:r>
      <w:r w:rsidR="00DA7EA9">
        <w:rPr>
          <w:rFonts w:ascii="Times New Roman" w:hAnsi="Times New Roman"/>
          <w:spacing w:val="-4"/>
          <w:lang w:val="nl-NL"/>
        </w:rPr>
        <w:t xml:space="preserve"> năm </w:t>
      </w:r>
      <w:r w:rsidR="00DA7EA9" w:rsidRPr="001A6F4E">
        <w:rPr>
          <w:rFonts w:ascii="Times New Roman" w:hAnsi="Times New Roman"/>
          <w:spacing w:val="-4"/>
          <w:lang w:val="nl-NL"/>
        </w:rPr>
        <w:t xml:space="preserve">2025 </w:t>
      </w:r>
      <w:r w:rsidR="00DA7EA9" w:rsidRPr="00055BA8">
        <w:rPr>
          <w:rFonts w:ascii="Times New Roman" w:hAnsi="Times New Roman"/>
          <w:iCs/>
          <w:lang w:val="nl-NL"/>
        </w:rPr>
        <w:t>của Chính phủ</w:t>
      </w:r>
      <w:r w:rsidR="00DA7EA9" w:rsidRPr="00A07012">
        <w:rPr>
          <w:rFonts w:ascii="Times New Roman" w:hAnsi="Times New Roman"/>
          <w:spacing w:val="-4"/>
          <w:lang w:val="nl-NL"/>
        </w:rPr>
        <w:t xml:space="preserve"> </w:t>
      </w:r>
      <w:r w:rsidRPr="00A07012">
        <w:rPr>
          <w:rFonts w:ascii="Times New Roman" w:hAnsi="Times New Roman"/>
          <w:spacing w:val="-4"/>
          <w:lang w:val="nl-NL"/>
        </w:rPr>
        <w:t xml:space="preserve">giao cho Ủy ban nhân dân cấp tỉnh ban hành cho phù hợp với tình hình thực tế của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>ịa ph</w:t>
      </w:r>
      <w:r w:rsidRPr="00A07012">
        <w:rPr>
          <w:rFonts w:ascii="Times New Roman" w:hAnsi="Times New Roman" w:hint="eastAsia"/>
          <w:spacing w:val="-4"/>
          <w:lang w:val="nl-NL"/>
        </w:rPr>
        <w:t>ươ</w:t>
      </w:r>
      <w:r w:rsidRPr="00A07012">
        <w:rPr>
          <w:rFonts w:ascii="Times New Roman" w:hAnsi="Times New Roman"/>
          <w:spacing w:val="-4"/>
          <w:lang w:val="nl-NL"/>
        </w:rPr>
        <w:t>ng.</w:t>
      </w:r>
    </w:p>
    <w:p w14:paraId="1BFDF31B" w14:textId="41365FEC" w:rsidR="00C04560" w:rsidRPr="00A07012" w:rsidRDefault="00C04560" w:rsidP="00A07012">
      <w:pPr>
        <w:pStyle w:val="BodyText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A07012">
        <w:rPr>
          <w:rFonts w:ascii="Times New Roman" w:hAnsi="Times New Roman"/>
          <w:spacing w:val="-4"/>
          <w:lang w:val="nl-NL"/>
        </w:rPr>
        <w:t xml:space="preserve">- Bảo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ảm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ồng bộ, thống nhất và phù hợp với quy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ịnh của pháp luật về </w:t>
      </w:r>
      <w:r w:rsidR="00DA7EA9">
        <w:rPr>
          <w:rFonts w:ascii="Times New Roman" w:hAnsi="Times New Roman"/>
          <w:spacing w:val="-4"/>
          <w:lang w:val="nl-NL"/>
        </w:rPr>
        <w:t xml:space="preserve">Xây dựng </w:t>
      </w:r>
      <w:r w:rsidRPr="00A07012">
        <w:rPr>
          <w:rFonts w:ascii="Times New Roman" w:hAnsi="Times New Roman"/>
          <w:spacing w:val="-4"/>
          <w:lang w:val="nl-NL"/>
        </w:rPr>
        <w:t xml:space="preserve">và các quy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>ịnh của pháp luật khác có liên quan.</w:t>
      </w:r>
    </w:p>
    <w:p w14:paraId="78642620" w14:textId="7B0BFCE2" w:rsidR="00C04560" w:rsidRPr="00A07012" w:rsidRDefault="00C04560" w:rsidP="00A07012">
      <w:pPr>
        <w:pStyle w:val="BodyText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2644C0">
        <w:rPr>
          <w:rFonts w:ascii="Times New Roman" w:hAnsi="Times New Roman"/>
          <w:spacing w:val="-4"/>
          <w:lang w:val="nl-NL"/>
        </w:rPr>
        <w:t xml:space="preserve">- </w:t>
      </w:r>
      <w:r w:rsidRPr="002644C0">
        <w:rPr>
          <w:rFonts w:ascii="Times New Roman" w:hAnsi="Times New Roman" w:hint="eastAsia"/>
          <w:spacing w:val="-4"/>
          <w:lang w:val="nl-NL"/>
        </w:rPr>
        <w:t>Đ</w:t>
      </w:r>
      <w:r w:rsidRPr="002644C0">
        <w:rPr>
          <w:rFonts w:ascii="Times New Roman" w:hAnsi="Times New Roman"/>
          <w:spacing w:val="-4"/>
          <w:lang w:val="nl-NL"/>
        </w:rPr>
        <w:t xml:space="preserve">ảm bảo quyền lợi và nghĩa vụ của </w:t>
      </w:r>
      <w:r w:rsidR="00FF0231" w:rsidRPr="00FF0231">
        <w:rPr>
          <w:rFonts w:ascii="Times New Roman" w:hAnsi="Times New Roman"/>
          <w:spacing w:val="-4"/>
          <w:lang w:val="nl-NL"/>
        </w:rPr>
        <w:t>các tổ chức, cá nhân trong n</w:t>
      </w:r>
      <w:r w:rsidR="00FF0231" w:rsidRPr="00FF0231">
        <w:rPr>
          <w:rFonts w:ascii="Times New Roman" w:hAnsi="Times New Roman" w:hint="eastAsia"/>
          <w:spacing w:val="-4"/>
          <w:lang w:val="nl-NL"/>
        </w:rPr>
        <w:t>ư</w:t>
      </w:r>
      <w:r w:rsidR="00FF0231" w:rsidRPr="00FF0231">
        <w:rPr>
          <w:rFonts w:ascii="Times New Roman" w:hAnsi="Times New Roman"/>
          <w:spacing w:val="-4"/>
          <w:lang w:val="nl-NL"/>
        </w:rPr>
        <w:t>ớc và n</w:t>
      </w:r>
      <w:r w:rsidR="00FF0231" w:rsidRPr="00FF0231">
        <w:rPr>
          <w:rFonts w:ascii="Times New Roman" w:hAnsi="Times New Roman" w:hint="eastAsia"/>
          <w:spacing w:val="-4"/>
          <w:lang w:val="nl-NL"/>
        </w:rPr>
        <w:t>ư</w:t>
      </w:r>
      <w:r w:rsidR="00FF0231" w:rsidRPr="00FF0231">
        <w:rPr>
          <w:rFonts w:ascii="Times New Roman" w:hAnsi="Times New Roman"/>
          <w:spacing w:val="-4"/>
          <w:lang w:val="nl-NL"/>
        </w:rPr>
        <w:t xml:space="preserve">ớc ngoài có liên quan </w:t>
      </w:r>
      <w:r w:rsidR="00FF0231" w:rsidRPr="00FF0231">
        <w:rPr>
          <w:rFonts w:ascii="Times New Roman" w:hAnsi="Times New Roman" w:hint="eastAsia"/>
          <w:spacing w:val="-4"/>
          <w:lang w:val="nl-NL"/>
        </w:rPr>
        <w:t>đ</w:t>
      </w:r>
      <w:r w:rsidR="00FF0231" w:rsidRPr="00FF0231">
        <w:rPr>
          <w:rFonts w:ascii="Times New Roman" w:hAnsi="Times New Roman"/>
          <w:spacing w:val="-4"/>
          <w:lang w:val="nl-NL"/>
        </w:rPr>
        <w:t xml:space="preserve">ến hoạt </w:t>
      </w:r>
      <w:r w:rsidR="00FF0231" w:rsidRPr="00FF0231">
        <w:rPr>
          <w:rFonts w:ascii="Times New Roman" w:hAnsi="Times New Roman" w:hint="eastAsia"/>
          <w:spacing w:val="-4"/>
          <w:lang w:val="nl-NL"/>
        </w:rPr>
        <w:t>đ</w:t>
      </w:r>
      <w:r w:rsidR="00FF0231" w:rsidRPr="00FF0231">
        <w:rPr>
          <w:rFonts w:ascii="Times New Roman" w:hAnsi="Times New Roman"/>
          <w:spacing w:val="-4"/>
          <w:lang w:val="nl-NL"/>
        </w:rPr>
        <w:t>ộng và quản lý, t</w:t>
      </w:r>
      <w:r w:rsidR="00FF0231" w:rsidRPr="00FF0231">
        <w:rPr>
          <w:rFonts w:ascii="Times New Roman" w:hAnsi="Times New Roman" w:hint="eastAsia"/>
          <w:spacing w:val="-4"/>
          <w:lang w:val="nl-NL"/>
        </w:rPr>
        <w:t>ư</w:t>
      </w:r>
      <w:r w:rsidR="00FF0231" w:rsidRPr="00FF0231">
        <w:rPr>
          <w:rFonts w:ascii="Times New Roman" w:hAnsi="Times New Roman"/>
          <w:spacing w:val="-4"/>
          <w:lang w:val="nl-NL"/>
        </w:rPr>
        <w:t xml:space="preserve"> vấn, phát triển, khai thác và sử dụng cây xanh tại các </w:t>
      </w:r>
      <w:r w:rsidR="00FF0231" w:rsidRPr="00FF0231">
        <w:rPr>
          <w:rFonts w:ascii="Times New Roman" w:hAnsi="Times New Roman" w:hint="eastAsia"/>
          <w:spacing w:val="-4"/>
          <w:lang w:val="nl-NL"/>
        </w:rPr>
        <w:t>đô</w:t>
      </w:r>
      <w:r w:rsidR="00FF0231" w:rsidRPr="00FF0231">
        <w:rPr>
          <w:rFonts w:ascii="Times New Roman" w:hAnsi="Times New Roman"/>
          <w:spacing w:val="-4"/>
          <w:lang w:val="nl-NL"/>
        </w:rPr>
        <w:t xml:space="preserve"> thị</w:t>
      </w:r>
      <w:r w:rsidRPr="002644C0">
        <w:rPr>
          <w:rFonts w:ascii="Times New Roman" w:hAnsi="Times New Roman"/>
          <w:spacing w:val="-4"/>
          <w:lang w:val="nl-NL"/>
        </w:rPr>
        <w:t xml:space="preserve">. </w:t>
      </w:r>
    </w:p>
    <w:p w14:paraId="3C01EFEC" w14:textId="71F917A4" w:rsidR="00876D27" w:rsidRPr="00A07012" w:rsidRDefault="00C04560" w:rsidP="00A07012">
      <w:pPr>
        <w:pStyle w:val="BodyText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A07012">
        <w:rPr>
          <w:rFonts w:ascii="Times New Roman" w:hAnsi="Times New Roman"/>
          <w:spacing w:val="-4"/>
          <w:lang w:val="nl-NL"/>
        </w:rPr>
        <w:t xml:space="preserve">- Bảo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ảm kế thừa, ổn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ịnh của hệ thống pháp luật </w:t>
      </w:r>
      <w:r w:rsidR="009B0643">
        <w:rPr>
          <w:rFonts w:ascii="Times New Roman" w:hAnsi="Times New Roman"/>
          <w:spacing w:val="-4"/>
          <w:lang w:val="nl-NL"/>
        </w:rPr>
        <w:t>X</w:t>
      </w:r>
      <w:r w:rsidR="00096DB8">
        <w:rPr>
          <w:rFonts w:ascii="Times New Roman" w:hAnsi="Times New Roman"/>
          <w:spacing w:val="-4"/>
          <w:lang w:val="nl-NL"/>
        </w:rPr>
        <w:t>ây dựng</w:t>
      </w:r>
      <w:r w:rsidRPr="00A07012">
        <w:rPr>
          <w:rFonts w:ascii="Times New Roman" w:hAnsi="Times New Roman"/>
          <w:spacing w:val="-4"/>
          <w:lang w:val="nl-NL"/>
        </w:rPr>
        <w:t xml:space="preserve">, các quy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>ịnh tr</w:t>
      </w:r>
      <w:r w:rsidRPr="00A07012">
        <w:rPr>
          <w:rFonts w:ascii="Times New Roman" w:hAnsi="Times New Roman" w:hint="eastAsia"/>
          <w:spacing w:val="-4"/>
          <w:lang w:val="nl-NL"/>
        </w:rPr>
        <w:t>ư</w:t>
      </w:r>
      <w:r w:rsidRPr="00A07012">
        <w:rPr>
          <w:rFonts w:ascii="Times New Roman" w:hAnsi="Times New Roman"/>
          <w:spacing w:val="-4"/>
          <w:lang w:val="nl-NL"/>
        </w:rPr>
        <w:t xml:space="preserve">ớc </w:t>
      </w:r>
      <w:r w:rsidRPr="00A07012">
        <w:rPr>
          <w:rFonts w:ascii="Times New Roman" w:hAnsi="Times New Roman" w:hint="eastAsia"/>
          <w:spacing w:val="-4"/>
          <w:lang w:val="nl-NL"/>
        </w:rPr>
        <w:t>đâ</w:t>
      </w:r>
      <w:r w:rsidRPr="00A07012">
        <w:rPr>
          <w:rFonts w:ascii="Times New Roman" w:hAnsi="Times New Roman"/>
          <w:spacing w:val="-4"/>
          <w:lang w:val="nl-NL"/>
        </w:rPr>
        <w:t>y của Ủy ban nhân dân tỉnh Hà Giang và tỉnh Tuyên Quang (cũ) tr</w:t>
      </w:r>
      <w:r w:rsidRPr="00A07012">
        <w:rPr>
          <w:rFonts w:ascii="Times New Roman" w:hAnsi="Times New Roman" w:hint="eastAsia"/>
          <w:spacing w:val="-4"/>
          <w:lang w:val="nl-NL"/>
        </w:rPr>
        <w:t>ư</w:t>
      </w:r>
      <w:r w:rsidRPr="00A07012">
        <w:rPr>
          <w:rFonts w:ascii="Times New Roman" w:hAnsi="Times New Roman"/>
          <w:spacing w:val="-4"/>
          <w:lang w:val="nl-NL"/>
        </w:rPr>
        <w:t>ớc sáp nhập tỉnh (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Quyết </w:t>
      </w:r>
      <w:r w:rsidR="00096DB8" w:rsidRPr="00A07012">
        <w:rPr>
          <w:rFonts w:ascii="Times New Roman" w:hAnsi="Times New Roman" w:hint="eastAsia"/>
          <w:spacing w:val="-4"/>
          <w:lang w:val="nl-NL"/>
        </w:rPr>
        <w:t>đ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ịnh số </w:t>
      </w:r>
      <w:r w:rsidR="00096DB8">
        <w:rPr>
          <w:rFonts w:ascii="Times New Roman" w:hAnsi="Times New Roman"/>
          <w:spacing w:val="-4"/>
          <w:lang w:val="nl-NL"/>
        </w:rPr>
        <w:t>1762</w:t>
      </w:r>
      <w:r w:rsidR="00096DB8" w:rsidRPr="00A07012">
        <w:rPr>
          <w:rFonts w:ascii="Times New Roman" w:hAnsi="Times New Roman"/>
          <w:spacing w:val="-4"/>
          <w:lang w:val="nl-NL"/>
        </w:rPr>
        <w:t>/20</w:t>
      </w:r>
      <w:r w:rsidR="00096DB8">
        <w:rPr>
          <w:rFonts w:ascii="Times New Roman" w:hAnsi="Times New Roman"/>
          <w:spacing w:val="-4"/>
          <w:lang w:val="nl-NL"/>
        </w:rPr>
        <w:t>11</w:t>
      </w:r>
      <w:r w:rsidR="00096DB8" w:rsidRPr="00A07012">
        <w:rPr>
          <w:rFonts w:ascii="Times New Roman" w:hAnsi="Times New Roman"/>
          <w:spacing w:val="-4"/>
          <w:lang w:val="nl-NL"/>
        </w:rPr>
        <w:t>/Q</w:t>
      </w:r>
      <w:r w:rsidR="00096DB8" w:rsidRPr="00A07012">
        <w:rPr>
          <w:rFonts w:ascii="Times New Roman" w:hAnsi="Times New Roman" w:hint="eastAsia"/>
          <w:spacing w:val="-4"/>
          <w:lang w:val="nl-NL"/>
        </w:rPr>
        <w:t>Đ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-UBND ngày </w:t>
      </w:r>
      <w:r w:rsidR="00096DB8">
        <w:rPr>
          <w:rFonts w:ascii="Times New Roman" w:hAnsi="Times New Roman"/>
          <w:spacing w:val="-4"/>
          <w:lang w:val="nl-NL"/>
        </w:rPr>
        <w:t xml:space="preserve">12 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tháng </w:t>
      </w:r>
      <w:r w:rsidR="00096DB8">
        <w:rPr>
          <w:rFonts w:ascii="Times New Roman" w:hAnsi="Times New Roman"/>
          <w:spacing w:val="-4"/>
          <w:lang w:val="nl-NL"/>
        </w:rPr>
        <w:t>8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 n</w:t>
      </w:r>
      <w:r w:rsidR="00096DB8" w:rsidRPr="00A07012">
        <w:rPr>
          <w:rFonts w:ascii="Times New Roman" w:hAnsi="Times New Roman" w:hint="eastAsia"/>
          <w:spacing w:val="-4"/>
          <w:lang w:val="nl-NL"/>
        </w:rPr>
        <w:t>ă</w:t>
      </w:r>
      <w:r w:rsidR="00096DB8" w:rsidRPr="00A07012">
        <w:rPr>
          <w:rFonts w:ascii="Times New Roman" w:hAnsi="Times New Roman"/>
          <w:spacing w:val="-4"/>
          <w:lang w:val="nl-NL"/>
        </w:rPr>
        <w:t>m 20</w:t>
      </w:r>
      <w:r w:rsidR="00096DB8">
        <w:rPr>
          <w:rFonts w:ascii="Times New Roman" w:hAnsi="Times New Roman"/>
          <w:spacing w:val="-4"/>
          <w:lang w:val="nl-NL"/>
        </w:rPr>
        <w:t>11</w:t>
      </w:r>
      <w:r w:rsidR="00096DB8" w:rsidRPr="00A07012">
        <w:rPr>
          <w:rFonts w:ascii="Times New Roman" w:hAnsi="Times New Roman"/>
          <w:spacing w:val="-4"/>
          <w:lang w:val="nl-NL"/>
        </w:rPr>
        <w:t xml:space="preserve"> của Ủy ban nhân dân tỉnh Hà Giang</w:t>
      </w:r>
      <w:r w:rsidR="00096DB8">
        <w:rPr>
          <w:rFonts w:ascii="Times New Roman" w:hAnsi="Times New Roman"/>
          <w:spacing w:val="-4"/>
          <w:lang w:val="nl-NL"/>
        </w:rPr>
        <w:t>;</w:t>
      </w:r>
      <w:r w:rsidR="00096DB8" w:rsidRPr="00E3295C">
        <w:rPr>
          <w:rFonts w:ascii="Times New Roman" w:hAnsi="Times New Roman"/>
          <w:bCs/>
          <w:szCs w:val="28"/>
        </w:rPr>
        <w:t xml:space="preserve"> Quyết </w:t>
      </w:r>
      <w:r w:rsidR="00096DB8" w:rsidRPr="00E3295C">
        <w:rPr>
          <w:rFonts w:ascii="Times New Roman" w:hAnsi="Times New Roman" w:hint="eastAsia"/>
          <w:bCs/>
          <w:szCs w:val="28"/>
        </w:rPr>
        <w:t>đ</w:t>
      </w:r>
      <w:r w:rsidR="00096DB8" w:rsidRPr="00E3295C">
        <w:rPr>
          <w:rFonts w:ascii="Times New Roman" w:hAnsi="Times New Roman"/>
          <w:bCs/>
          <w:szCs w:val="28"/>
        </w:rPr>
        <w:t>ịnh số 09/2012/Q</w:t>
      </w:r>
      <w:r w:rsidR="00096DB8" w:rsidRPr="00E3295C">
        <w:rPr>
          <w:rFonts w:ascii="Times New Roman" w:hAnsi="Times New Roman" w:hint="eastAsia"/>
          <w:bCs/>
          <w:szCs w:val="28"/>
        </w:rPr>
        <w:t>Đ</w:t>
      </w:r>
      <w:r w:rsidR="00096DB8" w:rsidRPr="00E3295C">
        <w:rPr>
          <w:rFonts w:ascii="Times New Roman" w:hAnsi="Times New Roman"/>
          <w:bCs/>
          <w:szCs w:val="28"/>
        </w:rPr>
        <w:t>-UBND tỉnh ngày 09/6/2012 của</w:t>
      </w:r>
      <w:r w:rsidR="00096DB8">
        <w:rPr>
          <w:rFonts w:ascii="Times New Roman" w:hAnsi="Times New Roman"/>
          <w:bCs/>
          <w:szCs w:val="28"/>
        </w:rPr>
        <w:t xml:space="preserve"> </w:t>
      </w:r>
      <w:r w:rsidRPr="00A07012">
        <w:rPr>
          <w:rFonts w:ascii="Times New Roman" w:hAnsi="Times New Roman"/>
          <w:spacing w:val="-4"/>
          <w:lang w:val="nl-NL"/>
        </w:rPr>
        <w:t>Ủy ban nhân dân tỉnh Tuyên</w:t>
      </w:r>
      <w:r w:rsidR="00096DB8">
        <w:rPr>
          <w:rFonts w:ascii="Times New Roman" w:hAnsi="Times New Roman"/>
          <w:spacing w:val="-4"/>
          <w:lang w:val="nl-NL"/>
        </w:rPr>
        <w:t xml:space="preserve"> Quang</w:t>
      </w:r>
      <w:r w:rsidRPr="00A07012">
        <w:rPr>
          <w:rFonts w:ascii="Times New Roman" w:hAnsi="Times New Roman"/>
          <w:spacing w:val="-4"/>
          <w:lang w:val="nl-NL"/>
        </w:rPr>
        <w:t xml:space="preserve">); sửa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 xml:space="preserve">ổi, bổ sung các quy </w:t>
      </w:r>
      <w:r w:rsidRPr="00A07012">
        <w:rPr>
          <w:rFonts w:ascii="Times New Roman" w:hAnsi="Times New Roman" w:hint="eastAsia"/>
          <w:spacing w:val="-4"/>
          <w:lang w:val="nl-NL"/>
        </w:rPr>
        <w:t>đ</w:t>
      </w:r>
      <w:r w:rsidRPr="00A07012">
        <w:rPr>
          <w:rFonts w:ascii="Times New Roman" w:hAnsi="Times New Roman"/>
          <w:spacing w:val="-4"/>
          <w:lang w:val="nl-NL"/>
        </w:rPr>
        <w:t>ịnh ch</w:t>
      </w:r>
      <w:r w:rsidRPr="00A07012">
        <w:rPr>
          <w:rFonts w:ascii="Times New Roman" w:hAnsi="Times New Roman" w:hint="eastAsia"/>
          <w:spacing w:val="-4"/>
          <w:lang w:val="nl-NL"/>
        </w:rPr>
        <w:t>ư</w:t>
      </w:r>
      <w:r w:rsidRPr="00A07012">
        <w:rPr>
          <w:rFonts w:ascii="Times New Roman" w:hAnsi="Times New Roman"/>
          <w:spacing w:val="-4"/>
          <w:lang w:val="nl-NL"/>
        </w:rPr>
        <w:t>a phù hợp với thực tiễn.</w:t>
      </w:r>
    </w:p>
    <w:p w14:paraId="1581A16A" w14:textId="77777777" w:rsidR="00DA7EA9" w:rsidRPr="00DA7EA9" w:rsidRDefault="00DA7EA9" w:rsidP="00DA7EA9">
      <w:pPr>
        <w:spacing w:before="120" w:after="120"/>
        <w:ind w:firstLine="720"/>
        <w:jc w:val="both"/>
        <w:rPr>
          <w:rFonts w:ascii="Times New Roman" w:hAnsi="Times New Roman"/>
          <w:b/>
          <w:bCs/>
          <w:iCs/>
          <w:lang w:val="nl-NL"/>
        </w:rPr>
      </w:pPr>
      <w:r w:rsidRPr="00DA7EA9">
        <w:rPr>
          <w:rFonts w:ascii="Times New Roman" w:hAnsi="Times New Roman"/>
          <w:b/>
          <w:bCs/>
          <w:iCs/>
          <w:lang w:val="nl-NL"/>
        </w:rPr>
        <w:t xml:space="preserve">2. Quan </w:t>
      </w:r>
      <w:r w:rsidRPr="00DA7EA9">
        <w:rPr>
          <w:rFonts w:ascii="Times New Roman" w:hAnsi="Times New Roman" w:hint="eastAsia"/>
          <w:b/>
          <w:bCs/>
          <w:iCs/>
          <w:lang w:val="nl-NL"/>
        </w:rPr>
        <w:t>đ</w:t>
      </w:r>
      <w:r w:rsidRPr="00DA7EA9">
        <w:rPr>
          <w:rFonts w:ascii="Times New Roman" w:hAnsi="Times New Roman"/>
          <w:b/>
          <w:bCs/>
          <w:iCs/>
          <w:lang w:val="nl-NL"/>
        </w:rPr>
        <w:t xml:space="preserve">iểm xây dựng </w:t>
      </w:r>
    </w:p>
    <w:p w14:paraId="291A226C" w14:textId="69B469FF" w:rsidR="00DA7EA9" w:rsidRPr="00DA7EA9" w:rsidRDefault="00DA7EA9" w:rsidP="003C6FFC">
      <w:pPr>
        <w:pStyle w:val="BodyText"/>
        <w:widowControl w:val="0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DA7EA9">
        <w:rPr>
          <w:rFonts w:ascii="Times New Roman" w:hAnsi="Times New Roman"/>
          <w:spacing w:val="-4"/>
          <w:lang w:val="nl-NL"/>
        </w:rPr>
        <w:t xml:space="preserve">- Bảo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ảm phù hợp với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của Luật </w:t>
      </w:r>
      <w:r w:rsidR="00336327">
        <w:rPr>
          <w:rFonts w:ascii="Times New Roman" w:hAnsi="Times New Roman"/>
          <w:spacing w:val="-4"/>
          <w:lang w:val="nl-NL"/>
        </w:rPr>
        <w:t>Xây dựng</w:t>
      </w:r>
      <w:r w:rsidRPr="00DA7EA9">
        <w:rPr>
          <w:rFonts w:ascii="Times New Roman" w:hAnsi="Times New Roman"/>
          <w:spacing w:val="-4"/>
          <w:lang w:val="nl-NL"/>
        </w:rPr>
        <w:t xml:space="preserve"> và các v</w:t>
      </w:r>
      <w:r w:rsidRPr="00DA7EA9">
        <w:rPr>
          <w:rFonts w:ascii="Times New Roman" w:hAnsi="Times New Roman" w:hint="eastAsia"/>
          <w:spacing w:val="-4"/>
          <w:lang w:val="nl-NL"/>
        </w:rPr>
        <w:t>ă</w:t>
      </w:r>
      <w:r w:rsidRPr="00DA7EA9">
        <w:rPr>
          <w:rFonts w:ascii="Times New Roman" w:hAnsi="Times New Roman"/>
          <w:spacing w:val="-4"/>
          <w:lang w:val="nl-NL"/>
        </w:rPr>
        <w:t>n bản h</w:t>
      </w:r>
      <w:r w:rsidRPr="00DA7EA9">
        <w:rPr>
          <w:rFonts w:ascii="Times New Roman" w:hAnsi="Times New Roman" w:hint="eastAsia"/>
          <w:spacing w:val="-4"/>
          <w:lang w:val="nl-NL"/>
        </w:rPr>
        <w:t>ư</w:t>
      </w:r>
      <w:r w:rsidRPr="00DA7EA9">
        <w:rPr>
          <w:rFonts w:ascii="Times New Roman" w:hAnsi="Times New Roman"/>
          <w:spacing w:val="-4"/>
          <w:lang w:val="nl-NL"/>
        </w:rPr>
        <w:t>ớng dẫn thi hành.</w:t>
      </w:r>
    </w:p>
    <w:p w14:paraId="6AA74493" w14:textId="1669A57F" w:rsidR="00DA7EA9" w:rsidRPr="00DA7EA9" w:rsidRDefault="00DA7EA9" w:rsidP="003C6FFC">
      <w:pPr>
        <w:pStyle w:val="BodyText"/>
        <w:widowControl w:val="0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DA7EA9">
        <w:rPr>
          <w:rFonts w:ascii="Times New Roman" w:hAnsi="Times New Roman"/>
          <w:spacing w:val="-4"/>
          <w:lang w:val="nl-NL"/>
        </w:rPr>
        <w:t xml:space="preserve">-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cụ thể những nội dung thuộc thẩm quyền của Ủy ban nhân dân cấp tỉnh; không lặp lại những nội dung Luật </w:t>
      </w:r>
      <w:r w:rsidR="00336327">
        <w:rPr>
          <w:rFonts w:ascii="Times New Roman" w:hAnsi="Times New Roman"/>
          <w:spacing w:val="-4"/>
          <w:lang w:val="nl-NL"/>
        </w:rPr>
        <w:t>Xây dựng</w:t>
      </w:r>
      <w:r w:rsidRPr="00DA7EA9">
        <w:rPr>
          <w:rFonts w:ascii="Times New Roman" w:hAnsi="Times New Roman"/>
          <w:spacing w:val="-4"/>
          <w:lang w:val="nl-NL"/>
        </w:rPr>
        <w:t xml:space="preserve">, Nghị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>ịnh và Thông t</w:t>
      </w:r>
      <w:r w:rsidRPr="00DA7EA9">
        <w:rPr>
          <w:rFonts w:ascii="Times New Roman" w:hAnsi="Times New Roman" w:hint="eastAsia"/>
          <w:spacing w:val="-4"/>
          <w:lang w:val="nl-NL"/>
        </w:rPr>
        <w:t>ư</w:t>
      </w:r>
      <w:r w:rsidRPr="00DA7EA9">
        <w:rPr>
          <w:rFonts w:ascii="Times New Roman" w:hAnsi="Times New Roman"/>
          <w:spacing w:val="-4"/>
          <w:lang w:val="nl-NL"/>
        </w:rPr>
        <w:t xml:space="preserve"> </w:t>
      </w:r>
      <w:r w:rsidRPr="00DA7EA9">
        <w:rPr>
          <w:rFonts w:ascii="Times New Roman" w:hAnsi="Times New Roman" w:hint="eastAsia"/>
          <w:spacing w:val="-4"/>
          <w:lang w:val="nl-NL"/>
        </w:rPr>
        <w:t>đã</w:t>
      </w:r>
      <w:r w:rsidRPr="00DA7EA9">
        <w:rPr>
          <w:rFonts w:ascii="Times New Roman" w:hAnsi="Times New Roman"/>
          <w:spacing w:val="-4"/>
          <w:lang w:val="nl-NL"/>
        </w:rPr>
        <w:t xml:space="preserve">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rõ và không giao thẩm quyền cho Ủy ban nhân dân cấp tỉnh; Bảo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>ảm tuân thủ, phù h</w:t>
      </w:r>
      <w:r w:rsidRPr="00DA7EA9">
        <w:rPr>
          <w:rFonts w:ascii="Times New Roman" w:hAnsi="Times New Roman" w:hint="eastAsia"/>
          <w:spacing w:val="-4"/>
          <w:lang w:val="nl-NL"/>
        </w:rPr>
        <w:t>ợ</w:t>
      </w:r>
      <w:r w:rsidRPr="00DA7EA9">
        <w:rPr>
          <w:rFonts w:ascii="Times New Roman" w:hAnsi="Times New Roman"/>
          <w:spacing w:val="-4"/>
          <w:lang w:val="nl-NL"/>
        </w:rPr>
        <w:t xml:space="preserve">p với các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của pháp luật và phù hợp với tình hình thực tiễn của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>ịa ph</w:t>
      </w:r>
      <w:r w:rsidRPr="00DA7EA9">
        <w:rPr>
          <w:rFonts w:ascii="Times New Roman" w:hAnsi="Times New Roman" w:hint="eastAsia"/>
          <w:spacing w:val="-4"/>
          <w:lang w:val="nl-NL"/>
        </w:rPr>
        <w:t>ươ</w:t>
      </w:r>
      <w:r w:rsidRPr="00DA7EA9">
        <w:rPr>
          <w:rFonts w:ascii="Times New Roman" w:hAnsi="Times New Roman"/>
          <w:spacing w:val="-4"/>
          <w:lang w:val="nl-NL"/>
        </w:rPr>
        <w:t>ng.</w:t>
      </w:r>
    </w:p>
    <w:p w14:paraId="7CF6FB88" w14:textId="2DFEB636" w:rsidR="00876D27" w:rsidRPr="00DA7EA9" w:rsidRDefault="00DA7EA9" w:rsidP="003C6FFC">
      <w:pPr>
        <w:pStyle w:val="BodyText"/>
        <w:widowControl w:val="0"/>
        <w:spacing w:before="100" w:after="100" w:line="340" w:lineRule="exact"/>
        <w:ind w:firstLine="720"/>
        <w:rPr>
          <w:rFonts w:ascii="Times New Roman" w:hAnsi="Times New Roman"/>
          <w:spacing w:val="-4"/>
          <w:lang w:val="nl-NL"/>
        </w:rPr>
      </w:pPr>
      <w:r w:rsidRPr="00DA7EA9">
        <w:rPr>
          <w:rFonts w:ascii="Times New Roman" w:hAnsi="Times New Roman"/>
          <w:spacing w:val="-4"/>
          <w:lang w:val="nl-NL"/>
        </w:rPr>
        <w:t xml:space="preserve">- Kế thừa những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còn phù hợp tại các Quyết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 xml:space="preserve">ịnh của Ủy ban nhân </w:t>
      </w:r>
      <w:r w:rsidRPr="00DA7EA9">
        <w:rPr>
          <w:rFonts w:ascii="Times New Roman" w:hAnsi="Times New Roman"/>
          <w:spacing w:val="-4"/>
          <w:lang w:val="nl-NL"/>
        </w:rPr>
        <w:lastRenderedPageBreak/>
        <w:t xml:space="preserve">dân tỉnh Hà Giang và tỉnh Tuyên Quang (cũ); bổ sung những quy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>ịnh mới nhằm tháo gỡ khó kh</w:t>
      </w:r>
      <w:r w:rsidRPr="00DA7EA9">
        <w:rPr>
          <w:rFonts w:ascii="Times New Roman" w:hAnsi="Times New Roman" w:hint="eastAsia"/>
          <w:spacing w:val="-4"/>
          <w:lang w:val="nl-NL"/>
        </w:rPr>
        <w:t>ă</w:t>
      </w:r>
      <w:r w:rsidRPr="00DA7EA9">
        <w:rPr>
          <w:rFonts w:ascii="Times New Roman" w:hAnsi="Times New Roman"/>
          <w:spacing w:val="-4"/>
          <w:lang w:val="nl-NL"/>
        </w:rPr>
        <w:t>n, v</w:t>
      </w:r>
      <w:r w:rsidRPr="00DA7EA9">
        <w:rPr>
          <w:rFonts w:ascii="Times New Roman" w:hAnsi="Times New Roman" w:hint="eastAsia"/>
          <w:spacing w:val="-4"/>
          <w:lang w:val="nl-NL"/>
        </w:rPr>
        <w:t>ư</w:t>
      </w:r>
      <w:r w:rsidRPr="00DA7EA9">
        <w:rPr>
          <w:rFonts w:ascii="Times New Roman" w:hAnsi="Times New Roman"/>
          <w:spacing w:val="-4"/>
          <w:lang w:val="nl-NL"/>
        </w:rPr>
        <w:t xml:space="preserve">ớng trong thực tế triển khai thực hiện Quyết </w:t>
      </w:r>
      <w:r w:rsidRPr="00DA7EA9">
        <w:rPr>
          <w:rFonts w:ascii="Times New Roman" w:hAnsi="Times New Roman" w:hint="eastAsia"/>
          <w:spacing w:val="-4"/>
          <w:lang w:val="nl-NL"/>
        </w:rPr>
        <w:t>đ</w:t>
      </w:r>
      <w:r w:rsidRPr="00DA7EA9">
        <w:rPr>
          <w:rFonts w:ascii="Times New Roman" w:hAnsi="Times New Roman"/>
          <w:spacing w:val="-4"/>
          <w:lang w:val="nl-NL"/>
        </w:rPr>
        <w:t>ịnh này.</w:t>
      </w:r>
    </w:p>
    <w:p w14:paraId="3806C44B" w14:textId="77777777" w:rsidR="00BE1A3D" w:rsidRPr="00F4425D" w:rsidRDefault="00BE1A3D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lang w:val="nl-NL"/>
        </w:rPr>
      </w:pPr>
      <w:r w:rsidRPr="00F4425D">
        <w:rPr>
          <w:rFonts w:ascii="Times New Roman" w:hAnsi="Times New Roman"/>
          <w:b/>
          <w:bCs/>
          <w:lang w:val="nl-NL"/>
        </w:rPr>
        <w:t>IV. QUÁ TRÌNH SOẠN THẢO</w:t>
      </w:r>
    </w:p>
    <w:p w14:paraId="24200E74" w14:textId="6BC1539C" w:rsidR="00DA7EA9" w:rsidRDefault="00DA7EA9" w:rsidP="002F62C5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DA7EA9">
        <w:rPr>
          <w:rFonts w:ascii="Times New Roman" w:hAnsi="Times New Roman"/>
          <w:bCs/>
          <w:lang w:val="nl-NL"/>
        </w:rPr>
        <w:t>Thực hiện trình tự, thủ tục xây dựng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 xml:space="preserve">n bản quy phạm pháp pháp luật theo quy </w:t>
      </w:r>
      <w:r w:rsidRPr="00DA7EA9">
        <w:rPr>
          <w:rFonts w:ascii="Times New Roman" w:hAnsi="Times New Roman" w:hint="eastAsia"/>
          <w:bCs/>
          <w:lang w:val="nl-NL"/>
        </w:rPr>
        <w:t>đ</w:t>
      </w:r>
      <w:r w:rsidRPr="00DA7EA9">
        <w:rPr>
          <w:rFonts w:ascii="Times New Roman" w:hAnsi="Times New Roman"/>
          <w:bCs/>
          <w:lang w:val="nl-NL"/>
        </w:rPr>
        <w:t>ịnh của Luật Ban hành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n bản quy phạm pháp luật số 64/2025/QH15 ngày 19 tháng 02 n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 xml:space="preserve">m 2025, sửa </w:t>
      </w:r>
      <w:r w:rsidRPr="00DA7EA9">
        <w:rPr>
          <w:rFonts w:ascii="Times New Roman" w:hAnsi="Times New Roman" w:hint="eastAsia"/>
          <w:bCs/>
          <w:lang w:val="nl-NL"/>
        </w:rPr>
        <w:t>đ</w:t>
      </w:r>
      <w:r w:rsidRPr="00DA7EA9">
        <w:rPr>
          <w:rFonts w:ascii="Times New Roman" w:hAnsi="Times New Roman"/>
          <w:bCs/>
          <w:lang w:val="nl-NL"/>
        </w:rPr>
        <w:t>ổi, bổ sung ngày 25 tháng 6 n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m 2025 và các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n bản h</w:t>
      </w:r>
      <w:r w:rsidRPr="00DA7EA9">
        <w:rPr>
          <w:rFonts w:ascii="Times New Roman" w:hAnsi="Times New Roman" w:hint="eastAsia"/>
          <w:bCs/>
          <w:lang w:val="nl-NL"/>
        </w:rPr>
        <w:t>ư</w:t>
      </w:r>
      <w:r w:rsidRPr="00DA7EA9">
        <w:rPr>
          <w:rFonts w:ascii="Times New Roman" w:hAnsi="Times New Roman"/>
          <w:bCs/>
          <w:lang w:val="nl-NL"/>
        </w:rPr>
        <w:t>ớng dẫn thi hành;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n bản số 1540/UBND-NC ngày 29 tháng 8 n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m 2025 của Ủy ban nhân dân tỉnh Tuyên Quang về việc tập trung thực hiện công tác xây dựng, hoàn thiện hệ thống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 xml:space="preserve">n bản quy phạm pháp luật trên </w:t>
      </w:r>
      <w:r w:rsidRPr="00DA7EA9">
        <w:rPr>
          <w:rFonts w:ascii="Times New Roman" w:hAnsi="Times New Roman" w:hint="eastAsia"/>
          <w:bCs/>
          <w:lang w:val="nl-NL"/>
        </w:rPr>
        <w:t>đ</w:t>
      </w:r>
      <w:r w:rsidRPr="00DA7EA9">
        <w:rPr>
          <w:rFonts w:ascii="Times New Roman" w:hAnsi="Times New Roman"/>
          <w:bCs/>
          <w:lang w:val="nl-NL"/>
        </w:rPr>
        <w:t>ịa bàn tỉnh;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n bản số 2575/UBND-NC ngày 09 tháng 10 n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>m 2025 của Ủy ban nhân dân tỉnh Tuyên Quang về việc xử lý v</w:t>
      </w:r>
      <w:r w:rsidRPr="00DA7EA9">
        <w:rPr>
          <w:rFonts w:ascii="Times New Roman" w:hAnsi="Times New Roman" w:hint="eastAsia"/>
          <w:bCs/>
          <w:lang w:val="nl-NL"/>
        </w:rPr>
        <w:t>ă</w:t>
      </w:r>
      <w:r w:rsidRPr="00DA7EA9">
        <w:rPr>
          <w:rFonts w:ascii="Times New Roman" w:hAnsi="Times New Roman"/>
          <w:bCs/>
          <w:lang w:val="nl-NL"/>
        </w:rPr>
        <w:t xml:space="preserve">n bản chịu sự tác </w:t>
      </w:r>
      <w:r w:rsidRPr="00DA7EA9">
        <w:rPr>
          <w:rFonts w:ascii="Times New Roman" w:hAnsi="Times New Roman" w:hint="eastAsia"/>
          <w:bCs/>
          <w:lang w:val="nl-NL"/>
        </w:rPr>
        <w:t>đ</w:t>
      </w:r>
      <w:r w:rsidRPr="00DA7EA9">
        <w:rPr>
          <w:rFonts w:ascii="Times New Roman" w:hAnsi="Times New Roman"/>
          <w:bCs/>
          <w:lang w:val="nl-NL"/>
        </w:rPr>
        <w:t xml:space="preserve">ộng của việc sắp xếp tổ chức bộ máy, Sở </w:t>
      </w:r>
      <w:r w:rsidR="00A07C2F">
        <w:rPr>
          <w:rFonts w:ascii="Times New Roman" w:hAnsi="Times New Roman"/>
          <w:bCs/>
          <w:lang w:val="nl-NL"/>
        </w:rPr>
        <w:t xml:space="preserve">Xây dựng </w:t>
      </w:r>
      <w:r w:rsidRPr="00DA7EA9">
        <w:rPr>
          <w:rFonts w:ascii="Times New Roman" w:hAnsi="Times New Roman" w:hint="eastAsia"/>
          <w:bCs/>
          <w:lang w:val="nl-NL"/>
        </w:rPr>
        <w:t>đã</w:t>
      </w:r>
      <w:r w:rsidRPr="00DA7EA9">
        <w:rPr>
          <w:rFonts w:ascii="Times New Roman" w:hAnsi="Times New Roman"/>
          <w:bCs/>
          <w:lang w:val="nl-NL"/>
        </w:rPr>
        <w:t xml:space="preserve"> triển khai thực hiện các công việc sau:</w:t>
      </w:r>
    </w:p>
    <w:p w14:paraId="7CAEA84F" w14:textId="21E203EA" w:rsidR="009F63C4" w:rsidRPr="000548C7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548C7">
        <w:rPr>
          <w:rFonts w:ascii="Times New Roman" w:hAnsi="Times New Roman"/>
          <w:bCs/>
          <w:lang w:val="nl-NL"/>
        </w:rPr>
        <w:t xml:space="preserve">1. Thành lập Tổ soạn thảo xây dựng dự thảo Quyết </w:t>
      </w:r>
      <w:r w:rsidRPr="000548C7">
        <w:rPr>
          <w:rFonts w:ascii="Times New Roman" w:hAnsi="Times New Roman" w:hint="eastAsia"/>
          <w:bCs/>
          <w:lang w:val="nl-NL"/>
        </w:rPr>
        <w:t>đ</w:t>
      </w:r>
      <w:r w:rsidRPr="000548C7">
        <w:rPr>
          <w:rFonts w:ascii="Times New Roman" w:hAnsi="Times New Roman"/>
          <w:bCs/>
          <w:lang w:val="nl-NL"/>
        </w:rPr>
        <w:t>ịnh của Ủy ban nhân dân tỉnh</w:t>
      </w:r>
      <w:r w:rsidR="00F6599F" w:rsidRPr="000548C7">
        <w:rPr>
          <w:rFonts w:ascii="Times New Roman" w:hAnsi="Times New Roman"/>
          <w:bCs/>
          <w:lang w:val="nl-NL"/>
        </w:rPr>
        <w:t xml:space="preserve"> </w:t>
      </w:r>
      <w:r w:rsidRPr="000548C7">
        <w:rPr>
          <w:rFonts w:ascii="Times New Roman" w:hAnsi="Times New Roman"/>
          <w:bCs/>
          <w:lang w:val="nl-NL"/>
        </w:rPr>
        <w:t xml:space="preserve">(Quyết </w:t>
      </w:r>
      <w:r w:rsidRPr="000548C7">
        <w:rPr>
          <w:rFonts w:ascii="Times New Roman" w:hAnsi="Times New Roman" w:hint="eastAsia"/>
          <w:bCs/>
          <w:lang w:val="nl-NL"/>
        </w:rPr>
        <w:t>đ</w:t>
      </w:r>
      <w:r w:rsidRPr="000548C7">
        <w:rPr>
          <w:rFonts w:ascii="Times New Roman" w:hAnsi="Times New Roman"/>
          <w:bCs/>
          <w:lang w:val="nl-NL"/>
        </w:rPr>
        <w:t>ịnh số</w:t>
      </w:r>
      <w:r w:rsidR="003678EA" w:rsidRPr="000548C7">
        <w:rPr>
          <w:rFonts w:ascii="Times New Roman" w:hAnsi="Times New Roman"/>
          <w:bCs/>
          <w:lang w:val="nl-NL"/>
        </w:rPr>
        <w:t xml:space="preserve"> </w:t>
      </w:r>
      <w:r w:rsidR="004639C8">
        <w:rPr>
          <w:rFonts w:ascii="Times New Roman" w:hAnsi="Times New Roman"/>
          <w:bCs/>
          <w:lang w:val="nl-NL"/>
        </w:rPr>
        <w:t>57</w:t>
      </w:r>
      <w:bookmarkStart w:id="1" w:name="_GoBack"/>
      <w:bookmarkEnd w:id="1"/>
      <w:r w:rsidRPr="000548C7">
        <w:rPr>
          <w:rFonts w:ascii="Times New Roman" w:hAnsi="Times New Roman"/>
          <w:bCs/>
          <w:lang w:val="nl-NL"/>
        </w:rPr>
        <w:t>/Q</w:t>
      </w:r>
      <w:r w:rsidRPr="000548C7">
        <w:rPr>
          <w:rFonts w:ascii="Times New Roman" w:hAnsi="Times New Roman" w:hint="eastAsia"/>
          <w:bCs/>
          <w:lang w:val="nl-NL"/>
        </w:rPr>
        <w:t>Đ</w:t>
      </w:r>
      <w:r w:rsidRPr="000548C7">
        <w:rPr>
          <w:rFonts w:ascii="Times New Roman" w:hAnsi="Times New Roman"/>
          <w:bCs/>
          <w:lang w:val="nl-NL"/>
        </w:rPr>
        <w:t>-S</w:t>
      </w:r>
      <w:r w:rsidR="00E375DB" w:rsidRPr="000548C7">
        <w:rPr>
          <w:rFonts w:ascii="Times New Roman" w:hAnsi="Times New Roman"/>
          <w:bCs/>
          <w:lang w:val="nl-NL"/>
        </w:rPr>
        <w:t>XD</w:t>
      </w:r>
      <w:r w:rsidRPr="000548C7">
        <w:rPr>
          <w:rFonts w:ascii="Times New Roman" w:hAnsi="Times New Roman"/>
          <w:bCs/>
          <w:lang w:val="nl-NL"/>
        </w:rPr>
        <w:t xml:space="preserve"> ngày </w:t>
      </w:r>
      <w:r w:rsidR="003678EA" w:rsidRPr="000548C7">
        <w:rPr>
          <w:rFonts w:ascii="Times New Roman" w:hAnsi="Times New Roman"/>
          <w:bCs/>
          <w:lang w:val="nl-NL"/>
        </w:rPr>
        <w:t>27</w:t>
      </w:r>
      <w:r w:rsidR="00E375DB" w:rsidRPr="000548C7">
        <w:rPr>
          <w:rFonts w:ascii="Times New Roman" w:hAnsi="Times New Roman"/>
          <w:bCs/>
          <w:lang w:val="nl-NL"/>
        </w:rPr>
        <w:t>/02/2026</w:t>
      </w:r>
      <w:r w:rsidRPr="000548C7">
        <w:rPr>
          <w:rFonts w:ascii="Times New Roman" w:hAnsi="Times New Roman"/>
          <w:bCs/>
          <w:lang w:val="nl-NL"/>
        </w:rPr>
        <w:t xml:space="preserve"> của Giám </w:t>
      </w:r>
      <w:r w:rsidRPr="000548C7">
        <w:rPr>
          <w:rFonts w:ascii="Times New Roman" w:hAnsi="Times New Roman" w:hint="eastAsia"/>
          <w:bCs/>
          <w:lang w:val="nl-NL"/>
        </w:rPr>
        <w:t>đ</w:t>
      </w:r>
      <w:r w:rsidRPr="000548C7">
        <w:rPr>
          <w:rFonts w:ascii="Times New Roman" w:hAnsi="Times New Roman"/>
          <w:bCs/>
          <w:lang w:val="nl-NL"/>
        </w:rPr>
        <w:t xml:space="preserve">ốc Sở </w:t>
      </w:r>
      <w:r w:rsidR="00E375DB" w:rsidRPr="000548C7">
        <w:rPr>
          <w:rFonts w:ascii="Times New Roman" w:hAnsi="Times New Roman"/>
          <w:bCs/>
          <w:lang w:val="nl-NL"/>
        </w:rPr>
        <w:t>Xây dựng</w:t>
      </w:r>
      <w:r w:rsidRPr="000548C7">
        <w:rPr>
          <w:rFonts w:ascii="Times New Roman" w:hAnsi="Times New Roman"/>
          <w:bCs/>
          <w:lang w:val="nl-NL"/>
        </w:rPr>
        <w:t>).</w:t>
      </w:r>
    </w:p>
    <w:p w14:paraId="537BDB14" w14:textId="6EBBE565" w:rsidR="009F63C4" w:rsidRPr="00194A93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194A93">
        <w:rPr>
          <w:rFonts w:ascii="Times New Roman" w:hAnsi="Times New Roman"/>
          <w:bCs/>
          <w:lang w:val="nl-NL"/>
        </w:rPr>
        <w:t xml:space="preserve">2. Rà soát các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iều, khoản mà Luật </w:t>
      </w:r>
      <w:r w:rsidR="004F04F8" w:rsidRPr="00194A93">
        <w:rPr>
          <w:rFonts w:ascii="Times New Roman" w:hAnsi="Times New Roman"/>
          <w:bCs/>
          <w:lang w:val="nl-NL"/>
        </w:rPr>
        <w:t>Xây dựng</w:t>
      </w:r>
      <w:r w:rsidRPr="00194A93">
        <w:rPr>
          <w:rFonts w:ascii="Times New Roman" w:hAnsi="Times New Roman"/>
          <w:bCs/>
          <w:lang w:val="nl-NL"/>
        </w:rPr>
        <w:t xml:space="preserve"> n</w:t>
      </w:r>
      <w:r w:rsidRPr="00194A93">
        <w:rPr>
          <w:rFonts w:ascii="Times New Roman" w:hAnsi="Times New Roman" w:hint="eastAsia"/>
          <w:bCs/>
          <w:lang w:val="nl-NL"/>
        </w:rPr>
        <w:t>ă</w:t>
      </w:r>
      <w:r w:rsidRPr="00194A93">
        <w:rPr>
          <w:rFonts w:ascii="Times New Roman" w:hAnsi="Times New Roman"/>
          <w:bCs/>
          <w:lang w:val="nl-NL"/>
        </w:rPr>
        <w:t>m 20</w:t>
      </w:r>
      <w:r w:rsidR="004F04F8" w:rsidRPr="00194A93">
        <w:rPr>
          <w:rFonts w:ascii="Times New Roman" w:hAnsi="Times New Roman"/>
          <w:bCs/>
          <w:lang w:val="nl-NL"/>
        </w:rPr>
        <w:t>1</w:t>
      </w:r>
      <w:r w:rsidRPr="00194A93">
        <w:rPr>
          <w:rFonts w:ascii="Times New Roman" w:hAnsi="Times New Roman"/>
          <w:bCs/>
          <w:lang w:val="nl-NL"/>
        </w:rPr>
        <w:t xml:space="preserve">4, </w:t>
      </w:r>
      <w:r w:rsidR="004F04F8" w:rsidRPr="00194A93">
        <w:rPr>
          <w:rFonts w:ascii="Times New Roman" w:hAnsi="Times New Roman"/>
          <w:bCs/>
          <w:lang w:val="nl-NL"/>
        </w:rPr>
        <w:t xml:space="preserve">Nghị </w:t>
      </w:r>
      <w:r w:rsidR="004F04F8" w:rsidRPr="00194A93">
        <w:rPr>
          <w:rFonts w:ascii="Times New Roman" w:hAnsi="Times New Roman" w:hint="eastAsia"/>
          <w:bCs/>
          <w:lang w:val="nl-NL"/>
        </w:rPr>
        <w:t>đ</w:t>
      </w:r>
      <w:r w:rsidR="004F04F8" w:rsidRPr="00194A93">
        <w:rPr>
          <w:rFonts w:ascii="Times New Roman" w:hAnsi="Times New Roman"/>
          <w:bCs/>
          <w:lang w:val="nl-NL"/>
        </w:rPr>
        <w:t>ịnh số 258/2025/N</w:t>
      </w:r>
      <w:r w:rsidR="004F04F8" w:rsidRPr="00194A93">
        <w:rPr>
          <w:rFonts w:ascii="Times New Roman" w:hAnsi="Times New Roman" w:hint="eastAsia"/>
          <w:bCs/>
          <w:lang w:val="nl-NL"/>
        </w:rPr>
        <w:t>Đ</w:t>
      </w:r>
      <w:r w:rsidR="004F04F8" w:rsidRPr="00194A93">
        <w:rPr>
          <w:rFonts w:ascii="Times New Roman" w:hAnsi="Times New Roman"/>
          <w:bCs/>
          <w:lang w:val="nl-NL"/>
        </w:rPr>
        <w:t xml:space="preserve">-CP ngày 09 tháng 10 năm 2025 của Chính phủ </w:t>
      </w:r>
      <w:r w:rsidRPr="00194A93">
        <w:rPr>
          <w:rFonts w:ascii="Times New Roman" w:hAnsi="Times New Roman"/>
          <w:bCs/>
          <w:lang w:val="nl-NL"/>
        </w:rPr>
        <w:t xml:space="preserve">giao cho Ủy ban nhân dân cấp tỉnh; các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iều, khoản của </w:t>
      </w:r>
      <w:r w:rsidR="00CB517B" w:rsidRPr="00CB517B">
        <w:rPr>
          <w:rFonts w:ascii="Times New Roman" w:hAnsi="Times New Roman"/>
          <w:bCs/>
          <w:lang w:val="nl-NL"/>
        </w:rPr>
        <w:t xml:space="preserve">Nghị </w:t>
      </w:r>
      <w:r w:rsidR="00CB517B" w:rsidRPr="00CB517B">
        <w:rPr>
          <w:rFonts w:ascii="Times New Roman" w:hAnsi="Times New Roman" w:hint="eastAsia"/>
          <w:bCs/>
          <w:lang w:val="nl-NL"/>
        </w:rPr>
        <w:t>đ</w:t>
      </w:r>
      <w:r w:rsidR="00CB517B" w:rsidRPr="00CB517B">
        <w:rPr>
          <w:rFonts w:ascii="Times New Roman" w:hAnsi="Times New Roman"/>
          <w:bCs/>
          <w:lang w:val="nl-NL"/>
        </w:rPr>
        <w:t>ịnh số 140/2025/N</w:t>
      </w:r>
      <w:r w:rsidR="00CB517B" w:rsidRPr="00CB517B">
        <w:rPr>
          <w:rFonts w:ascii="Times New Roman" w:hAnsi="Times New Roman" w:hint="eastAsia"/>
          <w:bCs/>
          <w:lang w:val="nl-NL"/>
        </w:rPr>
        <w:t>Đ</w:t>
      </w:r>
      <w:r w:rsidR="00CB517B" w:rsidRPr="00CB517B">
        <w:rPr>
          <w:rFonts w:ascii="Times New Roman" w:hAnsi="Times New Roman"/>
          <w:bCs/>
          <w:lang w:val="nl-NL"/>
        </w:rPr>
        <w:t>-CP ngày 12 tháng 6 n</w:t>
      </w:r>
      <w:r w:rsidR="00CB517B" w:rsidRPr="00CB517B">
        <w:rPr>
          <w:rFonts w:ascii="Times New Roman" w:hAnsi="Times New Roman" w:hint="eastAsia"/>
          <w:bCs/>
          <w:lang w:val="nl-NL"/>
        </w:rPr>
        <w:t>ă</w:t>
      </w:r>
      <w:r w:rsidR="00CB517B" w:rsidRPr="00CB517B">
        <w:rPr>
          <w:rFonts w:ascii="Times New Roman" w:hAnsi="Times New Roman"/>
          <w:bCs/>
          <w:lang w:val="nl-NL"/>
        </w:rPr>
        <w:t xml:space="preserve">m 2025 của Chính phủ quy </w:t>
      </w:r>
      <w:r w:rsidR="00CB517B" w:rsidRPr="00CB517B">
        <w:rPr>
          <w:rFonts w:ascii="Times New Roman" w:hAnsi="Times New Roman" w:hint="eastAsia"/>
          <w:bCs/>
          <w:lang w:val="nl-NL"/>
        </w:rPr>
        <w:t>đ</w:t>
      </w:r>
      <w:r w:rsidR="00CB517B" w:rsidRPr="00CB517B">
        <w:rPr>
          <w:rFonts w:ascii="Times New Roman" w:hAnsi="Times New Roman"/>
          <w:bCs/>
          <w:lang w:val="nl-NL"/>
        </w:rPr>
        <w:t xml:space="preserve">ịnh về phân </w:t>
      </w:r>
      <w:r w:rsidR="00CB517B" w:rsidRPr="00CB517B">
        <w:rPr>
          <w:rFonts w:ascii="Times New Roman" w:hAnsi="Times New Roman" w:hint="eastAsia"/>
          <w:bCs/>
          <w:lang w:val="nl-NL"/>
        </w:rPr>
        <w:t>đ</w:t>
      </w:r>
      <w:r w:rsidR="00CB517B" w:rsidRPr="00CB517B">
        <w:rPr>
          <w:rFonts w:ascii="Times New Roman" w:hAnsi="Times New Roman"/>
          <w:bCs/>
          <w:lang w:val="nl-NL"/>
        </w:rPr>
        <w:t xml:space="preserve">ịnh thẩm quyền của chính quyền </w:t>
      </w:r>
      <w:r w:rsidR="00CB517B" w:rsidRPr="00CB517B">
        <w:rPr>
          <w:rFonts w:ascii="Times New Roman" w:hAnsi="Times New Roman" w:hint="eastAsia"/>
          <w:bCs/>
          <w:lang w:val="nl-NL"/>
        </w:rPr>
        <w:t>đ</w:t>
      </w:r>
      <w:r w:rsidR="00CB517B" w:rsidRPr="00CB517B">
        <w:rPr>
          <w:rFonts w:ascii="Times New Roman" w:hAnsi="Times New Roman"/>
          <w:bCs/>
          <w:lang w:val="nl-NL"/>
        </w:rPr>
        <w:t>ịa ph</w:t>
      </w:r>
      <w:r w:rsidR="00CB517B" w:rsidRPr="00CB517B">
        <w:rPr>
          <w:rFonts w:ascii="Times New Roman" w:hAnsi="Times New Roman" w:hint="eastAsia"/>
          <w:bCs/>
          <w:lang w:val="nl-NL"/>
        </w:rPr>
        <w:t>ươ</w:t>
      </w:r>
      <w:r w:rsidR="00CB517B" w:rsidRPr="00CB517B">
        <w:rPr>
          <w:rFonts w:ascii="Times New Roman" w:hAnsi="Times New Roman"/>
          <w:bCs/>
          <w:lang w:val="nl-NL"/>
        </w:rPr>
        <w:t>ng 02 cấp trong lĩnh vực quản lý nhà n</w:t>
      </w:r>
      <w:r w:rsidR="00CB517B" w:rsidRPr="00CB517B">
        <w:rPr>
          <w:rFonts w:ascii="Times New Roman" w:hAnsi="Times New Roman" w:hint="eastAsia"/>
          <w:bCs/>
          <w:lang w:val="nl-NL"/>
        </w:rPr>
        <w:t>ư</w:t>
      </w:r>
      <w:r w:rsidR="00CB517B" w:rsidRPr="00CB517B">
        <w:rPr>
          <w:rFonts w:ascii="Times New Roman" w:hAnsi="Times New Roman"/>
          <w:bCs/>
          <w:lang w:val="nl-NL"/>
        </w:rPr>
        <w:t>ớc của Bộ Xây dựng</w:t>
      </w:r>
      <w:r w:rsidRPr="00194A93">
        <w:rPr>
          <w:rFonts w:ascii="Times New Roman" w:hAnsi="Times New Roman"/>
          <w:bCs/>
          <w:lang w:val="nl-NL"/>
        </w:rPr>
        <w:t xml:space="preserve">;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ồng thời rà soát các </w:t>
      </w:r>
      <w:r w:rsidR="00CB517B" w:rsidRPr="00194A93">
        <w:rPr>
          <w:rFonts w:ascii="Times New Roman" w:hAnsi="Times New Roman"/>
          <w:bCs/>
          <w:lang w:val="nl-NL"/>
        </w:rPr>
        <w:t xml:space="preserve">Quyết </w:t>
      </w:r>
      <w:r w:rsidR="00CB517B" w:rsidRPr="00194A93">
        <w:rPr>
          <w:rFonts w:ascii="Times New Roman" w:hAnsi="Times New Roman" w:hint="eastAsia"/>
          <w:bCs/>
          <w:lang w:val="nl-NL"/>
        </w:rPr>
        <w:t>đ</w:t>
      </w:r>
      <w:r w:rsidR="00CB517B" w:rsidRPr="00194A93">
        <w:rPr>
          <w:rFonts w:ascii="Times New Roman" w:hAnsi="Times New Roman"/>
          <w:bCs/>
          <w:lang w:val="nl-NL"/>
        </w:rPr>
        <w:t>ịnh số 1762/2011/Q</w:t>
      </w:r>
      <w:r w:rsidR="00CB517B" w:rsidRPr="00194A93">
        <w:rPr>
          <w:rFonts w:ascii="Times New Roman" w:hAnsi="Times New Roman" w:hint="eastAsia"/>
          <w:bCs/>
          <w:lang w:val="nl-NL"/>
        </w:rPr>
        <w:t>Đ</w:t>
      </w:r>
      <w:r w:rsidR="00CB517B" w:rsidRPr="00194A93">
        <w:rPr>
          <w:rFonts w:ascii="Times New Roman" w:hAnsi="Times New Roman"/>
          <w:bCs/>
          <w:lang w:val="nl-NL"/>
        </w:rPr>
        <w:t>-UBND ngày 12 tháng 8 n</w:t>
      </w:r>
      <w:r w:rsidR="00CB517B" w:rsidRPr="00194A93">
        <w:rPr>
          <w:rFonts w:ascii="Times New Roman" w:hAnsi="Times New Roman" w:hint="eastAsia"/>
          <w:bCs/>
          <w:lang w:val="nl-NL"/>
        </w:rPr>
        <w:t>ă</w:t>
      </w:r>
      <w:r w:rsidR="00CB517B" w:rsidRPr="00194A93">
        <w:rPr>
          <w:rFonts w:ascii="Times New Roman" w:hAnsi="Times New Roman"/>
          <w:bCs/>
          <w:lang w:val="nl-NL"/>
        </w:rPr>
        <w:t xml:space="preserve">m 2011 của Ủy ban nhân dân tỉnh Hà Giang cũ; Quyết </w:t>
      </w:r>
      <w:r w:rsidR="00CB517B" w:rsidRPr="00194A93">
        <w:rPr>
          <w:rFonts w:ascii="Times New Roman" w:hAnsi="Times New Roman" w:hint="eastAsia"/>
          <w:bCs/>
          <w:lang w:val="nl-NL"/>
        </w:rPr>
        <w:t>đ</w:t>
      </w:r>
      <w:r w:rsidR="00CB517B" w:rsidRPr="00194A93">
        <w:rPr>
          <w:rFonts w:ascii="Times New Roman" w:hAnsi="Times New Roman"/>
          <w:bCs/>
          <w:lang w:val="nl-NL"/>
        </w:rPr>
        <w:t>ịnh số 09/2012/Q</w:t>
      </w:r>
      <w:r w:rsidR="00CB517B" w:rsidRPr="00194A93">
        <w:rPr>
          <w:rFonts w:ascii="Times New Roman" w:hAnsi="Times New Roman" w:hint="eastAsia"/>
          <w:bCs/>
          <w:lang w:val="nl-NL"/>
        </w:rPr>
        <w:t>Đ</w:t>
      </w:r>
      <w:r w:rsidR="00CB517B" w:rsidRPr="00194A93">
        <w:rPr>
          <w:rFonts w:ascii="Times New Roman" w:hAnsi="Times New Roman"/>
          <w:bCs/>
          <w:lang w:val="nl-NL"/>
        </w:rPr>
        <w:t>-UBND tỉnh ngày 09/6/2012 của Ủy ban nhân dân tỉnh Tuyên Quang cũ</w:t>
      </w:r>
      <w:r w:rsidRPr="00194A93">
        <w:rPr>
          <w:rFonts w:ascii="Times New Roman" w:hAnsi="Times New Roman"/>
          <w:bCs/>
          <w:lang w:val="nl-NL"/>
        </w:rPr>
        <w:t xml:space="preserve">,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ối chiếu với các quy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ịnh của pháp luật có liên quan và thực tiễn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 xml:space="preserve">ể nghiên cứu xây dựng dự thảo Quyết </w:t>
      </w:r>
      <w:r w:rsidRPr="00194A93">
        <w:rPr>
          <w:rFonts w:ascii="Times New Roman" w:hAnsi="Times New Roman" w:hint="eastAsia"/>
          <w:bCs/>
          <w:lang w:val="nl-NL"/>
        </w:rPr>
        <w:t>đ</w:t>
      </w:r>
      <w:r w:rsidRPr="00194A93">
        <w:rPr>
          <w:rFonts w:ascii="Times New Roman" w:hAnsi="Times New Roman"/>
          <w:bCs/>
          <w:lang w:val="nl-NL"/>
        </w:rPr>
        <w:t>ịnh cho phù hợp.</w:t>
      </w:r>
    </w:p>
    <w:p w14:paraId="51907C2F" w14:textId="77777777" w:rsidR="009F63C4" w:rsidRPr="006F3E3E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6F3E3E">
        <w:rPr>
          <w:rFonts w:ascii="Times New Roman" w:hAnsi="Times New Roman"/>
          <w:bCs/>
          <w:lang w:val="nl-NL"/>
        </w:rPr>
        <w:t xml:space="preserve">3. Xây dựng dự thảo Tờ trình </w:t>
      </w:r>
      <w:r w:rsidRPr="006F3E3E">
        <w:rPr>
          <w:rFonts w:ascii="Times New Roman" w:hAnsi="Times New Roman" w:hint="eastAsia"/>
          <w:bCs/>
          <w:lang w:val="nl-NL"/>
        </w:rPr>
        <w:t>đ</w:t>
      </w:r>
      <w:r w:rsidRPr="006F3E3E">
        <w:rPr>
          <w:rFonts w:ascii="Times New Roman" w:hAnsi="Times New Roman"/>
          <w:bCs/>
          <w:lang w:val="nl-NL"/>
        </w:rPr>
        <w:t xml:space="preserve">ể trình Ủy ban nhân dân tỉnh; Quyết </w:t>
      </w:r>
      <w:r w:rsidRPr="006F3E3E">
        <w:rPr>
          <w:rFonts w:ascii="Times New Roman" w:hAnsi="Times New Roman" w:hint="eastAsia"/>
          <w:bCs/>
          <w:lang w:val="nl-NL"/>
        </w:rPr>
        <w:t>đ</w:t>
      </w:r>
      <w:r w:rsidRPr="006F3E3E">
        <w:rPr>
          <w:rFonts w:ascii="Times New Roman" w:hAnsi="Times New Roman"/>
          <w:bCs/>
          <w:lang w:val="nl-NL"/>
        </w:rPr>
        <w:t>ịnh của Ủy ban nhân dân tỉnh.</w:t>
      </w:r>
    </w:p>
    <w:p w14:paraId="2EF902D3" w14:textId="7B439D73" w:rsidR="009F63C4" w:rsidRPr="002113AB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2113AB">
        <w:rPr>
          <w:rFonts w:ascii="Times New Roman" w:hAnsi="Times New Roman"/>
          <w:bCs/>
          <w:lang w:val="nl-NL"/>
        </w:rPr>
        <w:t>4. Tổ chức lấy ý kiến góp ý bằng v</w:t>
      </w:r>
      <w:r w:rsidRPr="002113AB">
        <w:rPr>
          <w:rFonts w:ascii="Times New Roman" w:hAnsi="Times New Roman" w:hint="eastAsia"/>
          <w:bCs/>
          <w:lang w:val="nl-NL"/>
        </w:rPr>
        <w:t>ă</w:t>
      </w:r>
      <w:r w:rsidRPr="002113AB">
        <w:rPr>
          <w:rFonts w:ascii="Times New Roman" w:hAnsi="Times New Roman"/>
          <w:bCs/>
          <w:lang w:val="nl-NL"/>
        </w:rPr>
        <w:t xml:space="preserve">n bản của các sở, ban, ngành trên 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Pr="002113AB">
        <w:rPr>
          <w:rFonts w:ascii="Times New Roman" w:hAnsi="Times New Roman"/>
          <w:bCs/>
          <w:lang w:val="nl-NL"/>
        </w:rPr>
        <w:t xml:space="preserve">ịa bàn tỉnh (trong </w:t>
      </w:r>
      <w:r w:rsidRPr="002113AB">
        <w:rPr>
          <w:rFonts w:ascii="Times New Roman" w:hAnsi="Times New Roman" w:hint="eastAsia"/>
          <w:bCs/>
          <w:lang w:val="nl-NL"/>
        </w:rPr>
        <w:t>đó</w:t>
      </w:r>
      <w:r w:rsidRPr="002113AB">
        <w:rPr>
          <w:rFonts w:ascii="Times New Roman" w:hAnsi="Times New Roman"/>
          <w:bCs/>
          <w:lang w:val="nl-NL"/>
        </w:rPr>
        <w:t xml:space="preserve"> lấy ý kiến của </w:t>
      </w:r>
      <w:r w:rsidR="001C7526">
        <w:rPr>
          <w:rFonts w:ascii="Times New Roman" w:hAnsi="Times New Roman"/>
          <w:bCs/>
          <w:lang w:val="nl-NL"/>
        </w:rPr>
        <w:t xml:space="preserve">Thanh tra tỉnh; các Sở: </w:t>
      </w:r>
      <w:r w:rsidR="001C7526" w:rsidRPr="002113AB">
        <w:rPr>
          <w:rFonts w:ascii="Times New Roman" w:hAnsi="Times New Roman"/>
          <w:bCs/>
          <w:lang w:val="nl-NL"/>
        </w:rPr>
        <w:t>Tư pháp, Tài Chính, Nông nghiệp và Môi trường, Giáo dục và đào tạo, Nội vụ, Văn hóa, thể thao và Du lịch, khoa học và Công nghệ</w:t>
      </w:r>
      <w:r w:rsidRPr="002113AB">
        <w:rPr>
          <w:rFonts w:ascii="Times New Roman" w:hAnsi="Times New Roman"/>
          <w:bCs/>
          <w:lang w:val="nl-NL"/>
        </w:rPr>
        <w:t>); Ủy ban nhân dân các xã, ph</w:t>
      </w:r>
      <w:r w:rsidRPr="002113AB">
        <w:rPr>
          <w:rFonts w:ascii="Times New Roman" w:hAnsi="Times New Roman" w:hint="eastAsia"/>
          <w:bCs/>
          <w:lang w:val="nl-NL"/>
        </w:rPr>
        <w:t>ư</w:t>
      </w:r>
      <w:r w:rsidRPr="002113AB">
        <w:rPr>
          <w:rFonts w:ascii="Times New Roman" w:hAnsi="Times New Roman"/>
          <w:bCs/>
          <w:lang w:val="nl-NL"/>
        </w:rPr>
        <w:t xml:space="preserve">ờng; </w:t>
      </w:r>
      <w:r w:rsidRPr="002113AB">
        <w:rPr>
          <w:rFonts w:ascii="Times New Roman" w:hAnsi="Times New Roman" w:hint="eastAsia"/>
          <w:bCs/>
          <w:lang w:val="nl-NL"/>
        </w:rPr>
        <w:t>đă</w:t>
      </w:r>
      <w:r w:rsidRPr="002113AB">
        <w:rPr>
          <w:rFonts w:ascii="Times New Roman" w:hAnsi="Times New Roman"/>
          <w:bCs/>
          <w:lang w:val="nl-NL"/>
        </w:rPr>
        <w:t>ng tải hồ s</w:t>
      </w:r>
      <w:r w:rsidRPr="002113AB">
        <w:rPr>
          <w:rFonts w:ascii="Times New Roman" w:hAnsi="Times New Roman" w:hint="eastAsia"/>
          <w:bCs/>
          <w:lang w:val="nl-NL"/>
        </w:rPr>
        <w:t>ơ</w:t>
      </w:r>
      <w:r w:rsidRPr="002113AB">
        <w:rPr>
          <w:rFonts w:ascii="Times New Roman" w:hAnsi="Times New Roman"/>
          <w:bCs/>
          <w:lang w:val="nl-NL"/>
        </w:rPr>
        <w:t xml:space="preserve">, dự thảo Tờ trình của Sở </w:t>
      </w:r>
      <w:r w:rsidR="006F3E3E" w:rsidRPr="002113AB">
        <w:rPr>
          <w:rFonts w:ascii="Times New Roman" w:hAnsi="Times New Roman"/>
          <w:bCs/>
          <w:lang w:val="nl-NL"/>
        </w:rPr>
        <w:t>Xây dựng</w:t>
      </w:r>
      <w:r w:rsidRPr="002113AB">
        <w:rPr>
          <w:rFonts w:ascii="Times New Roman" w:hAnsi="Times New Roman"/>
          <w:bCs/>
          <w:lang w:val="nl-NL"/>
        </w:rPr>
        <w:t xml:space="preserve">, Quyết 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Pr="002113AB">
        <w:rPr>
          <w:rFonts w:ascii="Times New Roman" w:hAnsi="Times New Roman"/>
          <w:bCs/>
          <w:lang w:val="nl-NL"/>
        </w:rPr>
        <w:t xml:space="preserve">ịnh của Ủy ban nhân dân trên Cổng thông tin 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Pr="002113AB">
        <w:rPr>
          <w:rFonts w:ascii="Times New Roman" w:hAnsi="Times New Roman"/>
          <w:bCs/>
          <w:lang w:val="nl-NL"/>
        </w:rPr>
        <w:t xml:space="preserve">iện tử của tỉnh, trang thông tin 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Pr="002113AB">
        <w:rPr>
          <w:rFonts w:ascii="Times New Roman" w:hAnsi="Times New Roman"/>
          <w:bCs/>
          <w:lang w:val="nl-NL"/>
        </w:rPr>
        <w:t xml:space="preserve">iện tử của Sở </w:t>
      </w:r>
      <w:r w:rsidR="006F3E3E" w:rsidRPr="002113AB">
        <w:rPr>
          <w:rFonts w:ascii="Times New Roman" w:hAnsi="Times New Roman"/>
          <w:bCs/>
          <w:lang w:val="nl-NL"/>
        </w:rPr>
        <w:t>Xây dựng</w:t>
      </w:r>
      <w:r w:rsidRPr="002113AB">
        <w:rPr>
          <w:rFonts w:ascii="Times New Roman" w:hAnsi="Times New Roman"/>
          <w:bCs/>
          <w:lang w:val="nl-NL"/>
        </w:rPr>
        <w:t xml:space="preserve"> xin ý kiến góp ý của nhân dân trên 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Pr="002113AB">
        <w:rPr>
          <w:rFonts w:ascii="Times New Roman" w:hAnsi="Times New Roman"/>
          <w:bCs/>
          <w:lang w:val="nl-NL"/>
        </w:rPr>
        <w:t>ịa bàn tỉnh (V</w:t>
      </w:r>
      <w:r w:rsidRPr="002113AB">
        <w:rPr>
          <w:rFonts w:ascii="Times New Roman" w:hAnsi="Times New Roman" w:hint="eastAsia"/>
          <w:bCs/>
          <w:lang w:val="nl-NL"/>
        </w:rPr>
        <w:t>ă</w:t>
      </w:r>
      <w:r w:rsidRPr="002113AB">
        <w:rPr>
          <w:rFonts w:ascii="Times New Roman" w:hAnsi="Times New Roman"/>
          <w:bCs/>
          <w:lang w:val="nl-NL"/>
        </w:rPr>
        <w:t>n bản số ......../S</w:t>
      </w:r>
      <w:r w:rsidR="006F3E3E" w:rsidRPr="002113AB">
        <w:rPr>
          <w:rFonts w:ascii="Times New Roman" w:hAnsi="Times New Roman"/>
          <w:bCs/>
          <w:lang w:val="nl-NL"/>
        </w:rPr>
        <w:t>XD</w:t>
      </w:r>
      <w:r w:rsidRPr="002113AB">
        <w:rPr>
          <w:rFonts w:ascii="Times New Roman" w:hAnsi="Times New Roman"/>
          <w:bCs/>
          <w:lang w:val="nl-NL"/>
        </w:rPr>
        <w:t>-</w:t>
      </w:r>
      <w:r w:rsidRPr="002113AB">
        <w:rPr>
          <w:rFonts w:ascii="Times New Roman" w:hAnsi="Times New Roman" w:hint="eastAsia"/>
          <w:bCs/>
          <w:lang w:val="nl-NL"/>
        </w:rPr>
        <w:t>Đ</w:t>
      </w:r>
      <w:r w:rsidR="006F3E3E" w:rsidRPr="002113AB">
        <w:rPr>
          <w:rFonts w:ascii="Times New Roman" w:hAnsi="Times New Roman"/>
          <w:bCs/>
          <w:lang w:val="nl-NL"/>
        </w:rPr>
        <w:t>TNO</w:t>
      </w:r>
      <w:r w:rsidRPr="002113AB">
        <w:rPr>
          <w:rFonts w:ascii="Times New Roman" w:hAnsi="Times New Roman"/>
          <w:bCs/>
          <w:lang w:val="nl-NL"/>
        </w:rPr>
        <w:t xml:space="preserve"> ngày ....../0</w:t>
      </w:r>
      <w:r w:rsidR="006F3E3E" w:rsidRPr="002113AB">
        <w:rPr>
          <w:rFonts w:ascii="Times New Roman" w:hAnsi="Times New Roman"/>
          <w:bCs/>
          <w:lang w:val="nl-NL"/>
        </w:rPr>
        <w:t>3</w:t>
      </w:r>
      <w:r w:rsidRPr="002113AB">
        <w:rPr>
          <w:rFonts w:ascii="Times New Roman" w:hAnsi="Times New Roman"/>
          <w:bCs/>
          <w:lang w:val="nl-NL"/>
        </w:rPr>
        <w:t xml:space="preserve">/2026 của Sở </w:t>
      </w:r>
      <w:r w:rsidR="006F3E3E" w:rsidRPr="002113AB">
        <w:rPr>
          <w:rFonts w:ascii="Times New Roman" w:hAnsi="Times New Roman"/>
          <w:bCs/>
          <w:lang w:val="nl-NL"/>
        </w:rPr>
        <w:t>Xây dựng</w:t>
      </w:r>
      <w:r w:rsidRPr="002113AB">
        <w:rPr>
          <w:rFonts w:ascii="Times New Roman" w:hAnsi="Times New Roman"/>
          <w:bCs/>
          <w:lang w:val="nl-NL"/>
        </w:rPr>
        <w:t>).</w:t>
      </w:r>
    </w:p>
    <w:p w14:paraId="45795278" w14:textId="6E442F28" w:rsidR="009F63C4" w:rsidRPr="00832E65" w:rsidRDefault="006F3E3E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832E65">
        <w:rPr>
          <w:rFonts w:ascii="Times New Roman" w:hAnsi="Times New Roman"/>
          <w:bCs/>
          <w:lang w:val="nl-NL"/>
        </w:rPr>
        <w:t>5</w:t>
      </w:r>
      <w:r w:rsidR="009F63C4" w:rsidRPr="00832E65">
        <w:rPr>
          <w:rFonts w:ascii="Times New Roman" w:hAnsi="Times New Roman"/>
          <w:bCs/>
          <w:lang w:val="nl-NL"/>
        </w:rPr>
        <w:t>. Tổng hợp các ý kiến tham gia và nghiên cứu tiếp thu, giải trình các ý kiến tham gia góp ý và hoàn thiện hồ s</w:t>
      </w:r>
      <w:r w:rsidR="009F63C4" w:rsidRPr="00832E65">
        <w:rPr>
          <w:rFonts w:ascii="Times New Roman" w:hAnsi="Times New Roman" w:hint="eastAsia"/>
          <w:bCs/>
          <w:lang w:val="nl-NL"/>
        </w:rPr>
        <w:t>ơ</w:t>
      </w:r>
      <w:r w:rsidR="009F63C4" w:rsidRPr="00832E65">
        <w:rPr>
          <w:rFonts w:ascii="Times New Roman" w:hAnsi="Times New Roman"/>
          <w:bCs/>
          <w:lang w:val="nl-NL"/>
        </w:rPr>
        <w:t xml:space="preserve"> dự thảo (Báo cáo số ......../BC-S</w:t>
      </w:r>
      <w:r w:rsidRPr="00832E65">
        <w:rPr>
          <w:rFonts w:ascii="Times New Roman" w:hAnsi="Times New Roman"/>
          <w:bCs/>
          <w:lang w:val="nl-NL"/>
        </w:rPr>
        <w:t>XD</w:t>
      </w:r>
      <w:r w:rsidR="009F63C4" w:rsidRPr="00832E65">
        <w:rPr>
          <w:rFonts w:ascii="Times New Roman" w:hAnsi="Times New Roman"/>
          <w:bCs/>
          <w:lang w:val="nl-NL"/>
        </w:rPr>
        <w:t xml:space="preserve"> ngày ......./0</w:t>
      </w:r>
      <w:r w:rsidRPr="00832E65">
        <w:rPr>
          <w:rFonts w:ascii="Times New Roman" w:hAnsi="Times New Roman"/>
          <w:bCs/>
          <w:lang w:val="nl-NL"/>
        </w:rPr>
        <w:t>3</w:t>
      </w:r>
      <w:r w:rsidR="009F63C4" w:rsidRPr="00832E65">
        <w:rPr>
          <w:rFonts w:ascii="Times New Roman" w:hAnsi="Times New Roman"/>
          <w:bCs/>
          <w:lang w:val="nl-NL"/>
        </w:rPr>
        <w:t xml:space="preserve">/2026 của Sở </w:t>
      </w:r>
      <w:r w:rsidRPr="00832E65">
        <w:rPr>
          <w:rFonts w:ascii="Times New Roman" w:hAnsi="Times New Roman"/>
          <w:bCs/>
          <w:lang w:val="nl-NL"/>
        </w:rPr>
        <w:t>Xây dựng</w:t>
      </w:r>
      <w:r w:rsidR="009F63C4" w:rsidRPr="00832E65">
        <w:rPr>
          <w:rFonts w:ascii="Times New Roman" w:hAnsi="Times New Roman"/>
          <w:bCs/>
          <w:lang w:val="nl-NL"/>
        </w:rPr>
        <w:t>).</w:t>
      </w:r>
    </w:p>
    <w:p w14:paraId="5A5DA0A1" w14:textId="091EEA1D" w:rsidR="009F63C4" w:rsidRPr="00832E65" w:rsidRDefault="006F3E3E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832E65">
        <w:rPr>
          <w:rFonts w:ascii="Times New Roman" w:hAnsi="Times New Roman"/>
          <w:bCs/>
          <w:lang w:val="nl-NL"/>
        </w:rPr>
        <w:t>6</w:t>
      </w:r>
      <w:r w:rsidR="009F63C4" w:rsidRPr="00832E65">
        <w:rPr>
          <w:rFonts w:ascii="Times New Roman" w:hAnsi="Times New Roman"/>
          <w:bCs/>
          <w:lang w:val="nl-NL"/>
        </w:rPr>
        <w:t>. Gửi Sở T</w:t>
      </w:r>
      <w:r w:rsidR="009F63C4" w:rsidRPr="00832E65">
        <w:rPr>
          <w:rFonts w:ascii="Times New Roman" w:hAnsi="Times New Roman" w:hint="eastAsia"/>
          <w:bCs/>
          <w:lang w:val="nl-NL"/>
        </w:rPr>
        <w:t>ư</w:t>
      </w:r>
      <w:r w:rsidR="009F63C4" w:rsidRPr="00832E65">
        <w:rPr>
          <w:rFonts w:ascii="Times New Roman" w:hAnsi="Times New Roman"/>
          <w:bCs/>
          <w:lang w:val="nl-NL"/>
        </w:rPr>
        <w:t xml:space="preserve"> pháp thẩm </w:t>
      </w:r>
      <w:r w:rsidR="009F63C4" w:rsidRPr="00832E65">
        <w:rPr>
          <w:rFonts w:ascii="Times New Roman" w:hAnsi="Times New Roman" w:hint="eastAsia"/>
          <w:bCs/>
          <w:lang w:val="nl-NL"/>
        </w:rPr>
        <w:t>đ</w:t>
      </w:r>
      <w:r w:rsidR="009F63C4" w:rsidRPr="00832E65">
        <w:rPr>
          <w:rFonts w:ascii="Times New Roman" w:hAnsi="Times New Roman"/>
          <w:bCs/>
          <w:lang w:val="nl-NL"/>
        </w:rPr>
        <w:t xml:space="preserve">ịnh dự thảo Quyết </w:t>
      </w:r>
      <w:r w:rsidR="009F63C4" w:rsidRPr="00832E65">
        <w:rPr>
          <w:rFonts w:ascii="Times New Roman" w:hAnsi="Times New Roman" w:hint="eastAsia"/>
          <w:bCs/>
          <w:lang w:val="nl-NL"/>
        </w:rPr>
        <w:t>đ</w:t>
      </w:r>
      <w:r w:rsidR="009F63C4" w:rsidRPr="00832E65">
        <w:rPr>
          <w:rFonts w:ascii="Times New Roman" w:hAnsi="Times New Roman"/>
          <w:bCs/>
          <w:lang w:val="nl-NL"/>
        </w:rPr>
        <w:t>ịnh của Ủy ban nhân dân tỉnh (V</w:t>
      </w:r>
      <w:r w:rsidR="009F63C4" w:rsidRPr="00832E65">
        <w:rPr>
          <w:rFonts w:ascii="Times New Roman" w:hAnsi="Times New Roman" w:hint="eastAsia"/>
          <w:bCs/>
          <w:lang w:val="nl-NL"/>
        </w:rPr>
        <w:t>ă</w:t>
      </w:r>
      <w:r w:rsidR="009F63C4" w:rsidRPr="00832E65">
        <w:rPr>
          <w:rFonts w:ascii="Times New Roman" w:hAnsi="Times New Roman"/>
          <w:bCs/>
          <w:lang w:val="nl-NL"/>
        </w:rPr>
        <w:t>n bản số ......../S</w:t>
      </w:r>
      <w:r w:rsidRPr="00832E65">
        <w:rPr>
          <w:rFonts w:ascii="Times New Roman" w:hAnsi="Times New Roman"/>
          <w:bCs/>
          <w:lang w:val="nl-NL"/>
        </w:rPr>
        <w:t>XD</w:t>
      </w:r>
      <w:r w:rsidR="009F63C4" w:rsidRPr="00832E65">
        <w:rPr>
          <w:rFonts w:ascii="Times New Roman" w:hAnsi="Times New Roman"/>
          <w:bCs/>
          <w:lang w:val="nl-NL"/>
        </w:rPr>
        <w:t>-</w:t>
      </w:r>
      <w:r w:rsidR="009F63C4" w:rsidRPr="00832E65">
        <w:rPr>
          <w:rFonts w:ascii="Times New Roman" w:hAnsi="Times New Roman" w:hint="eastAsia"/>
          <w:bCs/>
          <w:lang w:val="nl-NL"/>
        </w:rPr>
        <w:t>Đ</w:t>
      </w:r>
      <w:r w:rsidRPr="00832E65">
        <w:rPr>
          <w:rFonts w:ascii="Times New Roman" w:hAnsi="Times New Roman"/>
          <w:bCs/>
          <w:lang w:val="nl-NL"/>
        </w:rPr>
        <w:t>TNO</w:t>
      </w:r>
      <w:r w:rsidR="009F63C4" w:rsidRPr="00832E65">
        <w:rPr>
          <w:rFonts w:ascii="Times New Roman" w:hAnsi="Times New Roman"/>
          <w:bCs/>
          <w:lang w:val="nl-NL"/>
        </w:rPr>
        <w:t xml:space="preserve"> ngày ......./0</w:t>
      </w:r>
      <w:r w:rsidRPr="00832E65">
        <w:rPr>
          <w:rFonts w:ascii="Times New Roman" w:hAnsi="Times New Roman"/>
          <w:bCs/>
          <w:lang w:val="nl-NL"/>
        </w:rPr>
        <w:t>3</w:t>
      </w:r>
      <w:r w:rsidR="009F63C4" w:rsidRPr="00832E65">
        <w:rPr>
          <w:rFonts w:ascii="Times New Roman" w:hAnsi="Times New Roman"/>
          <w:bCs/>
          <w:lang w:val="nl-NL"/>
        </w:rPr>
        <w:t xml:space="preserve">/2026 của Sở </w:t>
      </w:r>
      <w:r w:rsidRPr="00832E65">
        <w:rPr>
          <w:rFonts w:ascii="Times New Roman" w:hAnsi="Times New Roman"/>
          <w:bCs/>
          <w:lang w:val="nl-NL"/>
        </w:rPr>
        <w:t>Xây dựng</w:t>
      </w:r>
      <w:r w:rsidR="009F63C4" w:rsidRPr="00832E65">
        <w:rPr>
          <w:rFonts w:ascii="Times New Roman" w:hAnsi="Times New Roman"/>
          <w:bCs/>
          <w:lang w:val="nl-NL"/>
        </w:rPr>
        <w:t>).</w:t>
      </w:r>
    </w:p>
    <w:p w14:paraId="54E834ED" w14:textId="676A2FBF" w:rsidR="009F63C4" w:rsidRPr="009F63C4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832E65">
        <w:rPr>
          <w:rFonts w:ascii="Times New Roman" w:hAnsi="Times New Roman"/>
          <w:bCs/>
          <w:lang w:val="nl-NL"/>
        </w:rPr>
        <w:lastRenderedPageBreak/>
        <w:t>8. Trên c</w:t>
      </w:r>
      <w:r w:rsidRPr="00832E65">
        <w:rPr>
          <w:rFonts w:ascii="Times New Roman" w:hAnsi="Times New Roman" w:hint="eastAsia"/>
          <w:bCs/>
          <w:lang w:val="nl-NL"/>
        </w:rPr>
        <w:t>ơ</w:t>
      </w:r>
      <w:r w:rsidRPr="00832E65">
        <w:rPr>
          <w:rFonts w:ascii="Times New Roman" w:hAnsi="Times New Roman"/>
          <w:bCs/>
          <w:lang w:val="nl-NL"/>
        </w:rPr>
        <w:t xml:space="preserve"> sở ý kiến thẩm </w:t>
      </w:r>
      <w:r w:rsidRPr="00832E65">
        <w:rPr>
          <w:rFonts w:ascii="Times New Roman" w:hAnsi="Times New Roman" w:hint="eastAsia"/>
          <w:bCs/>
          <w:lang w:val="nl-NL"/>
        </w:rPr>
        <w:t>đ</w:t>
      </w:r>
      <w:r w:rsidRPr="00832E65">
        <w:rPr>
          <w:rFonts w:ascii="Times New Roman" w:hAnsi="Times New Roman"/>
          <w:bCs/>
          <w:lang w:val="nl-NL"/>
        </w:rPr>
        <w:t>ịnh của Sở T</w:t>
      </w:r>
      <w:r w:rsidRPr="00832E65">
        <w:rPr>
          <w:rFonts w:ascii="Times New Roman" w:hAnsi="Times New Roman" w:hint="eastAsia"/>
          <w:bCs/>
          <w:lang w:val="nl-NL"/>
        </w:rPr>
        <w:t>ư</w:t>
      </w:r>
      <w:r w:rsidRPr="00832E65">
        <w:rPr>
          <w:rFonts w:ascii="Times New Roman" w:hAnsi="Times New Roman"/>
          <w:bCs/>
          <w:lang w:val="nl-NL"/>
        </w:rPr>
        <w:t xml:space="preserve"> pháp tại Báo cáo số ........../BC-STP ngày ....../0</w:t>
      </w:r>
      <w:r w:rsidR="006F1A1E" w:rsidRPr="00832E65">
        <w:rPr>
          <w:rFonts w:ascii="Times New Roman" w:hAnsi="Times New Roman"/>
          <w:bCs/>
          <w:lang w:val="nl-NL"/>
        </w:rPr>
        <w:t>3</w:t>
      </w:r>
      <w:r w:rsidRPr="00832E65">
        <w:rPr>
          <w:rFonts w:ascii="Times New Roman" w:hAnsi="Times New Roman"/>
          <w:bCs/>
          <w:lang w:val="nl-NL"/>
        </w:rPr>
        <w:t xml:space="preserve">/2026 về kết quả thẩm </w:t>
      </w:r>
      <w:r w:rsidRPr="00832E65">
        <w:rPr>
          <w:rFonts w:ascii="Times New Roman" w:hAnsi="Times New Roman" w:hint="eastAsia"/>
          <w:bCs/>
          <w:lang w:val="nl-NL"/>
        </w:rPr>
        <w:t>đ</w:t>
      </w:r>
      <w:r w:rsidRPr="00832E65">
        <w:rPr>
          <w:rFonts w:ascii="Times New Roman" w:hAnsi="Times New Roman"/>
          <w:bCs/>
          <w:lang w:val="nl-NL"/>
        </w:rPr>
        <w:t xml:space="preserve">ịnh dự thảo Quyết </w:t>
      </w:r>
      <w:r w:rsidRPr="00832E65">
        <w:rPr>
          <w:rFonts w:ascii="Times New Roman" w:hAnsi="Times New Roman" w:hint="eastAsia"/>
          <w:bCs/>
          <w:lang w:val="nl-NL"/>
        </w:rPr>
        <w:t>đ</w:t>
      </w:r>
      <w:r w:rsidRPr="00832E65">
        <w:rPr>
          <w:rFonts w:ascii="Times New Roman" w:hAnsi="Times New Roman"/>
          <w:bCs/>
          <w:lang w:val="nl-NL"/>
        </w:rPr>
        <w:t xml:space="preserve">ịnh của Ủy ban nhân dân tỉnh </w:t>
      </w:r>
      <w:r w:rsidR="006F1A1E" w:rsidRPr="00832E65">
        <w:rPr>
          <w:rFonts w:ascii="Times New Roman" w:hAnsi="Times New Roman"/>
          <w:bCs/>
          <w:lang w:val="nl-NL"/>
        </w:rPr>
        <w:t>quản lý công viên, cây xanh trên địa bàn tỉnh Tuyên Quang</w:t>
      </w:r>
      <w:r w:rsidRPr="00832E65">
        <w:rPr>
          <w:rFonts w:ascii="Times New Roman" w:hAnsi="Times New Roman"/>
          <w:bCs/>
          <w:lang w:val="nl-NL"/>
        </w:rPr>
        <w:t xml:space="preserve">, Sở </w:t>
      </w:r>
      <w:r w:rsidR="006F1A1E" w:rsidRPr="00832E65">
        <w:rPr>
          <w:rFonts w:ascii="Times New Roman" w:hAnsi="Times New Roman"/>
          <w:bCs/>
          <w:lang w:val="nl-NL"/>
        </w:rPr>
        <w:t xml:space="preserve">Xây dựng </w:t>
      </w:r>
      <w:r w:rsidRPr="00832E65">
        <w:rPr>
          <w:rFonts w:ascii="Times New Roman" w:hAnsi="Times New Roman" w:hint="eastAsia"/>
          <w:bCs/>
          <w:lang w:val="nl-NL"/>
        </w:rPr>
        <w:t>đã</w:t>
      </w:r>
      <w:r w:rsidRPr="00832E65">
        <w:rPr>
          <w:rFonts w:ascii="Times New Roman" w:hAnsi="Times New Roman"/>
          <w:bCs/>
          <w:lang w:val="nl-NL"/>
        </w:rPr>
        <w:t xml:space="preserve"> tiếp thu, chỉnh sửa, bổ sung và hoàn thiện dự thảo Quyết </w:t>
      </w:r>
      <w:r w:rsidRPr="00832E65">
        <w:rPr>
          <w:rFonts w:ascii="Times New Roman" w:hAnsi="Times New Roman" w:hint="eastAsia"/>
          <w:bCs/>
          <w:lang w:val="nl-NL"/>
        </w:rPr>
        <w:t>đ</w:t>
      </w:r>
      <w:r w:rsidRPr="00832E65">
        <w:rPr>
          <w:rFonts w:ascii="Times New Roman" w:hAnsi="Times New Roman"/>
          <w:bCs/>
          <w:lang w:val="nl-NL"/>
        </w:rPr>
        <w:t>ịnh của Ủy ban nhân dân tỉnh.</w:t>
      </w:r>
    </w:p>
    <w:p w14:paraId="69969131" w14:textId="6B434C46" w:rsidR="00DA7EA9" w:rsidRPr="009F63C4" w:rsidRDefault="009F63C4" w:rsidP="009F63C4">
      <w:pPr>
        <w:spacing w:before="120" w:after="120"/>
        <w:ind w:firstLine="720"/>
        <w:jc w:val="both"/>
        <w:rPr>
          <w:rFonts w:ascii="Times New Roman" w:hAnsi="Times New Roman"/>
          <w:bCs/>
          <w:i/>
          <w:iCs/>
          <w:lang w:val="nl-NL"/>
        </w:rPr>
      </w:pPr>
      <w:r w:rsidRPr="009F63C4">
        <w:rPr>
          <w:rFonts w:ascii="Times New Roman" w:hAnsi="Times New Roman"/>
          <w:bCs/>
          <w:i/>
          <w:iCs/>
          <w:lang w:val="nl-NL"/>
        </w:rPr>
        <w:t>(Có bản tổng hợp giải trình, tiếp thu ý kiến góp ý của các sở, ngành, Ủy ban nhân dân xã, ph</w:t>
      </w:r>
      <w:r w:rsidRPr="009F63C4">
        <w:rPr>
          <w:rFonts w:ascii="Times New Roman" w:hAnsi="Times New Roman" w:hint="eastAsia"/>
          <w:bCs/>
          <w:i/>
          <w:iCs/>
          <w:lang w:val="nl-NL"/>
        </w:rPr>
        <w:t>ư</w:t>
      </w:r>
      <w:r w:rsidRPr="009F63C4">
        <w:rPr>
          <w:rFonts w:ascii="Times New Roman" w:hAnsi="Times New Roman"/>
          <w:bCs/>
          <w:i/>
          <w:iCs/>
          <w:lang w:val="nl-NL"/>
        </w:rPr>
        <w:t>ờng gửi kèm theo)</w:t>
      </w:r>
    </w:p>
    <w:p w14:paraId="742E3DB7" w14:textId="77777777" w:rsidR="001B5287" w:rsidRPr="00F4425D" w:rsidRDefault="001B5287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lang w:val="nl-NL"/>
        </w:rPr>
      </w:pPr>
      <w:r w:rsidRPr="00F4425D">
        <w:rPr>
          <w:rFonts w:ascii="Times New Roman" w:hAnsi="Times New Roman"/>
          <w:b/>
          <w:bCs/>
          <w:lang w:val="nl-NL"/>
        </w:rPr>
        <w:t>V. BỐ CỤC VÀ NỘI DUNG DỰ THẢO VĂN BẢN</w:t>
      </w:r>
    </w:p>
    <w:p w14:paraId="2D029D8D" w14:textId="77777777" w:rsidR="00AD2B2F" w:rsidRPr="007D5F7D" w:rsidRDefault="00AD2B2F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  <w:t>1. Bố cục văn bản</w:t>
      </w:r>
    </w:p>
    <w:p w14:paraId="5862FEAA" w14:textId="25789CC6" w:rsidR="00AD2B2F" w:rsidRPr="004244DF" w:rsidRDefault="00AD2B2F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</w:pPr>
      <w:r w:rsidRPr="004244DF"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  <w:t xml:space="preserve">Bố cục dự thảo </w:t>
      </w:r>
      <w:r w:rsidRPr="004244DF">
        <w:rPr>
          <w:rFonts w:ascii="Times New Roman" w:hAnsi="Times New Roman"/>
          <w:spacing w:val="-4"/>
          <w:lang w:val="nl-NL"/>
        </w:rPr>
        <w:t xml:space="preserve">Quyết định ban hành </w:t>
      </w:r>
      <w:r w:rsidR="002113AB" w:rsidRPr="00832E65">
        <w:rPr>
          <w:rFonts w:ascii="Times New Roman" w:hAnsi="Times New Roman"/>
          <w:bCs/>
          <w:lang w:val="nl-NL"/>
        </w:rPr>
        <w:t>quản lý công viên, cây xanh trên địa bàn tỉnh Tuyên Quang</w:t>
      </w:r>
      <w:r w:rsidR="002113AB" w:rsidRPr="004244DF"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  <w:t xml:space="preserve"> </w:t>
      </w:r>
      <w:r w:rsidR="00454335" w:rsidRPr="004244DF"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  <w:t>bao gồm 0</w:t>
      </w:r>
      <w:r w:rsidR="00B038A4"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  <w:t>2</w:t>
      </w:r>
      <w:r w:rsidR="00454335" w:rsidRPr="004244DF">
        <w:rPr>
          <w:rFonts w:ascii="Times New Roman" w:hAnsi="Times New Roman"/>
          <w:iCs/>
          <w:color w:val="000000"/>
          <w:spacing w:val="-4"/>
          <w:shd w:val="clear" w:color="auto" w:fill="FFFFFF"/>
          <w:lang w:val="nl-NL"/>
        </w:rPr>
        <w:t xml:space="preserve"> phần: Quyết định ban hành của UBND tỉnh và Quy định ban hành kèm theo Quyết định.</w:t>
      </w:r>
    </w:p>
    <w:p w14:paraId="68D0B4CB" w14:textId="77777777" w:rsidR="00AD2B2F" w:rsidRPr="007D5F7D" w:rsidRDefault="00AD2B2F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  <w:t>2. Nội dung cơ bản</w:t>
      </w:r>
      <w:r w:rsidR="004B49AE" w:rsidRPr="007D5F7D"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  <w:t xml:space="preserve"> của văn bản</w:t>
      </w:r>
      <w:r w:rsidR="00432911">
        <w:rPr>
          <w:rFonts w:ascii="Times New Roman" w:hAnsi="Times New Roman"/>
          <w:b/>
          <w:bCs/>
          <w:iCs/>
          <w:color w:val="000000"/>
          <w:shd w:val="clear" w:color="auto" w:fill="FFFFFF"/>
          <w:lang w:val="nl-NL"/>
        </w:rPr>
        <w:t xml:space="preserve"> </w:t>
      </w:r>
    </w:p>
    <w:p w14:paraId="29B4C54F" w14:textId="2CB75429" w:rsidR="00454335" w:rsidRPr="007D5F7D" w:rsidRDefault="004B49AE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2.1.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Nội dung Quyết định ban hành </w:t>
      </w:r>
      <w:r w:rsidR="00AA325F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Q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uy định gồm</w:t>
      </w:r>
      <w:r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các căn cứ pháp lý để ban hành văn bản và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0</w:t>
      </w:r>
      <w:r w:rsidR="002113AB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3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điều</w:t>
      </w:r>
      <w:r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, trong đó:</w:t>
      </w:r>
    </w:p>
    <w:p w14:paraId="17024151" w14:textId="77777777" w:rsidR="00454335" w:rsidRDefault="004B49AE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>-</w:t>
      </w:r>
      <w:r w:rsidR="00454335"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 Điều 1. Nội dung ban hành Quy định.</w:t>
      </w:r>
    </w:p>
    <w:p w14:paraId="3AF787AC" w14:textId="0349B43D" w:rsidR="002113AB" w:rsidRDefault="00A348DC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- Điều 2. </w:t>
      </w:r>
      <w:r w:rsidR="00B038A4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Quy định về hiệu lực văn bản </w:t>
      </w:r>
      <w:r w:rsidR="002113AB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và </w:t>
      </w:r>
      <w:r w:rsid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>Thay thế</w:t>
      </w:r>
      <w:r w:rsidR="002113AB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 </w:t>
      </w:r>
      <w:r w:rsid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các </w:t>
      </w:r>
      <w:r w:rsidR="002113AB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văn bản </w:t>
      </w:r>
      <w:r w:rsid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>trước sáp nhập của tỉnh Tuyên Quang cũ và tỉnh Hà Giang cũ.</w:t>
      </w:r>
    </w:p>
    <w:p w14:paraId="4C907D31" w14:textId="2537C912" w:rsidR="00A348DC" w:rsidRDefault="002113AB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- Điều 3. </w:t>
      </w:r>
      <w:r w:rsidR="00A348DC">
        <w:rPr>
          <w:rFonts w:ascii="Times New Roman" w:hAnsi="Times New Roman"/>
          <w:iCs/>
          <w:color w:val="000000"/>
          <w:shd w:val="clear" w:color="auto" w:fill="FFFFFF"/>
          <w:lang w:val="nl-NL"/>
        </w:rPr>
        <w:t>T</w:t>
      </w:r>
      <w:r w:rsidR="00A348DC"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>rách nhiệm thi hành.</w:t>
      </w:r>
    </w:p>
    <w:p w14:paraId="5E1FA68D" w14:textId="54310638" w:rsidR="00454335" w:rsidRPr="007D5F7D" w:rsidRDefault="004B49AE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2.2.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Nội dung Quy định ban hành kèm theo Quyết định, gồm </w:t>
      </w:r>
      <w:r w:rsidR="00897982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05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điều</w:t>
      </w:r>
      <w:r w:rsidR="00897982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 xml:space="preserve"> tr</w:t>
      </w:r>
      <w:r w:rsidR="00454335" w:rsidRPr="007D5F7D">
        <w:rPr>
          <w:rFonts w:ascii="Times New Roman" w:hAnsi="Times New Roman"/>
          <w:b/>
          <w:bCs/>
          <w:i/>
          <w:color w:val="000000"/>
          <w:shd w:val="clear" w:color="auto" w:fill="FFFFFF"/>
          <w:lang w:val="nl-NL"/>
        </w:rPr>
        <w:t>ong đó:</w:t>
      </w:r>
    </w:p>
    <w:p w14:paraId="23E7D042" w14:textId="77777777" w:rsidR="00EB0D2D" w:rsidRDefault="004B49AE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+ Điều 1. </w:t>
      </w:r>
      <w:r w:rsidR="00EB0D2D" w:rsidRPr="00EB0D2D">
        <w:rPr>
          <w:rFonts w:ascii="Times New Roman" w:hAnsi="Times New Roman"/>
          <w:iCs/>
          <w:color w:val="000000"/>
          <w:shd w:val="clear" w:color="auto" w:fill="FFFFFF"/>
          <w:lang w:val="nl-NL"/>
        </w:rPr>
        <w:t>Phạm vi điều chỉnh</w:t>
      </w:r>
      <w:r w:rsidR="00A348DC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 và</w:t>
      </w:r>
      <w:r w:rsidR="00EB0D2D" w:rsidRPr="00EB0D2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 đối tượng áp dụng</w:t>
      </w:r>
      <w:r w:rsidR="00EB0D2D"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 </w:t>
      </w:r>
    </w:p>
    <w:p w14:paraId="0F2D310C" w14:textId="4EED98C7" w:rsidR="00464353" w:rsidRDefault="00464353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+ Điều 2. </w:t>
      </w:r>
      <w:r w:rsidR="00897982" w:rsidRP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Phân cấp thẩm quyền quản lý về công viên, cây xanh trên </w:t>
      </w:r>
      <w:r w:rsidR="00897982" w:rsidRPr="00897982">
        <w:rPr>
          <w:rFonts w:ascii="Times New Roman" w:hAnsi="Times New Roman" w:hint="eastAsia"/>
          <w:iCs/>
          <w:color w:val="000000"/>
          <w:shd w:val="clear" w:color="auto" w:fill="FFFFFF"/>
          <w:lang w:val="nl-NL"/>
        </w:rPr>
        <w:t>đ</w:t>
      </w:r>
      <w:r w:rsidR="00897982" w:rsidRP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>ịa bàn tỉnh Tuyên Quang</w:t>
      </w:r>
    </w:p>
    <w:p w14:paraId="569DBD27" w14:textId="77777777" w:rsidR="00897982" w:rsidRDefault="004B49AE" w:rsidP="002F62C5">
      <w:pPr>
        <w:spacing w:before="120" w:after="120"/>
        <w:ind w:firstLine="720"/>
        <w:jc w:val="both"/>
        <w:rPr>
          <w:rFonts w:ascii="Times New Roman" w:hAnsi="Times New Roman"/>
          <w:iCs/>
          <w:color w:val="000000"/>
          <w:shd w:val="clear" w:color="auto" w:fill="FFFFFF"/>
          <w:lang w:val="nl-NL"/>
        </w:rPr>
      </w:pPr>
      <w:r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+ Điều </w:t>
      </w:r>
      <w:r w:rsidR="00464353">
        <w:rPr>
          <w:rFonts w:ascii="Times New Roman" w:hAnsi="Times New Roman"/>
          <w:iCs/>
          <w:color w:val="000000"/>
          <w:shd w:val="clear" w:color="auto" w:fill="FFFFFF"/>
          <w:lang w:val="nl-NL"/>
        </w:rPr>
        <w:t>3</w:t>
      </w:r>
      <w:r w:rsidRPr="007D5F7D">
        <w:rPr>
          <w:rFonts w:ascii="Times New Roman" w:hAnsi="Times New Roman"/>
          <w:iCs/>
          <w:color w:val="000000"/>
          <w:shd w:val="clear" w:color="auto" w:fill="FFFFFF"/>
          <w:lang w:val="nl-NL"/>
        </w:rPr>
        <w:t xml:space="preserve">. </w:t>
      </w:r>
      <w:r w:rsidR="00897982" w:rsidRPr="00897982">
        <w:rPr>
          <w:rFonts w:ascii="Times New Roman" w:hAnsi="Times New Roman"/>
          <w:iCs/>
          <w:color w:val="000000"/>
          <w:shd w:val="clear" w:color="auto" w:fill="FFFFFF"/>
          <w:lang w:val="nl-NL"/>
        </w:rPr>
        <w:t>Phân cấp thẩm quyền cấp giấy phép chặt hạ, dịch chuyển cây xanh.</w:t>
      </w:r>
    </w:p>
    <w:p w14:paraId="0DC3A349" w14:textId="02979EF5" w:rsidR="003B6941" w:rsidRDefault="00994B27" w:rsidP="002F62C5">
      <w:pPr>
        <w:spacing w:before="120" w:after="120"/>
        <w:ind w:firstLine="720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  <w:lang w:val="vi-VN"/>
        </w:rPr>
        <w:t xml:space="preserve">+ Điều </w:t>
      </w:r>
      <w:r w:rsidR="00897982"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  <w:spacing w:val="-6"/>
          <w:lang w:val="vi-VN"/>
        </w:rPr>
        <w:t>4</w:t>
      </w:r>
      <w:r w:rsidR="003B6941" w:rsidRPr="003B6941">
        <w:rPr>
          <w:rFonts w:ascii="Times New Roman" w:hAnsi="Times New Roman"/>
          <w:color w:val="000000"/>
          <w:spacing w:val="-6"/>
          <w:lang w:val="vi-VN"/>
        </w:rPr>
        <w:t>. Phân công trách nhiệm của các Sở, Ban, Ngành</w:t>
      </w:r>
      <w:r w:rsidR="003B6941">
        <w:rPr>
          <w:rFonts w:ascii="Times New Roman" w:hAnsi="Times New Roman"/>
          <w:color w:val="000000"/>
          <w:spacing w:val="-6"/>
        </w:rPr>
        <w:t>.</w:t>
      </w:r>
    </w:p>
    <w:p w14:paraId="255BD754" w14:textId="3E68E5B9" w:rsidR="003B6941" w:rsidRPr="00897982" w:rsidRDefault="003B6941" w:rsidP="002F62C5">
      <w:pPr>
        <w:spacing w:before="120" w:after="120"/>
        <w:ind w:firstLine="720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+ </w:t>
      </w:r>
      <w:proofErr w:type="gramStart"/>
      <w:r>
        <w:rPr>
          <w:rFonts w:ascii="Times New Roman" w:hAnsi="Times New Roman"/>
          <w:color w:val="000000"/>
          <w:spacing w:val="-6"/>
        </w:rPr>
        <w:t xml:space="preserve">Điều </w:t>
      </w:r>
      <w:r w:rsidR="00897982">
        <w:rPr>
          <w:rFonts w:ascii="Times New Roman" w:hAnsi="Times New Roman"/>
          <w:color w:val="000000"/>
          <w:spacing w:val="-6"/>
        </w:rPr>
        <w:t xml:space="preserve"> </w:t>
      </w:r>
      <w:r w:rsidR="00994B27">
        <w:rPr>
          <w:rFonts w:ascii="Times New Roman" w:hAnsi="Times New Roman"/>
          <w:color w:val="000000"/>
          <w:spacing w:val="-6"/>
        </w:rPr>
        <w:t>5</w:t>
      </w:r>
      <w:proofErr w:type="gramEnd"/>
      <w:r>
        <w:rPr>
          <w:rFonts w:ascii="Times New Roman" w:hAnsi="Times New Roman"/>
          <w:color w:val="000000"/>
          <w:spacing w:val="-6"/>
        </w:rPr>
        <w:t xml:space="preserve">. </w:t>
      </w:r>
      <w:r w:rsidR="00897982" w:rsidRPr="003B6941">
        <w:rPr>
          <w:rFonts w:ascii="Times New Roman" w:hAnsi="Times New Roman"/>
          <w:color w:val="000000"/>
          <w:spacing w:val="-6"/>
          <w:lang w:val="vi-VN"/>
        </w:rPr>
        <w:t>Phân công trách nhiệm của</w:t>
      </w:r>
      <w:r w:rsidR="00897982">
        <w:rPr>
          <w:rFonts w:ascii="Times New Roman" w:hAnsi="Times New Roman"/>
          <w:color w:val="000000"/>
          <w:spacing w:val="-6"/>
        </w:rPr>
        <w:t xml:space="preserve"> Ủy ban nhân dân cấp xã</w:t>
      </w:r>
    </w:p>
    <w:p w14:paraId="65125D14" w14:textId="77777777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/>
          <w:bCs/>
          <w:lang w:val="nl-NL"/>
        </w:rPr>
      </w:pPr>
      <w:r w:rsidRPr="00F4425D">
        <w:rPr>
          <w:rFonts w:ascii="Times New Roman" w:hAnsi="Times New Roman"/>
          <w:b/>
          <w:bCs/>
          <w:lang w:val="nl-NL"/>
        </w:rPr>
        <w:t>VI. NHỮNG VẤN ĐỀ CÒN Ý KIẾN KHÁC NHAU</w:t>
      </w:r>
    </w:p>
    <w:p w14:paraId="0C89A70E" w14:textId="3218D6CF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F4425D">
        <w:rPr>
          <w:rFonts w:ascii="Times New Roman" w:hAnsi="Times New Roman"/>
          <w:bCs/>
          <w:lang w:val="nl-NL"/>
        </w:rPr>
        <w:t xml:space="preserve">Vậy Sở Xây dựng kính trình Ủy ban nhân dân tỉnh dự thảo Quyết định Quy định </w:t>
      </w:r>
      <w:r w:rsidR="00A904B4" w:rsidRPr="00832E65">
        <w:rPr>
          <w:rFonts w:ascii="Times New Roman" w:hAnsi="Times New Roman"/>
          <w:bCs/>
          <w:lang w:val="nl-NL"/>
        </w:rPr>
        <w:t>quản lý công viên, cây xanh trên địa bàn tỉnh Tuyên Quang</w:t>
      </w:r>
      <w:r w:rsidRPr="00F4425D">
        <w:rPr>
          <w:rFonts w:ascii="Times New Roman" w:hAnsi="Times New Roman"/>
          <w:bCs/>
          <w:lang w:val="nl-NL"/>
        </w:rPr>
        <w:t>.</w:t>
      </w:r>
    </w:p>
    <w:p w14:paraId="17DA6EF3" w14:textId="77777777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i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t>Hồ sơ kèm theo Tờ trình, gồm có:</w:t>
      </w:r>
    </w:p>
    <w:p w14:paraId="31DF0FDC" w14:textId="1A2D7C08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t xml:space="preserve">(1) Dự thảo Quyết định Quy định </w:t>
      </w:r>
      <w:r w:rsidR="00A904B4" w:rsidRPr="00A904B4">
        <w:rPr>
          <w:rFonts w:ascii="Times New Roman" w:hAnsi="Times New Roman"/>
          <w:bCs/>
          <w:i/>
          <w:lang w:val="nl-NL"/>
        </w:rPr>
        <w:t xml:space="preserve">quản lý công viên, cây xanh trên </w:t>
      </w:r>
      <w:r w:rsidR="00A904B4" w:rsidRPr="00A904B4">
        <w:rPr>
          <w:rFonts w:ascii="Times New Roman" w:hAnsi="Times New Roman" w:hint="eastAsia"/>
          <w:bCs/>
          <w:i/>
          <w:lang w:val="nl-NL"/>
        </w:rPr>
        <w:t>đ</w:t>
      </w:r>
      <w:r w:rsidR="00A904B4" w:rsidRPr="00A904B4">
        <w:rPr>
          <w:rFonts w:ascii="Times New Roman" w:hAnsi="Times New Roman"/>
          <w:bCs/>
          <w:i/>
          <w:lang w:val="nl-NL"/>
        </w:rPr>
        <w:t>ịa bàn tỉnh Tuyên Quang</w:t>
      </w:r>
      <w:r w:rsidRPr="00F4425D">
        <w:rPr>
          <w:rFonts w:ascii="Times New Roman" w:hAnsi="Times New Roman"/>
          <w:bCs/>
          <w:i/>
          <w:lang w:val="nl-NL"/>
        </w:rPr>
        <w:t>;</w:t>
      </w:r>
    </w:p>
    <w:p w14:paraId="55702B82" w14:textId="24F947C2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t>(2) Báo cáo thẩm định số .</w:t>
      </w:r>
      <w:r>
        <w:rPr>
          <w:rFonts w:ascii="Times New Roman" w:hAnsi="Times New Roman"/>
          <w:bCs/>
          <w:i/>
          <w:lang w:val="nl-NL"/>
        </w:rPr>
        <w:t>....../BC-STP ngày ......../2022</w:t>
      </w:r>
      <w:r w:rsidRPr="00F4425D">
        <w:rPr>
          <w:rFonts w:ascii="Times New Roman" w:hAnsi="Times New Roman"/>
          <w:bCs/>
          <w:i/>
          <w:lang w:val="nl-NL"/>
        </w:rPr>
        <w:t xml:space="preserve"> của Sở Tư pháp về thẩm định Dự thảo Quyết định </w:t>
      </w:r>
      <w:r w:rsidR="00A904B4" w:rsidRPr="00A904B4">
        <w:rPr>
          <w:rFonts w:ascii="Times New Roman" w:hAnsi="Times New Roman"/>
          <w:bCs/>
          <w:i/>
          <w:lang w:val="nl-NL"/>
        </w:rPr>
        <w:t xml:space="preserve">quản lý công viên, cây xanh trên </w:t>
      </w:r>
      <w:r w:rsidR="00A904B4" w:rsidRPr="00A904B4">
        <w:rPr>
          <w:rFonts w:ascii="Times New Roman" w:hAnsi="Times New Roman" w:hint="eastAsia"/>
          <w:bCs/>
          <w:i/>
          <w:lang w:val="nl-NL"/>
        </w:rPr>
        <w:t>đ</w:t>
      </w:r>
      <w:r w:rsidR="00A904B4" w:rsidRPr="00A904B4">
        <w:rPr>
          <w:rFonts w:ascii="Times New Roman" w:hAnsi="Times New Roman"/>
          <w:bCs/>
          <w:i/>
          <w:lang w:val="nl-NL"/>
        </w:rPr>
        <w:t>ịa bàn tỉnh Tuyên Quang</w:t>
      </w:r>
      <w:r w:rsidRPr="00F4425D">
        <w:rPr>
          <w:rFonts w:ascii="Times New Roman" w:hAnsi="Times New Roman"/>
          <w:bCs/>
          <w:i/>
          <w:lang w:val="nl-NL"/>
        </w:rPr>
        <w:t>;</w:t>
      </w:r>
    </w:p>
    <w:p w14:paraId="4B420A18" w14:textId="77777777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i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lastRenderedPageBreak/>
        <w:t>(3) Bản giải trình tiếp thu ý kiến thẩm định.</w:t>
      </w:r>
    </w:p>
    <w:p w14:paraId="3F8A1BD3" w14:textId="77777777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i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t>(4) Bản tổng hợp, giải trình tiếp thu ý kiến góp ý của các cơ quan, tổ chức, cá nhân.</w:t>
      </w:r>
    </w:p>
    <w:p w14:paraId="305A5714" w14:textId="77777777" w:rsidR="0092228D" w:rsidRPr="00F4425D" w:rsidRDefault="0092228D" w:rsidP="002F62C5">
      <w:pPr>
        <w:spacing w:before="120" w:after="120"/>
        <w:ind w:firstLine="720"/>
        <w:jc w:val="both"/>
        <w:rPr>
          <w:rFonts w:ascii="Times New Roman" w:hAnsi="Times New Roman"/>
          <w:bCs/>
          <w:i/>
          <w:lang w:val="nl-NL"/>
        </w:rPr>
      </w:pPr>
      <w:r w:rsidRPr="00F4425D">
        <w:rPr>
          <w:rFonts w:ascii="Times New Roman" w:hAnsi="Times New Roman"/>
          <w:bCs/>
          <w:i/>
          <w:lang w:val="nl-NL"/>
        </w:rPr>
        <w:t>(5) Bản chụp ý kiến góp ý của các cơ quan, tổ chức, cá nhân (bản điện tử).</w:t>
      </w:r>
    </w:p>
    <w:p w14:paraId="59B6BE0F" w14:textId="77777777" w:rsidR="00A82E8F" w:rsidRPr="007D5F7D" w:rsidRDefault="00A82E8F" w:rsidP="00A80608">
      <w:pPr>
        <w:spacing w:before="120" w:after="120"/>
        <w:ind w:firstLine="720"/>
        <w:rPr>
          <w:rFonts w:ascii="Times New Roman" w:hAnsi="Times New Roman"/>
          <w:sz w:val="12"/>
          <w:lang w:val="nl-NL"/>
        </w:rPr>
      </w:pPr>
    </w:p>
    <w:tbl>
      <w:tblPr>
        <w:tblW w:w="8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927"/>
      </w:tblGrid>
      <w:tr w:rsidR="000B2513" w:rsidRPr="007D5F7D" w14:paraId="2D71C3D9" w14:textId="77777777" w:rsidTr="008E7BCD">
        <w:trPr>
          <w:trHeight w:val="25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2A63B3C" w14:textId="77777777" w:rsidR="00E1778E" w:rsidRDefault="00E1778E" w:rsidP="00A80608">
            <w:pPr>
              <w:spacing w:before="120" w:after="120"/>
              <w:ind w:firstLine="720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  <w:p w14:paraId="4E3B5B51" w14:textId="77777777" w:rsidR="000B2513" w:rsidRPr="007D5F7D" w:rsidRDefault="000B2513" w:rsidP="00C77252">
            <w:pP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7D5F7D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</w:t>
            </w:r>
            <w:r w:rsidR="007B62A7" w:rsidRPr="007D5F7D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ơ</w:t>
            </w:r>
            <w:r w:rsidRPr="007D5F7D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i nh</w:t>
            </w:r>
            <w:r w:rsidR="007B62A7" w:rsidRPr="007D5F7D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ậ</w:t>
            </w:r>
            <w:r w:rsidRPr="007D5F7D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n:</w:t>
            </w:r>
          </w:p>
          <w:p w14:paraId="1F579444" w14:textId="77777777" w:rsidR="00FA199A" w:rsidRPr="00FA199A" w:rsidRDefault="00FA199A" w:rsidP="00FA199A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- Nh</w:t>
            </w:r>
            <w:r w:rsidRPr="00FA199A">
              <w:rPr>
                <w:rFonts w:ascii="Times New Roman" w:hAnsi="Times New Roman" w:hint="eastAsia"/>
                <w:sz w:val="22"/>
                <w:szCs w:val="22"/>
                <w:lang w:val="nl-NL"/>
              </w:rPr>
              <w:t>ư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trên (</w:t>
            </w:r>
            <w:r w:rsidRPr="00FA199A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>kính trình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);</w:t>
            </w:r>
          </w:p>
          <w:p w14:paraId="7DDFA960" w14:textId="77777777" w:rsidR="00FA199A" w:rsidRPr="00FA199A" w:rsidRDefault="00FA199A" w:rsidP="00FA199A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- Sở T</w:t>
            </w:r>
            <w:r w:rsidRPr="00FA199A">
              <w:rPr>
                <w:rFonts w:ascii="Times New Roman" w:hAnsi="Times New Roman" w:hint="eastAsia"/>
                <w:sz w:val="22"/>
                <w:szCs w:val="22"/>
                <w:lang w:val="nl-NL"/>
              </w:rPr>
              <w:t>ư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pháp; </w:t>
            </w:r>
          </w:p>
          <w:p w14:paraId="0871BC51" w14:textId="77777777" w:rsidR="00FA199A" w:rsidRPr="00FA199A" w:rsidRDefault="00FA199A" w:rsidP="00FA199A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- VP UBND tỉnh;</w:t>
            </w:r>
          </w:p>
          <w:p w14:paraId="3FC5ACB4" w14:textId="77777777" w:rsidR="00FA199A" w:rsidRDefault="00FA199A" w:rsidP="00FA199A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- Các PG</w:t>
            </w:r>
            <w:r w:rsidRPr="00FA199A">
              <w:rPr>
                <w:rFonts w:ascii="Times New Roman" w:hAnsi="Times New Roman" w:hint="eastAsia"/>
                <w:sz w:val="22"/>
                <w:szCs w:val="22"/>
                <w:lang w:val="nl-NL"/>
              </w:rPr>
              <w:t>Đ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Sở (</w:t>
            </w:r>
            <w:r w:rsidRPr="00FA199A">
              <w:rPr>
                <w:rFonts w:ascii="Times New Roman" w:hAnsi="Times New Roman" w:hint="eastAsia"/>
                <w:sz w:val="22"/>
                <w:szCs w:val="22"/>
                <w:lang w:val="nl-NL"/>
              </w:rPr>
              <w:t>đ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.c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Dũng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);</w:t>
            </w:r>
          </w:p>
          <w:p w14:paraId="6B6CC09D" w14:textId="3E6697A0" w:rsidR="00EC215D" w:rsidRPr="007D5F7D" w:rsidRDefault="00FA199A" w:rsidP="00FA199A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L</w:t>
            </w:r>
            <w:r w:rsidRPr="00FA199A">
              <w:rPr>
                <w:rFonts w:ascii="Times New Roman" w:hAnsi="Times New Roman" w:hint="eastAsia"/>
                <w:sz w:val="22"/>
                <w:szCs w:val="22"/>
                <w:lang w:val="nl-NL"/>
              </w:rPr>
              <w:t>ư</w:t>
            </w:r>
            <w:r w:rsidRPr="00FA199A">
              <w:rPr>
                <w:rFonts w:ascii="Times New Roman" w:hAnsi="Times New Roman"/>
                <w:sz w:val="22"/>
                <w:szCs w:val="22"/>
                <w:lang w:val="nl-NL"/>
              </w:rPr>
              <w:t>u: VT.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ĐTNO</w:t>
            </w:r>
            <w:r w:rsidR="00E04BFC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46263016" w14:textId="77777777" w:rsidR="000B2513" w:rsidRPr="007D5F7D" w:rsidRDefault="000B2513" w:rsidP="00C77252">
            <w:pPr>
              <w:ind w:firstLine="720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7D5F7D">
              <w:rPr>
                <w:rFonts w:ascii="Times New Roman" w:hAnsi="Times New Roman"/>
                <w:b/>
                <w:sz w:val="26"/>
                <w:lang w:val="nl-NL"/>
              </w:rPr>
              <w:t>G</w:t>
            </w:r>
            <w:r w:rsidR="007B62A7" w:rsidRPr="007D5F7D">
              <w:rPr>
                <w:rFonts w:ascii="Times New Roman" w:hAnsi="Times New Roman"/>
                <w:b/>
                <w:sz w:val="26"/>
                <w:lang w:val="nl-NL"/>
              </w:rPr>
              <w:t>IÁM</w:t>
            </w:r>
            <w:r w:rsidRPr="007D5F7D">
              <w:rPr>
                <w:rFonts w:ascii="Times New Roman" w:hAnsi="Times New Roman"/>
                <w:b/>
                <w:sz w:val="26"/>
                <w:lang w:val="nl-NL"/>
              </w:rPr>
              <w:t xml:space="preserve"> </w:t>
            </w:r>
            <w:r w:rsidR="007B62A7" w:rsidRPr="007D5F7D">
              <w:rPr>
                <w:rFonts w:ascii="Times New Roman" w:hAnsi="Times New Roman"/>
                <w:b/>
                <w:sz w:val="26"/>
                <w:lang w:val="nl-NL"/>
              </w:rPr>
              <w:t>ĐỐC</w:t>
            </w:r>
          </w:p>
          <w:p w14:paraId="420F88F2" w14:textId="77777777" w:rsidR="000B2513" w:rsidRPr="007D5F7D" w:rsidRDefault="000B2513" w:rsidP="00C77252">
            <w:pPr>
              <w:ind w:firstLine="720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6905744B" w14:textId="77777777" w:rsidR="00600E8C" w:rsidRDefault="00600E8C" w:rsidP="00C77252">
            <w:pPr>
              <w:ind w:firstLine="720"/>
              <w:jc w:val="center"/>
              <w:rPr>
                <w:b/>
                <w:sz w:val="26"/>
                <w:lang w:val="nl-NL"/>
              </w:rPr>
            </w:pPr>
          </w:p>
          <w:p w14:paraId="114B4CEC" w14:textId="77777777" w:rsidR="00DE5F19" w:rsidRDefault="00DE5F19" w:rsidP="00C77252">
            <w:pPr>
              <w:ind w:firstLine="720"/>
              <w:jc w:val="center"/>
              <w:rPr>
                <w:b/>
                <w:sz w:val="26"/>
                <w:lang w:val="nl-NL"/>
              </w:rPr>
            </w:pPr>
          </w:p>
          <w:p w14:paraId="10D2ADE3" w14:textId="77777777" w:rsidR="00C77252" w:rsidRDefault="00C77252" w:rsidP="00C77252">
            <w:pPr>
              <w:ind w:firstLine="720"/>
              <w:jc w:val="center"/>
              <w:rPr>
                <w:b/>
                <w:sz w:val="26"/>
                <w:lang w:val="nl-NL"/>
              </w:rPr>
            </w:pPr>
          </w:p>
          <w:p w14:paraId="7D65A11F" w14:textId="77777777" w:rsidR="00C77252" w:rsidRPr="007D5F7D" w:rsidRDefault="00C77252" w:rsidP="00C77252">
            <w:pPr>
              <w:ind w:firstLine="720"/>
              <w:jc w:val="center"/>
              <w:rPr>
                <w:b/>
                <w:sz w:val="26"/>
                <w:lang w:val="nl-NL"/>
              </w:rPr>
            </w:pPr>
          </w:p>
          <w:p w14:paraId="3EE3234A" w14:textId="77777777" w:rsidR="00DE5F19" w:rsidRPr="007D5F7D" w:rsidRDefault="00DE5F19" w:rsidP="00C77252">
            <w:pPr>
              <w:ind w:firstLine="720"/>
              <w:jc w:val="center"/>
              <w:rPr>
                <w:b/>
                <w:sz w:val="26"/>
                <w:lang w:val="nl-NL"/>
              </w:rPr>
            </w:pPr>
          </w:p>
          <w:p w14:paraId="2ACD9FA2" w14:textId="0DB5F986" w:rsidR="000B2513" w:rsidRPr="007D5F7D" w:rsidRDefault="00780EBC" w:rsidP="00C77252">
            <w:pPr>
              <w:ind w:firstLine="720"/>
              <w:jc w:val="center"/>
              <w:rPr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Lê Thanh Sơn</w:t>
            </w:r>
          </w:p>
        </w:tc>
      </w:tr>
    </w:tbl>
    <w:p w14:paraId="007325F1" w14:textId="77777777" w:rsidR="00D32CD7" w:rsidRDefault="00D32CD7" w:rsidP="00A80608">
      <w:pPr>
        <w:spacing w:before="120" w:after="120"/>
        <w:ind w:firstLine="720"/>
        <w:rPr>
          <w:rFonts w:ascii="Times New Roman" w:hAnsi="Times New Roman"/>
          <w:lang w:val="nl-NL"/>
        </w:rPr>
      </w:pPr>
    </w:p>
    <w:p w14:paraId="5C833450" w14:textId="77777777" w:rsidR="004B7D73" w:rsidRPr="004B7D73" w:rsidRDefault="00D32CD7" w:rsidP="00A80608">
      <w:pPr>
        <w:tabs>
          <w:tab w:val="left" w:pos="2325"/>
        </w:tabs>
        <w:spacing w:before="120" w:after="120"/>
        <w:ind w:firstLine="720"/>
        <w:rPr>
          <w:rFonts w:ascii="Calibri" w:hAnsi="Calibri" w:cs="Calibri"/>
          <w:lang w:val="nl-NL"/>
        </w:rPr>
      </w:pPr>
      <w:r>
        <w:rPr>
          <w:rFonts w:ascii="Times New Roman" w:hAnsi="Times New Roman"/>
          <w:lang w:val="nl-NL"/>
        </w:rPr>
        <w:tab/>
      </w:r>
    </w:p>
    <w:sectPr w:rsidR="004B7D73" w:rsidRPr="004B7D73" w:rsidSect="00A80608">
      <w:headerReference w:type="even" r:id="rId9"/>
      <w:headerReference w:type="default" r:id="rId10"/>
      <w:footerReference w:type="even" r:id="rId11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B168" w14:textId="77777777" w:rsidR="00052639" w:rsidRDefault="00052639">
      <w:r>
        <w:separator/>
      </w:r>
    </w:p>
  </w:endnote>
  <w:endnote w:type="continuationSeparator" w:id="0">
    <w:p w14:paraId="2820C924" w14:textId="77777777" w:rsidR="00052639" w:rsidRDefault="0005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11EE5" w14:textId="77777777" w:rsidR="00CE5694" w:rsidRDefault="00CE5694" w:rsidP="006356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B34EC" w14:textId="77777777" w:rsidR="00CE5694" w:rsidRDefault="00CE5694" w:rsidP="007361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8FBA1" w14:textId="77777777" w:rsidR="00052639" w:rsidRDefault="00052639">
      <w:r>
        <w:separator/>
      </w:r>
    </w:p>
  </w:footnote>
  <w:footnote w:type="continuationSeparator" w:id="0">
    <w:p w14:paraId="5682300C" w14:textId="77777777" w:rsidR="00052639" w:rsidRDefault="00052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F49F" w14:textId="77777777" w:rsidR="00CE5694" w:rsidRDefault="00CE5694" w:rsidP="00713F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75414" w14:textId="77777777" w:rsidR="00CE5694" w:rsidRDefault="00C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BF72E" w14:textId="77777777" w:rsidR="00CE5694" w:rsidRPr="00EB13C9" w:rsidRDefault="00815FFE" w:rsidP="00EB13C9">
    <w:pPr>
      <w:pStyle w:val="Header"/>
      <w:jc w:val="center"/>
      <w:rPr>
        <w:rFonts w:ascii="Times New Roman" w:hAnsi="Times New Roman"/>
        <w:sz w:val="24"/>
        <w:szCs w:val="24"/>
      </w:rPr>
    </w:pPr>
    <w:r w:rsidRPr="00815FFE">
      <w:rPr>
        <w:rFonts w:ascii="Times New Roman" w:hAnsi="Times New Roman"/>
        <w:sz w:val="24"/>
        <w:szCs w:val="24"/>
      </w:rPr>
      <w:fldChar w:fldCharType="begin"/>
    </w:r>
    <w:r w:rsidRPr="00815FFE">
      <w:rPr>
        <w:rFonts w:ascii="Times New Roman" w:hAnsi="Times New Roman"/>
        <w:sz w:val="24"/>
        <w:szCs w:val="24"/>
      </w:rPr>
      <w:instrText xml:space="preserve"> PAGE   \* MERGEFORMAT </w:instrText>
    </w:r>
    <w:r w:rsidRPr="00815FFE">
      <w:rPr>
        <w:rFonts w:ascii="Times New Roman" w:hAnsi="Times New Roman"/>
        <w:sz w:val="24"/>
        <w:szCs w:val="24"/>
      </w:rPr>
      <w:fldChar w:fldCharType="separate"/>
    </w:r>
    <w:r w:rsidR="004639C8">
      <w:rPr>
        <w:rFonts w:ascii="Times New Roman" w:hAnsi="Times New Roman"/>
        <w:noProof/>
        <w:sz w:val="24"/>
        <w:szCs w:val="24"/>
      </w:rPr>
      <w:t>3</w:t>
    </w:r>
    <w:r w:rsidRPr="00815FFE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1BEE"/>
    <w:multiLevelType w:val="hybridMultilevel"/>
    <w:tmpl w:val="044EA3A8"/>
    <w:lvl w:ilvl="0" w:tplc="2806C29A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D1D7A59"/>
    <w:multiLevelType w:val="hybridMultilevel"/>
    <w:tmpl w:val="77686CFA"/>
    <w:lvl w:ilvl="0" w:tplc="B8C60A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E1149"/>
    <w:multiLevelType w:val="hybridMultilevel"/>
    <w:tmpl w:val="61569CCA"/>
    <w:lvl w:ilvl="0" w:tplc="BB98569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54F40"/>
    <w:multiLevelType w:val="hybridMultilevel"/>
    <w:tmpl w:val="D84C7B78"/>
    <w:lvl w:ilvl="0" w:tplc="0A5E1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B613A6"/>
    <w:multiLevelType w:val="hybridMultilevel"/>
    <w:tmpl w:val="03705B6A"/>
    <w:lvl w:ilvl="0" w:tplc="7390B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15"/>
    <w:rsid w:val="000012A1"/>
    <w:rsid w:val="00001A0B"/>
    <w:rsid w:val="0000286D"/>
    <w:rsid w:val="00004179"/>
    <w:rsid w:val="00010613"/>
    <w:rsid w:val="0001176A"/>
    <w:rsid w:val="00012B06"/>
    <w:rsid w:val="000148AE"/>
    <w:rsid w:val="00016FE2"/>
    <w:rsid w:val="00020E65"/>
    <w:rsid w:val="00023280"/>
    <w:rsid w:val="00035B77"/>
    <w:rsid w:val="00037934"/>
    <w:rsid w:val="0004188B"/>
    <w:rsid w:val="00045744"/>
    <w:rsid w:val="00045783"/>
    <w:rsid w:val="00045932"/>
    <w:rsid w:val="00045A33"/>
    <w:rsid w:val="000466E5"/>
    <w:rsid w:val="000501AF"/>
    <w:rsid w:val="00052639"/>
    <w:rsid w:val="000548C7"/>
    <w:rsid w:val="000567F3"/>
    <w:rsid w:val="000570CF"/>
    <w:rsid w:val="000575FA"/>
    <w:rsid w:val="0005762A"/>
    <w:rsid w:val="00060121"/>
    <w:rsid w:val="00067047"/>
    <w:rsid w:val="0007229F"/>
    <w:rsid w:val="00073A1F"/>
    <w:rsid w:val="00075046"/>
    <w:rsid w:val="00082722"/>
    <w:rsid w:val="00085506"/>
    <w:rsid w:val="00094DC5"/>
    <w:rsid w:val="00096DB8"/>
    <w:rsid w:val="000A07F0"/>
    <w:rsid w:val="000B2513"/>
    <w:rsid w:val="000B38A1"/>
    <w:rsid w:val="000B6019"/>
    <w:rsid w:val="000B7E97"/>
    <w:rsid w:val="000C2387"/>
    <w:rsid w:val="000C2545"/>
    <w:rsid w:val="000C283A"/>
    <w:rsid w:val="000C7414"/>
    <w:rsid w:val="000C7578"/>
    <w:rsid w:val="000D3094"/>
    <w:rsid w:val="000D3428"/>
    <w:rsid w:val="000D402C"/>
    <w:rsid w:val="000D50AC"/>
    <w:rsid w:val="000D63CA"/>
    <w:rsid w:val="000E056A"/>
    <w:rsid w:val="000E1F4A"/>
    <w:rsid w:val="000E212C"/>
    <w:rsid w:val="000E2AC0"/>
    <w:rsid w:val="000E336E"/>
    <w:rsid w:val="000E4902"/>
    <w:rsid w:val="000F350A"/>
    <w:rsid w:val="000F643D"/>
    <w:rsid w:val="000F72C8"/>
    <w:rsid w:val="00100BFC"/>
    <w:rsid w:val="00101FCC"/>
    <w:rsid w:val="00107349"/>
    <w:rsid w:val="00107E89"/>
    <w:rsid w:val="001111C3"/>
    <w:rsid w:val="0011160C"/>
    <w:rsid w:val="0011573A"/>
    <w:rsid w:val="00116AB2"/>
    <w:rsid w:val="0012123A"/>
    <w:rsid w:val="001217F7"/>
    <w:rsid w:val="0012351D"/>
    <w:rsid w:val="00124764"/>
    <w:rsid w:val="001260CA"/>
    <w:rsid w:val="001276F6"/>
    <w:rsid w:val="00131999"/>
    <w:rsid w:val="00134DD9"/>
    <w:rsid w:val="00141101"/>
    <w:rsid w:val="00144D63"/>
    <w:rsid w:val="0014542D"/>
    <w:rsid w:val="00150710"/>
    <w:rsid w:val="00152FCD"/>
    <w:rsid w:val="00153C42"/>
    <w:rsid w:val="00153DFF"/>
    <w:rsid w:val="00155147"/>
    <w:rsid w:val="00160638"/>
    <w:rsid w:val="0016183D"/>
    <w:rsid w:val="0016281D"/>
    <w:rsid w:val="0017105A"/>
    <w:rsid w:val="00173353"/>
    <w:rsid w:val="00173943"/>
    <w:rsid w:val="00177F72"/>
    <w:rsid w:val="00181C3F"/>
    <w:rsid w:val="00184C45"/>
    <w:rsid w:val="00185D0A"/>
    <w:rsid w:val="0018647C"/>
    <w:rsid w:val="00187839"/>
    <w:rsid w:val="00191638"/>
    <w:rsid w:val="00194A93"/>
    <w:rsid w:val="001978DB"/>
    <w:rsid w:val="001A005A"/>
    <w:rsid w:val="001A7D9A"/>
    <w:rsid w:val="001B25D2"/>
    <w:rsid w:val="001B2B85"/>
    <w:rsid w:val="001B46FC"/>
    <w:rsid w:val="001B4C82"/>
    <w:rsid w:val="001B5287"/>
    <w:rsid w:val="001C6667"/>
    <w:rsid w:val="001C6B26"/>
    <w:rsid w:val="001C7526"/>
    <w:rsid w:val="001D4A2F"/>
    <w:rsid w:val="001D4ED2"/>
    <w:rsid w:val="001D615F"/>
    <w:rsid w:val="001D6571"/>
    <w:rsid w:val="001E2886"/>
    <w:rsid w:val="001E5EBC"/>
    <w:rsid w:val="001F2F88"/>
    <w:rsid w:val="001F6CFC"/>
    <w:rsid w:val="001F6DB2"/>
    <w:rsid w:val="00201829"/>
    <w:rsid w:val="0020319E"/>
    <w:rsid w:val="00207971"/>
    <w:rsid w:val="00210712"/>
    <w:rsid w:val="002113AB"/>
    <w:rsid w:val="0021441B"/>
    <w:rsid w:val="0021786C"/>
    <w:rsid w:val="00225647"/>
    <w:rsid w:val="00226424"/>
    <w:rsid w:val="002318FB"/>
    <w:rsid w:val="00232F66"/>
    <w:rsid w:val="0023414B"/>
    <w:rsid w:val="00234508"/>
    <w:rsid w:val="00237C89"/>
    <w:rsid w:val="002402C9"/>
    <w:rsid w:val="00244076"/>
    <w:rsid w:val="002443B2"/>
    <w:rsid w:val="00244F23"/>
    <w:rsid w:val="0024677F"/>
    <w:rsid w:val="002515AE"/>
    <w:rsid w:val="00251FB6"/>
    <w:rsid w:val="00253942"/>
    <w:rsid w:val="00253AC0"/>
    <w:rsid w:val="00255C1D"/>
    <w:rsid w:val="00256CE2"/>
    <w:rsid w:val="00262D12"/>
    <w:rsid w:val="002644C0"/>
    <w:rsid w:val="00266EF1"/>
    <w:rsid w:val="002715FA"/>
    <w:rsid w:val="00272BDC"/>
    <w:rsid w:val="00273772"/>
    <w:rsid w:val="00275CCF"/>
    <w:rsid w:val="00275CD2"/>
    <w:rsid w:val="0027718B"/>
    <w:rsid w:val="00283581"/>
    <w:rsid w:val="00283E27"/>
    <w:rsid w:val="0028405A"/>
    <w:rsid w:val="0029119A"/>
    <w:rsid w:val="0029123A"/>
    <w:rsid w:val="00292D2A"/>
    <w:rsid w:val="002934DD"/>
    <w:rsid w:val="00293531"/>
    <w:rsid w:val="002974E8"/>
    <w:rsid w:val="002A0F69"/>
    <w:rsid w:val="002A254F"/>
    <w:rsid w:val="002A2AAA"/>
    <w:rsid w:val="002A2BF3"/>
    <w:rsid w:val="002A33FC"/>
    <w:rsid w:val="002A546E"/>
    <w:rsid w:val="002B0391"/>
    <w:rsid w:val="002B084B"/>
    <w:rsid w:val="002B259D"/>
    <w:rsid w:val="002B6D55"/>
    <w:rsid w:val="002B79FE"/>
    <w:rsid w:val="002C2B39"/>
    <w:rsid w:val="002C3A46"/>
    <w:rsid w:val="002C3B00"/>
    <w:rsid w:val="002C6FF8"/>
    <w:rsid w:val="002D12C6"/>
    <w:rsid w:val="002D1718"/>
    <w:rsid w:val="002D2AA7"/>
    <w:rsid w:val="002D5715"/>
    <w:rsid w:val="002D6353"/>
    <w:rsid w:val="002E2DF5"/>
    <w:rsid w:val="002E2F4C"/>
    <w:rsid w:val="002E5AC8"/>
    <w:rsid w:val="002E67C6"/>
    <w:rsid w:val="002E7420"/>
    <w:rsid w:val="002F62C5"/>
    <w:rsid w:val="002F79FC"/>
    <w:rsid w:val="00301EB5"/>
    <w:rsid w:val="0030285F"/>
    <w:rsid w:val="00303D15"/>
    <w:rsid w:val="003059CD"/>
    <w:rsid w:val="00305E77"/>
    <w:rsid w:val="003079F9"/>
    <w:rsid w:val="003128B2"/>
    <w:rsid w:val="00317170"/>
    <w:rsid w:val="00321E91"/>
    <w:rsid w:val="00321ED2"/>
    <w:rsid w:val="00325F4C"/>
    <w:rsid w:val="00325FF1"/>
    <w:rsid w:val="00326C70"/>
    <w:rsid w:val="00334151"/>
    <w:rsid w:val="00336327"/>
    <w:rsid w:val="00337DE3"/>
    <w:rsid w:val="0034255F"/>
    <w:rsid w:val="00342B2E"/>
    <w:rsid w:val="00342C19"/>
    <w:rsid w:val="003460B0"/>
    <w:rsid w:val="003534E4"/>
    <w:rsid w:val="0036738B"/>
    <w:rsid w:val="003678EA"/>
    <w:rsid w:val="003702E5"/>
    <w:rsid w:val="0037176A"/>
    <w:rsid w:val="003725CA"/>
    <w:rsid w:val="00372F9D"/>
    <w:rsid w:val="003741CC"/>
    <w:rsid w:val="003748DF"/>
    <w:rsid w:val="00381C47"/>
    <w:rsid w:val="00382608"/>
    <w:rsid w:val="00382954"/>
    <w:rsid w:val="003857E1"/>
    <w:rsid w:val="003868E6"/>
    <w:rsid w:val="0039194D"/>
    <w:rsid w:val="0039785A"/>
    <w:rsid w:val="003A457A"/>
    <w:rsid w:val="003A67B1"/>
    <w:rsid w:val="003A752A"/>
    <w:rsid w:val="003B02C4"/>
    <w:rsid w:val="003B2213"/>
    <w:rsid w:val="003B3A05"/>
    <w:rsid w:val="003B417A"/>
    <w:rsid w:val="003B4238"/>
    <w:rsid w:val="003B642E"/>
    <w:rsid w:val="003B65EE"/>
    <w:rsid w:val="003B6941"/>
    <w:rsid w:val="003B6DBF"/>
    <w:rsid w:val="003B7B83"/>
    <w:rsid w:val="003C4404"/>
    <w:rsid w:val="003C5571"/>
    <w:rsid w:val="003C607B"/>
    <w:rsid w:val="003C6985"/>
    <w:rsid w:val="003C6FFC"/>
    <w:rsid w:val="003D17EB"/>
    <w:rsid w:val="003D3A14"/>
    <w:rsid w:val="003D6FD2"/>
    <w:rsid w:val="003D7011"/>
    <w:rsid w:val="003E2042"/>
    <w:rsid w:val="003E320F"/>
    <w:rsid w:val="003F3C5C"/>
    <w:rsid w:val="003F7461"/>
    <w:rsid w:val="004020FC"/>
    <w:rsid w:val="00402EC1"/>
    <w:rsid w:val="00405293"/>
    <w:rsid w:val="004067FE"/>
    <w:rsid w:val="004074C8"/>
    <w:rsid w:val="00410E59"/>
    <w:rsid w:val="00412257"/>
    <w:rsid w:val="004141D1"/>
    <w:rsid w:val="00415680"/>
    <w:rsid w:val="00416BB6"/>
    <w:rsid w:val="004178A3"/>
    <w:rsid w:val="004204CF"/>
    <w:rsid w:val="0042069B"/>
    <w:rsid w:val="004207C2"/>
    <w:rsid w:val="00421604"/>
    <w:rsid w:val="0042256A"/>
    <w:rsid w:val="004233F1"/>
    <w:rsid w:val="004236A0"/>
    <w:rsid w:val="004244DF"/>
    <w:rsid w:val="00424775"/>
    <w:rsid w:val="004301A0"/>
    <w:rsid w:val="00432911"/>
    <w:rsid w:val="0043321B"/>
    <w:rsid w:val="0043405D"/>
    <w:rsid w:val="0043414C"/>
    <w:rsid w:val="00435674"/>
    <w:rsid w:val="00436D17"/>
    <w:rsid w:val="00436F82"/>
    <w:rsid w:val="00441EE8"/>
    <w:rsid w:val="00442D01"/>
    <w:rsid w:val="0044787B"/>
    <w:rsid w:val="004508FA"/>
    <w:rsid w:val="00451B30"/>
    <w:rsid w:val="00454335"/>
    <w:rsid w:val="004639C8"/>
    <w:rsid w:val="00464353"/>
    <w:rsid w:val="004659D6"/>
    <w:rsid w:val="0046789F"/>
    <w:rsid w:val="004708BD"/>
    <w:rsid w:val="0047433F"/>
    <w:rsid w:val="00475965"/>
    <w:rsid w:val="004824F7"/>
    <w:rsid w:val="00482CF3"/>
    <w:rsid w:val="0048367C"/>
    <w:rsid w:val="00485577"/>
    <w:rsid w:val="00485FB0"/>
    <w:rsid w:val="004912CA"/>
    <w:rsid w:val="00494087"/>
    <w:rsid w:val="00495E32"/>
    <w:rsid w:val="004A0122"/>
    <w:rsid w:val="004A057D"/>
    <w:rsid w:val="004A0C2A"/>
    <w:rsid w:val="004A3F31"/>
    <w:rsid w:val="004A655D"/>
    <w:rsid w:val="004B49AE"/>
    <w:rsid w:val="004B4D39"/>
    <w:rsid w:val="004B790C"/>
    <w:rsid w:val="004B7A5D"/>
    <w:rsid w:val="004B7C74"/>
    <w:rsid w:val="004B7D73"/>
    <w:rsid w:val="004C12C0"/>
    <w:rsid w:val="004C65E6"/>
    <w:rsid w:val="004C665A"/>
    <w:rsid w:val="004C70CC"/>
    <w:rsid w:val="004D31E3"/>
    <w:rsid w:val="004D4163"/>
    <w:rsid w:val="004D6BF7"/>
    <w:rsid w:val="004E19E9"/>
    <w:rsid w:val="004E3080"/>
    <w:rsid w:val="004E7043"/>
    <w:rsid w:val="004F04F8"/>
    <w:rsid w:val="004F05CE"/>
    <w:rsid w:val="004F60C3"/>
    <w:rsid w:val="0050058B"/>
    <w:rsid w:val="005010FC"/>
    <w:rsid w:val="00502738"/>
    <w:rsid w:val="0050428D"/>
    <w:rsid w:val="005046E7"/>
    <w:rsid w:val="00504E1F"/>
    <w:rsid w:val="00507223"/>
    <w:rsid w:val="0050769D"/>
    <w:rsid w:val="00507915"/>
    <w:rsid w:val="00511DEB"/>
    <w:rsid w:val="005146A5"/>
    <w:rsid w:val="00515F8A"/>
    <w:rsid w:val="0051745A"/>
    <w:rsid w:val="00517723"/>
    <w:rsid w:val="005217F1"/>
    <w:rsid w:val="00522A5A"/>
    <w:rsid w:val="00527E0C"/>
    <w:rsid w:val="00530ED3"/>
    <w:rsid w:val="0053238D"/>
    <w:rsid w:val="00532BC3"/>
    <w:rsid w:val="00535107"/>
    <w:rsid w:val="00536905"/>
    <w:rsid w:val="00543789"/>
    <w:rsid w:val="005443F3"/>
    <w:rsid w:val="005450EC"/>
    <w:rsid w:val="00547A56"/>
    <w:rsid w:val="005522CE"/>
    <w:rsid w:val="00552788"/>
    <w:rsid w:val="005564C9"/>
    <w:rsid w:val="00560AC0"/>
    <w:rsid w:val="00561369"/>
    <w:rsid w:val="0056180C"/>
    <w:rsid w:val="00563B0E"/>
    <w:rsid w:val="00564A56"/>
    <w:rsid w:val="00564E0A"/>
    <w:rsid w:val="00571CAD"/>
    <w:rsid w:val="00573DE5"/>
    <w:rsid w:val="005768D2"/>
    <w:rsid w:val="00580760"/>
    <w:rsid w:val="00584072"/>
    <w:rsid w:val="005842C8"/>
    <w:rsid w:val="00591701"/>
    <w:rsid w:val="00591BAA"/>
    <w:rsid w:val="00592443"/>
    <w:rsid w:val="00594935"/>
    <w:rsid w:val="005A2852"/>
    <w:rsid w:val="005A3D61"/>
    <w:rsid w:val="005A51E6"/>
    <w:rsid w:val="005A5829"/>
    <w:rsid w:val="005B1938"/>
    <w:rsid w:val="005B30AD"/>
    <w:rsid w:val="005B3200"/>
    <w:rsid w:val="005B5C6F"/>
    <w:rsid w:val="005B6E35"/>
    <w:rsid w:val="005B7266"/>
    <w:rsid w:val="005B7DBC"/>
    <w:rsid w:val="005C3705"/>
    <w:rsid w:val="005D7A12"/>
    <w:rsid w:val="005E0C02"/>
    <w:rsid w:val="005E2DBD"/>
    <w:rsid w:val="005E5BEE"/>
    <w:rsid w:val="005E7436"/>
    <w:rsid w:val="005F3AA5"/>
    <w:rsid w:val="00600E8C"/>
    <w:rsid w:val="00601F16"/>
    <w:rsid w:val="006044DC"/>
    <w:rsid w:val="00605FCC"/>
    <w:rsid w:val="00607C09"/>
    <w:rsid w:val="00610DC8"/>
    <w:rsid w:val="00614B8E"/>
    <w:rsid w:val="006154E3"/>
    <w:rsid w:val="00617336"/>
    <w:rsid w:val="0061798D"/>
    <w:rsid w:val="006200B9"/>
    <w:rsid w:val="00623CBC"/>
    <w:rsid w:val="00624BAD"/>
    <w:rsid w:val="006268C8"/>
    <w:rsid w:val="00631965"/>
    <w:rsid w:val="00633B15"/>
    <w:rsid w:val="006356EE"/>
    <w:rsid w:val="00637FEE"/>
    <w:rsid w:val="006401C4"/>
    <w:rsid w:val="00642F87"/>
    <w:rsid w:val="00644FD3"/>
    <w:rsid w:val="00645CC1"/>
    <w:rsid w:val="00646207"/>
    <w:rsid w:val="00647365"/>
    <w:rsid w:val="0065370A"/>
    <w:rsid w:val="00671940"/>
    <w:rsid w:val="00672BE9"/>
    <w:rsid w:val="00673815"/>
    <w:rsid w:val="00675B85"/>
    <w:rsid w:val="00680DD4"/>
    <w:rsid w:val="00684115"/>
    <w:rsid w:val="00685056"/>
    <w:rsid w:val="006856D6"/>
    <w:rsid w:val="0069094A"/>
    <w:rsid w:val="006915F8"/>
    <w:rsid w:val="006916D1"/>
    <w:rsid w:val="006930FD"/>
    <w:rsid w:val="006A2A9F"/>
    <w:rsid w:val="006A39E5"/>
    <w:rsid w:val="006A43D6"/>
    <w:rsid w:val="006A4C6F"/>
    <w:rsid w:val="006A6296"/>
    <w:rsid w:val="006B46BA"/>
    <w:rsid w:val="006B7562"/>
    <w:rsid w:val="006C1323"/>
    <w:rsid w:val="006C1E64"/>
    <w:rsid w:val="006C3179"/>
    <w:rsid w:val="006C3BA8"/>
    <w:rsid w:val="006C5CC4"/>
    <w:rsid w:val="006C63F6"/>
    <w:rsid w:val="006C720D"/>
    <w:rsid w:val="006D5E96"/>
    <w:rsid w:val="006E0029"/>
    <w:rsid w:val="006E0DA6"/>
    <w:rsid w:val="006E466E"/>
    <w:rsid w:val="006E4B20"/>
    <w:rsid w:val="006E722E"/>
    <w:rsid w:val="006F0F13"/>
    <w:rsid w:val="006F15B7"/>
    <w:rsid w:val="006F1A1E"/>
    <w:rsid w:val="006F3E3E"/>
    <w:rsid w:val="006F433F"/>
    <w:rsid w:val="006F436C"/>
    <w:rsid w:val="006F56DB"/>
    <w:rsid w:val="0071286D"/>
    <w:rsid w:val="00713F27"/>
    <w:rsid w:val="007144C8"/>
    <w:rsid w:val="00720508"/>
    <w:rsid w:val="007205F4"/>
    <w:rsid w:val="0072088E"/>
    <w:rsid w:val="00721C0A"/>
    <w:rsid w:val="0073193D"/>
    <w:rsid w:val="00732BF5"/>
    <w:rsid w:val="00733051"/>
    <w:rsid w:val="007361ED"/>
    <w:rsid w:val="00740326"/>
    <w:rsid w:val="007406E4"/>
    <w:rsid w:val="007450D9"/>
    <w:rsid w:val="0075292E"/>
    <w:rsid w:val="00753162"/>
    <w:rsid w:val="00753E8E"/>
    <w:rsid w:val="0075474F"/>
    <w:rsid w:val="00755BCF"/>
    <w:rsid w:val="00760BAB"/>
    <w:rsid w:val="00765AC1"/>
    <w:rsid w:val="007708F6"/>
    <w:rsid w:val="007740CE"/>
    <w:rsid w:val="00776BA6"/>
    <w:rsid w:val="00776D1D"/>
    <w:rsid w:val="00777B14"/>
    <w:rsid w:val="00780EBC"/>
    <w:rsid w:val="0078196E"/>
    <w:rsid w:val="007829C8"/>
    <w:rsid w:val="00785DA8"/>
    <w:rsid w:val="00786001"/>
    <w:rsid w:val="00786A0B"/>
    <w:rsid w:val="00786BFF"/>
    <w:rsid w:val="00786FBF"/>
    <w:rsid w:val="0079227F"/>
    <w:rsid w:val="007922BA"/>
    <w:rsid w:val="00792D85"/>
    <w:rsid w:val="0079415D"/>
    <w:rsid w:val="00796818"/>
    <w:rsid w:val="007A1254"/>
    <w:rsid w:val="007A2054"/>
    <w:rsid w:val="007A2956"/>
    <w:rsid w:val="007A5CEB"/>
    <w:rsid w:val="007A7B5C"/>
    <w:rsid w:val="007A7BB6"/>
    <w:rsid w:val="007A7C5B"/>
    <w:rsid w:val="007B1E88"/>
    <w:rsid w:val="007B4841"/>
    <w:rsid w:val="007B5B68"/>
    <w:rsid w:val="007B5CFC"/>
    <w:rsid w:val="007B62A7"/>
    <w:rsid w:val="007B679D"/>
    <w:rsid w:val="007B73A7"/>
    <w:rsid w:val="007B7471"/>
    <w:rsid w:val="007C07B8"/>
    <w:rsid w:val="007C465D"/>
    <w:rsid w:val="007D103C"/>
    <w:rsid w:val="007D3ABE"/>
    <w:rsid w:val="007D59C8"/>
    <w:rsid w:val="007D5F7D"/>
    <w:rsid w:val="007E4C8A"/>
    <w:rsid w:val="007E5454"/>
    <w:rsid w:val="007E69A0"/>
    <w:rsid w:val="007F1F63"/>
    <w:rsid w:val="0080459D"/>
    <w:rsid w:val="00805808"/>
    <w:rsid w:val="0080678A"/>
    <w:rsid w:val="00812196"/>
    <w:rsid w:val="008121C2"/>
    <w:rsid w:val="0081237B"/>
    <w:rsid w:val="00814D12"/>
    <w:rsid w:val="00815FFE"/>
    <w:rsid w:val="00816A14"/>
    <w:rsid w:val="00817833"/>
    <w:rsid w:val="00823CA6"/>
    <w:rsid w:val="008256E9"/>
    <w:rsid w:val="00826DD2"/>
    <w:rsid w:val="008276CB"/>
    <w:rsid w:val="00832E65"/>
    <w:rsid w:val="00836687"/>
    <w:rsid w:val="0083705A"/>
    <w:rsid w:val="0084003E"/>
    <w:rsid w:val="00845472"/>
    <w:rsid w:val="00847F6E"/>
    <w:rsid w:val="008511C9"/>
    <w:rsid w:val="008517F5"/>
    <w:rsid w:val="008550DB"/>
    <w:rsid w:val="008618A2"/>
    <w:rsid w:val="00861DA5"/>
    <w:rsid w:val="0086555F"/>
    <w:rsid w:val="0087207B"/>
    <w:rsid w:val="008726A3"/>
    <w:rsid w:val="00873FA8"/>
    <w:rsid w:val="00876446"/>
    <w:rsid w:val="00876619"/>
    <w:rsid w:val="00876D27"/>
    <w:rsid w:val="00887558"/>
    <w:rsid w:val="00890E2E"/>
    <w:rsid w:val="00891FCB"/>
    <w:rsid w:val="008926AB"/>
    <w:rsid w:val="0089317F"/>
    <w:rsid w:val="0089581F"/>
    <w:rsid w:val="00895B63"/>
    <w:rsid w:val="00897982"/>
    <w:rsid w:val="008A2FF4"/>
    <w:rsid w:val="008A343F"/>
    <w:rsid w:val="008A3521"/>
    <w:rsid w:val="008A5529"/>
    <w:rsid w:val="008B147F"/>
    <w:rsid w:val="008B4493"/>
    <w:rsid w:val="008C3F5D"/>
    <w:rsid w:val="008C4D49"/>
    <w:rsid w:val="008C58EF"/>
    <w:rsid w:val="008C71EC"/>
    <w:rsid w:val="008D46E2"/>
    <w:rsid w:val="008D503E"/>
    <w:rsid w:val="008E112C"/>
    <w:rsid w:val="008E268F"/>
    <w:rsid w:val="008E3FD7"/>
    <w:rsid w:val="008E591B"/>
    <w:rsid w:val="008E5EEB"/>
    <w:rsid w:val="008E7B0B"/>
    <w:rsid w:val="008E7BCD"/>
    <w:rsid w:val="008F07A5"/>
    <w:rsid w:val="009001AE"/>
    <w:rsid w:val="00902948"/>
    <w:rsid w:val="00907F5E"/>
    <w:rsid w:val="0091077D"/>
    <w:rsid w:val="009114D4"/>
    <w:rsid w:val="00912FE1"/>
    <w:rsid w:val="00914E1E"/>
    <w:rsid w:val="00917AE5"/>
    <w:rsid w:val="00917C21"/>
    <w:rsid w:val="00921C29"/>
    <w:rsid w:val="0092228D"/>
    <w:rsid w:val="009233CA"/>
    <w:rsid w:val="009257FC"/>
    <w:rsid w:val="00927BF3"/>
    <w:rsid w:val="00930E22"/>
    <w:rsid w:val="009315B8"/>
    <w:rsid w:val="00931AED"/>
    <w:rsid w:val="0093423E"/>
    <w:rsid w:val="0093599E"/>
    <w:rsid w:val="00937805"/>
    <w:rsid w:val="009419D7"/>
    <w:rsid w:val="00943ECF"/>
    <w:rsid w:val="0094498F"/>
    <w:rsid w:val="00951C44"/>
    <w:rsid w:val="0095286B"/>
    <w:rsid w:val="00952D6E"/>
    <w:rsid w:val="00953E7C"/>
    <w:rsid w:val="009546B3"/>
    <w:rsid w:val="00956C6C"/>
    <w:rsid w:val="00960A9D"/>
    <w:rsid w:val="00960D74"/>
    <w:rsid w:val="009632E3"/>
    <w:rsid w:val="00963340"/>
    <w:rsid w:val="0096453F"/>
    <w:rsid w:val="009650E0"/>
    <w:rsid w:val="00967D97"/>
    <w:rsid w:val="00974571"/>
    <w:rsid w:val="0097463A"/>
    <w:rsid w:val="00982B9A"/>
    <w:rsid w:val="00983168"/>
    <w:rsid w:val="00983A42"/>
    <w:rsid w:val="00984557"/>
    <w:rsid w:val="00987474"/>
    <w:rsid w:val="00990A67"/>
    <w:rsid w:val="00990A75"/>
    <w:rsid w:val="00990E1F"/>
    <w:rsid w:val="00990E4C"/>
    <w:rsid w:val="00994B27"/>
    <w:rsid w:val="00995AFD"/>
    <w:rsid w:val="00996DEB"/>
    <w:rsid w:val="009A0D48"/>
    <w:rsid w:val="009A15D9"/>
    <w:rsid w:val="009A1D8E"/>
    <w:rsid w:val="009A417D"/>
    <w:rsid w:val="009A4CAD"/>
    <w:rsid w:val="009A6B20"/>
    <w:rsid w:val="009A7E98"/>
    <w:rsid w:val="009B0643"/>
    <w:rsid w:val="009B092C"/>
    <w:rsid w:val="009B39FF"/>
    <w:rsid w:val="009B3B49"/>
    <w:rsid w:val="009B3E4F"/>
    <w:rsid w:val="009B661A"/>
    <w:rsid w:val="009C502F"/>
    <w:rsid w:val="009C5568"/>
    <w:rsid w:val="009D5735"/>
    <w:rsid w:val="009D74D7"/>
    <w:rsid w:val="009D7A9B"/>
    <w:rsid w:val="009E3641"/>
    <w:rsid w:val="009E3AF6"/>
    <w:rsid w:val="009E729C"/>
    <w:rsid w:val="009F190A"/>
    <w:rsid w:val="009F41D6"/>
    <w:rsid w:val="009F63C4"/>
    <w:rsid w:val="00A003BE"/>
    <w:rsid w:val="00A02F25"/>
    <w:rsid w:val="00A07012"/>
    <w:rsid w:val="00A07C2F"/>
    <w:rsid w:val="00A07E49"/>
    <w:rsid w:val="00A11514"/>
    <w:rsid w:val="00A155F9"/>
    <w:rsid w:val="00A209D6"/>
    <w:rsid w:val="00A21B14"/>
    <w:rsid w:val="00A23EF3"/>
    <w:rsid w:val="00A25092"/>
    <w:rsid w:val="00A27CF5"/>
    <w:rsid w:val="00A30120"/>
    <w:rsid w:val="00A306A9"/>
    <w:rsid w:val="00A30F79"/>
    <w:rsid w:val="00A328E4"/>
    <w:rsid w:val="00A33EC9"/>
    <w:rsid w:val="00A34056"/>
    <w:rsid w:val="00A348DC"/>
    <w:rsid w:val="00A36EAF"/>
    <w:rsid w:val="00A37353"/>
    <w:rsid w:val="00A40C40"/>
    <w:rsid w:val="00A42850"/>
    <w:rsid w:val="00A455CD"/>
    <w:rsid w:val="00A47294"/>
    <w:rsid w:val="00A50782"/>
    <w:rsid w:val="00A54DC4"/>
    <w:rsid w:val="00A56101"/>
    <w:rsid w:val="00A57508"/>
    <w:rsid w:val="00A57900"/>
    <w:rsid w:val="00A6265F"/>
    <w:rsid w:val="00A62A2A"/>
    <w:rsid w:val="00A63699"/>
    <w:rsid w:val="00A65FF7"/>
    <w:rsid w:val="00A724FB"/>
    <w:rsid w:val="00A72BCF"/>
    <w:rsid w:val="00A7368C"/>
    <w:rsid w:val="00A75CDB"/>
    <w:rsid w:val="00A775AB"/>
    <w:rsid w:val="00A77C56"/>
    <w:rsid w:val="00A80608"/>
    <w:rsid w:val="00A82E8F"/>
    <w:rsid w:val="00A8323F"/>
    <w:rsid w:val="00A840CC"/>
    <w:rsid w:val="00A904B4"/>
    <w:rsid w:val="00A90637"/>
    <w:rsid w:val="00A91931"/>
    <w:rsid w:val="00A92C41"/>
    <w:rsid w:val="00A93D3F"/>
    <w:rsid w:val="00A96FDB"/>
    <w:rsid w:val="00AA0B85"/>
    <w:rsid w:val="00AA1B73"/>
    <w:rsid w:val="00AA325F"/>
    <w:rsid w:val="00AA3F66"/>
    <w:rsid w:val="00AA562F"/>
    <w:rsid w:val="00AA583F"/>
    <w:rsid w:val="00AB1152"/>
    <w:rsid w:val="00AB21A4"/>
    <w:rsid w:val="00AB6AB2"/>
    <w:rsid w:val="00AC1C2F"/>
    <w:rsid w:val="00AC1E84"/>
    <w:rsid w:val="00AC3FCB"/>
    <w:rsid w:val="00AC79B1"/>
    <w:rsid w:val="00AD2B2F"/>
    <w:rsid w:val="00AE117B"/>
    <w:rsid w:val="00AE31AF"/>
    <w:rsid w:val="00AE476D"/>
    <w:rsid w:val="00AE4C75"/>
    <w:rsid w:val="00AE609C"/>
    <w:rsid w:val="00AE69BE"/>
    <w:rsid w:val="00AF0917"/>
    <w:rsid w:val="00AF0F9E"/>
    <w:rsid w:val="00AF1422"/>
    <w:rsid w:val="00AF30B1"/>
    <w:rsid w:val="00AF6BB3"/>
    <w:rsid w:val="00B018EE"/>
    <w:rsid w:val="00B038A4"/>
    <w:rsid w:val="00B06044"/>
    <w:rsid w:val="00B06F77"/>
    <w:rsid w:val="00B10D6E"/>
    <w:rsid w:val="00B11B51"/>
    <w:rsid w:val="00B11D2C"/>
    <w:rsid w:val="00B128AD"/>
    <w:rsid w:val="00B12975"/>
    <w:rsid w:val="00B13418"/>
    <w:rsid w:val="00B14B20"/>
    <w:rsid w:val="00B17792"/>
    <w:rsid w:val="00B21232"/>
    <w:rsid w:val="00B21726"/>
    <w:rsid w:val="00B2331F"/>
    <w:rsid w:val="00B256B5"/>
    <w:rsid w:val="00B27314"/>
    <w:rsid w:val="00B304CF"/>
    <w:rsid w:val="00B327A2"/>
    <w:rsid w:val="00B33A34"/>
    <w:rsid w:val="00B37C7B"/>
    <w:rsid w:val="00B419B8"/>
    <w:rsid w:val="00B42F4E"/>
    <w:rsid w:val="00B4302B"/>
    <w:rsid w:val="00B439F4"/>
    <w:rsid w:val="00B50BE8"/>
    <w:rsid w:val="00B614E7"/>
    <w:rsid w:val="00B637A3"/>
    <w:rsid w:val="00B65E04"/>
    <w:rsid w:val="00B6667D"/>
    <w:rsid w:val="00B6767A"/>
    <w:rsid w:val="00B70F77"/>
    <w:rsid w:val="00B729F3"/>
    <w:rsid w:val="00B769A1"/>
    <w:rsid w:val="00B8158B"/>
    <w:rsid w:val="00B87813"/>
    <w:rsid w:val="00B90998"/>
    <w:rsid w:val="00B9230B"/>
    <w:rsid w:val="00B93FC2"/>
    <w:rsid w:val="00B96C9C"/>
    <w:rsid w:val="00BA17ED"/>
    <w:rsid w:val="00BA1BA7"/>
    <w:rsid w:val="00BA24B5"/>
    <w:rsid w:val="00BA7D2D"/>
    <w:rsid w:val="00BB2158"/>
    <w:rsid w:val="00BB244E"/>
    <w:rsid w:val="00BB269D"/>
    <w:rsid w:val="00BC3BA4"/>
    <w:rsid w:val="00BC47C8"/>
    <w:rsid w:val="00BC64D8"/>
    <w:rsid w:val="00BD4AB9"/>
    <w:rsid w:val="00BD5065"/>
    <w:rsid w:val="00BD6350"/>
    <w:rsid w:val="00BD6531"/>
    <w:rsid w:val="00BD77C8"/>
    <w:rsid w:val="00BE0E08"/>
    <w:rsid w:val="00BE1A3D"/>
    <w:rsid w:val="00BE36E0"/>
    <w:rsid w:val="00BE4EB8"/>
    <w:rsid w:val="00BE7925"/>
    <w:rsid w:val="00BF331A"/>
    <w:rsid w:val="00BF3D10"/>
    <w:rsid w:val="00BF4683"/>
    <w:rsid w:val="00BF6DFC"/>
    <w:rsid w:val="00C007CB"/>
    <w:rsid w:val="00C04560"/>
    <w:rsid w:val="00C04D62"/>
    <w:rsid w:val="00C10131"/>
    <w:rsid w:val="00C11E56"/>
    <w:rsid w:val="00C12C12"/>
    <w:rsid w:val="00C158CF"/>
    <w:rsid w:val="00C21AE6"/>
    <w:rsid w:val="00C3057B"/>
    <w:rsid w:val="00C31928"/>
    <w:rsid w:val="00C3258A"/>
    <w:rsid w:val="00C35E5D"/>
    <w:rsid w:val="00C371AD"/>
    <w:rsid w:val="00C377FA"/>
    <w:rsid w:val="00C42A47"/>
    <w:rsid w:val="00C42D12"/>
    <w:rsid w:val="00C46501"/>
    <w:rsid w:val="00C5669F"/>
    <w:rsid w:val="00C624DA"/>
    <w:rsid w:val="00C63EF5"/>
    <w:rsid w:val="00C6505A"/>
    <w:rsid w:val="00C77252"/>
    <w:rsid w:val="00C80475"/>
    <w:rsid w:val="00C807C0"/>
    <w:rsid w:val="00C83B69"/>
    <w:rsid w:val="00C8475A"/>
    <w:rsid w:val="00C85B1A"/>
    <w:rsid w:val="00C90A1D"/>
    <w:rsid w:val="00C90DE8"/>
    <w:rsid w:val="00C92E4A"/>
    <w:rsid w:val="00C9340E"/>
    <w:rsid w:val="00C95580"/>
    <w:rsid w:val="00C96FA9"/>
    <w:rsid w:val="00CA03EC"/>
    <w:rsid w:val="00CA434A"/>
    <w:rsid w:val="00CA4FFA"/>
    <w:rsid w:val="00CA6A6E"/>
    <w:rsid w:val="00CB4C48"/>
    <w:rsid w:val="00CB517B"/>
    <w:rsid w:val="00CB75F4"/>
    <w:rsid w:val="00CC0134"/>
    <w:rsid w:val="00CC1469"/>
    <w:rsid w:val="00CC281B"/>
    <w:rsid w:val="00CC5AEB"/>
    <w:rsid w:val="00CC61AB"/>
    <w:rsid w:val="00CD15EE"/>
    <w:rsid w:val="00CE1BAA"/>
    <w:rsid w:val="00CE5694"/>
    <w:rsid w:val="00CE6978"/>
    <w:rsid w:val="00CE697E"/>
    <w:rsid w:val="00CF1B79"/>
    <w:rsid w:val="00CF4784"/>
    <w:rsid w:val="00CF6718"/>
    <w:rsid w:val="00CF74E8"/>
    <w:rsid w:val="00D00FD0"/>
    <w:rsid w:val="00D02343"/>
    <w:rsid w:val="00D02463"/>
    <w:rsid w:val="00D04FA7"/>
    <w:rsid w:val="00D05E12"/>
    <w:rsid w:val="00D07E72"/>
    <w:rsid w:val="00D10A4B"/>
    <w:rsid w:val="00D208E8"/>
    <w:rsid w:val="00D23461"/>
    <w:rsid w:val="00D26784"/>
    <w:rsid w:val="00D30DA3"/>
    <w:rsid w:val="00D313C5"/>
    <w:rsid w:val="00D32CD7"/>
    <w:rsid w:val="00D36998"/>
    <w:rsid w:val="00D4146B"/>
    <w:rsid w:val="00D47F4F"/>
    <w:rsid w:val="00D5024D"/>
    <w:rsid w:val="00D50DFE"/>
    <w:rsid w:val="00D51C7F"/>
    <w:rsid w:val="00D52432"/>
    <w:rsid w:val="00D5331B"/>
    <w:rsid w:val="00D5428B"/>
    <w:rsid w:val="00D56217"/>
    <w:rsid w:val="00D575E6"/>
    <w:rsid w:val="00D57F5E"/>
    <w:rsid w:val="00D6471D"/>
    <w:rsid w:val="00D70E23"/>
    <w:rsid w:val="00D72114"/>
    <w:rsid w:val="00D734EC"/>
    <w:rsid w:val="00D8193C"/>
    <w:rsid w:val="00D81BF8"/>
    <w:rsid w:val="00D856F7"/>
    <w:rsid w:val="00D90C5D"/>
    <w:rsid w:val="00D91013"/>
    <w:rsid w:val="00D91095"/>
    <w:rsid w:val="00D912B3"/>
    <w:rsid w:val="00D9433B"/>
    <w:rsid w:val="00D9780E"/>
    <w:rsid w:val="00D97C1A"/>
    <w:rsid w:val="00DA161A"/>
    <w:rsid w:val="00DA2ED4"/>
    <w:rsid w:val="00DA3201"/>
    <w:rsid w:val="00DA38B8"/>
    <w:rsid w:val="00DA49C1"/>
    <w:rsid w:val="00DA7EA9"/>
    <w:rsid w:val="00DB44CA"/>
    <w:rsid w:val="00DB4D8C"/>
    <w:rsid w:val="00DB5A29"/>
    <w:rsid w:val="00DB79FA"/>
    <w:rsid w:val="00DB7DC1"/>
    <w:rsid w:val="00DC1D84"/>
    <w:rsid w:val="00DC4041"/>
    <w:rsid w:val="00DC5E2B"/>
    <w:rsid w:val="00DC5F7A"/>
    <w:rsid w:val="00DD0DA2"/>
    <w:rsid w:val="00DD33F8"/>
    <w:rsid w:val="00DD7233"/>
    <w:rsid w:val="00DD75F6"/>
    <w:rsid w:val="00DD7FF0"/>
    <w:rsid w:val="00DE0CEA"/>
    <w:rsid w:val="00DE3387"/>
    <w:rsid w:val="00DE5960"/>
    <w:rsid w:val="00DE59DD"/>
    <w:rsid w:val="00DE5F19"/>
    <w:rsid w:val="00DE67B6"/>
    <w:rsid w:val="00DE6FD6"/>
    <w:rsid w:val="00DE7E3C"/>
    <w:rsid w:val="00DF2F06"/>
    <w:rsid w:val="00DF30A0"/>
    <w:rsid w:val="00DF342F"/>
    <w:rsid w:val="00DF48A3"/>
    <w:rsid w:val="00E008CD"/>
    <w:rsid w:val="00E01565"/>
    <w:rsid w:val="00E04BFC"/>
    <w:rsid w:val="00E05FE3"/>
    <w:rsid w:val="00E06C54"/>
    <w:rsid w:val="00E07EC0"/>
    <w:rsid w:val="00E12564"/>
    <w:rsid w:val="00E13393"/>
    <w:rsid w:val="00E1778E"/>
    <w:rsid w:val="00E17A84"/>
    <w:rsid w:val="00E240A9"/>
    <w:rsid w:val="00E25F37"/>
    <w:rsid w:val="00E2792C"/>
    <w:rsid w:val="00E30F78"/>
    <w:rsid w:val="00E31175"/>
    <w:rsid w:val="00E324E5"/>
    <w:rsid w:val="00E375DB"/>
    <w:rsid w:val="00E416F3"/>
    <w:rsid w:val="00E45C68"/>
    <w:rsid w:val="00E51533"/>
    <w:rsid w:val="00E51C18"/>
    <w:rsid w:val="00E57463"/>
    <w:rsid w:val="00E6124A"/>
    <w:rsid w:val="00E6295D"/>
    <w:rsid w:val="00E63BBE"/>
    <w:rsid w:val="00E64CD1"/>
    <w:rsid w:val="00E651D2"/>
    <w:rsid w:val="00E67AC5"/>
    <w:rsid w:val="00E7025D"/>
    <w:rsid w:val="00E70BAD"/>
    <w:rsid w:val="00E716E4"/>
    <w:rsid w:val="00E733B5"/>
    <w:rsid w:val="00E73678"/>
    <w:rsid w:val="00E73D67"/>
    <w:rsid w:val="00E741AD"/>
    <w:rsid w:val="00E74774"/>
    <w:rsid w:val="00E74E6E"/>
    <w:rsid w:val="00E80A06"/>
    <w:rsid w:val="00E817ED"/>
    <w:rsid w:val="00E81D23"/>
    <w:rsid w:val="00E84F16"/>
    <w:rsid w:val="00E86E47"/>
    <w:rsid w:val="00E92FAE"/>
    <w:rsid w:val="00E93AF9"/>
    <w:rsid w:val="00E96D02"/>
    <w:rsid w:val="00E9714C"/>
    <w:rsid w:val="00EA1BA6"/>
    <w:rsid w:val="00EA3578"/>
    <w:rsid w:val="00EA710D"/>
    <w:rsid w:val="00EB0D2D"/>
    <w:rsid w:val="00EB0D69"/>
    <w:rsid w:val="00EB13C9"/>
    <w:rsid w:val="00EB3F24"/>
    <w:rsid w:val="00EC0FF6"/>
    <w:rsid w:val="00EC1FB6"/>
    <w:rsid w:val="00EC215D"/>
    <w:rsid w:val="00EC4B0B"/>
    <w:rsid w:val="00EC6521"/>
    <w:rsid w:val="00ED0357"/>
    <w:rsid w:val="00ED21B7"/>
    <w:rsid w:val="00ED6252"/>
    <w:rsid w:val="00ED69FA"/>
    <w:rsid w:val="00ED7790"/>
    <w:rsid w:val="00EE1DB9"/>
    <w:rsid w:val="00EE600B"/>
    <w:rsid w:val="00EF0211"/>
    <w:rsid w:val="00EF05D5"/>
    <w:rsid w:val="00EF1ADD"/>
    <w:rsid w:val="00EF2E5F"/>
    <w:rsid w:val="00EF44BA"/>
    <w:rsid w:val="00EF62A9"/>
    <w:rsid w:val="00EF6A6D"/>
    <w:rsid w:val="00F007C6"/>
    <w:rsid w:val="00F031D3"/>
    <w:rsid w:val="00F03B26"/>
    <w:rsid w:val="00F04F04"/>
    <w:rsid w:val="00F0578A"/>
    <w:rsid w:val="00F1061E"/>
    <w:rsid w:val="00F11112"/>
    <w:rsid w:val="00F11FB6"/>
    <w:rsid w:val="00F13958"/>
    <w:rsid w:val="00F178B4"/>
    <w:rsid w:val="00F233E7"/>
    <w:rsid w:val="00F240AC"/>
    <w:rsid w:val="00F261D3"/>
    <w:rsid w:val="00F2729B"/>
    <w:rsid w:val="00F33F03"/>
    <w:rsid w:val="00F357D7"/>
    <w:rsid w:val="00F37F88"/>
    <w:rsid w:val="00F42D9E"/>
    <w:rsid w:val="00F43440"/>
    <w:rsid w:val="00F4701C"/>
    <w:rsid w:val="00F527AA"/>
    <w:rsid w:val="00F6599F"/>
    <w:rsid w:val="00F66546"/>
    <w:rsid w:val="00F75093"/>
    <w:rsid w:val="00F80A5D"/>
    <w:rsid w:val="00F83BF3"/>
    <w:rsid w:val="00F84FEE"/>
    <w:rsid w:val="00F92E4C"/>
    <w:rsid w:val="00F94443"/>
    <w:rsid w:val="00FA03A0"/>
    <w:rsid w:val="00FA199A"/>
    <w:rsid w:val="00FA3294"/>
    <w:rsid w:val="00FB1542"/>
    <w:rsid w:val="00FB3C86"/>
    <w:rsid w:val="00FC79DC"/>
    <w:rsid w:val="00FD158F"/>
    <w:rsid w:val="00FD19DE"/>
    <w:rsid w:val="00FD3B07"/>
    <w:rsid w:val="00FD5323"/>
    <w:rsid w:val="00FD62A2"/>
    <w:rsid w:val="00FE134D"/>
    <w:rsid w:val="00FE2188"/>
    <w:rsid w:val="00FE2C94"/>
    <w:rsid w:val="00FE563A"/>
    <w:rsid w:val="00FE6F95"/>
    <w:rsid w:val="00FF0231"/>
    <w:rsid w:val="00FF254B"/>
    <w:rsid w:val="00FF275F"/>
    <w:rsid w:val="00FF2960"/>
    <w:rsid w:val="00FF31C0"/>
    <w:rsid w:val="00FF3A90"/>
    <w:rsid w:val="00FF4006"/>
    <w:rsid w:val="00FF578D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2A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4D4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5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A5750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361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61ED"/>
  </w:style>
  <w:style w:type="paragraph" w:styleId="Header">
    <w:name w:val="header"/>
    <w:basedOn w:val="Normal"/>
    <w:link w:val="HeaderChar"/>
    <w:uiPriority w:val="99"/>
    <w:rsid w:val="0051745A"/>
    <w:pPr>
      <w:tabs>
        <w:tab w:val="center" w:pos="4320"/>
        <w:tab w:val="right" w:pos="8640"/>
      </w:tabs>
    </w:pPr>
  </w:style>
  <w:style w:type="paragraph" w:customStyle="1" w:styleId="CharCharChar1Char">
    <w:name w:val="Char Char Char1 Char"/>
    <w:basedOn w:val="Normal"/>
    <w:rsid w:val="00DD7FF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">
    <w:name w:val="Char Char Char Char"/>
    <w:basedOn w:val="Normal"/>
    <w:rsid w:val="0056180C"/>
    <w:pPr>
      <w:pageBreakBefore/>
      <w:spacing w:before="100" w:beforeAutospacing="1" w:after="100" w:afterAutospacing="1"/>
      <w:jc w:val="both"/>
    </w:pPr>
    <w:rPr>
      <w:rFonts w:ascii=".VnArial" w:eastAsia=".VnTime" w:hAnsi=".VnArial" w:cs=".VnArial"/>
      <w:sz w:val="20"/>
      <w:szCs w:val="20"/>
    </w:rPr>
  </w:style>
  <w:style w:type="paragraph" w:styleId="BodyText">
    <w:name w:val="Body Text"/>
    <w:basedOn w:val="Normal"/>
    <w:link w:val="BodyTextChar"/>
    <w:rsid w:val="00561369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561369"/>
    <w:rPr>
      <w:rFonts w:ascii=".VnTime" w:hAnsi=".VnTime"/>
      <w:sz w:val="28"/>
    </w:rPr>
  </w:style>
  <w:style w:type="character" w:customStyle="1" w:styleId="BodyTextChar2">
    <w:name w:val="Body Text Char2"/>
    <w:rsid w:val="00720508"/>
    <w:rPr>
      <w:rFonts w:ascii=".VnTime" w:hAnsi=".VnTime"/>
      <w:sz w:val="28"/>
      <w:lang w:val="en-US" w:eastAsia="en-US" w:bidi="ar-SA"/>
    </w:rPr>
  </w:style>
  <w:style w:type="paragraph" w:customStyle="1" w:styleId="Char">
    <w:name w:val="Char"/>
    <w:basedOn w:val="Normal"/>
    <w:semiHidden/>
    <w:rsid w:val="0072050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750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15FFE"/>
    <w:rPr>
      <w:rFonts w:ascii=".VnTime" w:hAnsi=".VnTime"/>
      <w:sz w:val="28"/>
      <w:szCs w:val="28"/>
    </w:rPr>
  </w:style>
  <w:style w:type="paragraph" w:styleId="FootnoteText">
    <w:name w:val="footnote text"/>
    <w:basedOn w:val="Normal"/>
    <w:link w:val="FootnoteTextChar"/>
    <w:rsid w:val="0043405D"/>
    <w:rPr>
      <w:sz w:val="20"/>
      <w:szCs w:val="20"/>
    </w:rPr>
  </w:style>
  <w:style w:type="character" w:customStyle="1" w:styleId="FootnoteTextChar">
    <w:name w:val="Footnote Text Char"/>
    <w:link w:val="FootnoteText"/>
    <w:rsid w:val="0043405D"/>
    <w:rPr>
      <w:rFonts w:ascii=".VnTime" w:hAnsi=".VnTime"/>
    </w:rPr>
  </w:style>
  <w:style w:type="character" w:styleId="FootnoteReference">
    <w:name w:val="footnote reference"/>
    <w:rsid w:val="0043405D"/>
    <w:rPr>
      <w:vertAlign w:val="superscript"/>
    </w:rPr>
  </w:style>
  <w:style w:type="character" w:customStyle="1" w:styleId="apple-converted-space">
    <w:name w:val="apple-converted-space"/>
    <w:basedOn w:val="DefaultParagraphFont"/>
    <w:rsid w:val="0043405D"/>
  </w:style>
  <w:style w:type="paragraph" w:customStyle="1" w:styleId="DefaultParagraphFontParaCharCharCharCharChar">
    <w:name w:val="Default Paragraph Font Para Char Char Char Char Char"/>
    <w:autoRedefine/>
    <w:rsid w:val="00A72B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610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link w:val="Heading1"/>
    <w:rsid w:val="0055278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424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44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4D4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5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A5750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361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61ED"/>
  </w:style>
  <w:style w:type="paragraph" w:styleId="Header">
    <w:name w:val="header"/>
    <w:basedOn w:val="Normal"/>
    <w:link w:val="HeaderChar"/>
    <w:uiPriority w:val="99"/>
    <w:rsid w:val="0051745A"/>
    <w:pPr>
      <w:tabs>
        <w:tab w:val="center" w:pos="4320"/>
        <w:tab w:val="right" w:pos="8640"/>
      </w:tabs>
    </w:pPr>
  </w:style>
  <w:style w:type="paragraph" w:customStyle="1" w:styleId="CharCharChar1Char">
    <w:name w:val="Char Char Char1 Char"/>
    <w:basedOn w:val="Normal"/>
    <w:rsid w:val="00DD7FF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">
    <w:name w:val="Char Char Char Char"/>
    <w:basedOn w:val="Normal"/>
    <w:rsid w:val="0056180C"/>
    <w:pPr>
      <w:pageBreakBefore/>
      <w:spacing w:before="100" w:beforeAutospacing="1" w:after="100" w:afterAutospacing="1"/>
      <w:jc w:val="both"/>
    </w:pPr>
    <w:rPr>
      <w:rFonts w:ascii=".VnArial" w:eastAsia=".VnTime" w:hAnsi=".VnArial" w:cs=".VnArial"/>
      <w:sz w:val="20"/>
      <w:szCs w:val="20"/>
    </w:rPr>
  </w:style>
  <w:style w:type="paragraph" w:styleId="BodyText">
    <w:name w:val="Body Text"/>
    <w:basedOn w:val="Normal"/>
    <w:link w:val="BodyTextChar"/>
    <w:rsid w:val="00561369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561369"/>
    <w:rPr>
      <w:rFonts w:ascii=".VnTime" w:hAnsi=".VnTime"/>
      <w:sz w:val="28"/>
    </w:rPr>
  </w:style>
  <w:style w:type="character" w:customStyle="1" w:styleId="BodyTextChar2">
    <w:name w:val="Body Text Char2"/>
    <w:rsid w:val="00720508"/>
    <w:rPr>
      <w:rFonts w:ascii=".VnTime" w:hAnsi=".VnTime"/>
      <w:sz w:val="28"/>
      <w:lang w:val="en-US" w:eastAsia="en-US" w:bidi="ar-SA"/>
    </w:rPr>
  </w:style>
  <w:style w:type="paragraph" w:customStyle="1" w:styleId="Char">
    <w:name w:val="Char"/>
    <w:basedOn w:val="Normal"/>
    <w:semiHidden/>
    <w:rsid w:val="0072050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750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15FFE"/>
    <w:rPr>
      <w:rFonts w:ascii=".VnTime" w:hAnsi=".VnTime"/>
      <w:sz w:val="28"/>
      <w:szCs w:val="28"/>
    </w:rPr>
  </w:style>
  <w:style w:type="paragraph" w:styleId="FootnoteText">
    <w:name w:val="footnote text"/>
    <w:basedOn w:val="Normal"/>
    <w:link w:val="FootnoteTextChar"/>
    <w:rsid w:val="0043405D"/>
    <w:rPr>
      <w:sz w:val="20"/>
      <w:szCs w:val="20"/>
    </w:rPr>
  </w:style>
  <w:style w:type="character" w:customStyle="1" w:styleId="FootnoteTextChar">
    <w:name w:val="Footnote Text Char"/>
    <w:link w:val="FootnoteText"/>
    <w:rsid w:val="0043405D"/>
    <w:rPr>
      <w:rFonts w:ascii=".VnTime" w:hAnsi=".VnTime"/>
    </w:rPr>
  </w:style>
  <w:style w:type="character" w:styleId="FootnoteReference">
    <w:name w:val="footnote reference"/>
    <w:rsid w:val="0043405D"/>
    <w:rPr>
      <w:vertAlign w:val="superscript"/>
    </w:rPr>
  </w:style>
  <w:style w:type="character" w:customStyle="1" w:styleId="apple-converted-space">
    <w:name w:val="apple-converted-space"/>
    <w:basedOn w:val="DefaultParagraphFont"/>
    <w:rsid w:val="0043405D"/>
  </w:style>
  <w:style w:type="paragraph" w:customStyle="1" w:styleId="DefaultParagraphFontParaCharCharCharCharChar">
    <w:name w:val="Default Paragraph Font Para Char Char Char Char Char"/>
    <w:autoRedefine/>
    <w:rsid w:val="00A72B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610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link w:val="Heading1"/>
    <w:rsid w:val="0055278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424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4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27EE-6D44-41F6-90CB-EBE41473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tuyªn quang</vt:lpstr>
    </vt:vector>
  </TitlesOfParts>
  <Company>HOME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tuyªn quang</dc:title>
  <dc:creator>User</dc:creator>
  <cp:lastModifiedBy>Windows 10</cp:lastModifiedBy>
  <cp:revision>3</cp:revision>
  <cp:lastPrinted>2022-03-16T07:18:00Z</cp:lastPrinted>
  <dcterms:created xsi:type="dcterms:W3CDTF">2026-03-04T09:43:00Z</dcterms:created>
  <dcterms:modified xsi:type="dcterms:W3CDTF">2026-03-04T09:43:00Z</dcterms:modified>
</cp:coreProperties>
</file>