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7" w:type="dxa"/>
        <w:tblCellSpacing w:w="0" w:type="dxa"/>
        <w:tblInd w:w="-601" w:type="dxa"/>
        <w:shd w:val="clear" w:color="auto" w:fill="FFFFFF"/>
        <w:tblCellMar>
          <w:left w:w="0" w:type="dxa"/>
          <w:right w:w="0" w:type="dxa"/>
        </w:tblCellMar>
        <w:tblLook w:val="04A0" w:firstRow="1" w:lastRow="0" w:firstColumn="1" w:lastColumn="0" w:noHBand="0" w:noVBand="1"/>
      </w:tblPr>
      <w:tblGrid>
        <w:gridCol w:w="3720"/>
        <w:gridCol w:w="6717"/>
      </w:tblGrid>
      <w:tr w:rsidR="00DD461F" w:rsidRPr="00DD461F" w14:paraId="16F21890" w14:textId="77777777" w:rsidTr="00733B78">
        <w:trPr>
          <w:trHeight w:val="1798"/>
          <w:tblCellSpacing w:w="0" w:type="dxa"/>
        </w:trPr>
        <w:tc>
          <w:tcPr>
            <w:tcW w:w="3720" w:type="dxa"/>
            <w:shd w:val="clear" w:color="auto" w:fill="FFFFFF"/>
            <w:tcMar>
              <w:top w:w="0" w:type="dxa"/>
              <w:left w:w="108" w:type="dxa"/>
              <w:bottom w:w="0" w:type="dxa"/>
              <w:right w:w="108" w:type="dxa"/>
            </w:tcMar>
            <w:hideMark/>
          </w:tcPr>
          <w:p w14:paraId="1500F04C" w14:textId="7F48B268" w:rsidR="00A82535" w:rsidRPr="00DD461F" w:rsidRDefault="0062432A" w:rsidP="0062432A">
            <w:pPr>
              <w:spacing w:before="60" w:after="60" w:line="240" w:lineRule="auto"/>
              <w:jc w:val="center"/>
              <w:rPr>
                <w:rFonts w:ascii="Times New Roman" w:eastAsia="Times New Roman" w:hAnsi="Times New Roman" w:cs="Times New Roman"/>
                <w:b/>
                <w:bCs/>
                <w:sz w:val="28"/>
                <w:szCs w:val="26"/>
              </w:rPr>
            </w:pPr>
            <w:r w:rsidRPr="00DD461F">
              <w:rPr>
                <w:rFonts w:ascii="Times New Roman" w:eastAsia="Times New Roman" w:hAnsi="Times New Roman" w:cs="Times New Roman"/>
                <w:b/>
                <w:bCs/>
                <w:sz w:val="28"/>
                <w:szCs w:val="26"/>
              </w:rPr>
              <w:t>ỦY BAN NHÂN DÂN</w:t>
            </w:r>
            <w:r w:rsidRPr="00DD461F">
              <w:rPr>
                <w:rFonts w:ascii="Times New Roman" w:eastAsia="Times New Roman" w:hAnsi="Times New Roman" w:cs="Times New Roman"/>
                <w:b/>
                <w:bCs/>
                <w:sz w:val="28"/>
                <w:szCs w:val="26"/>
              </w:rPr>
              <w:br/>
              <w:t>TỈNH TUYÊN QUANG</w:t>
            </w:r>
          </w:p>
          <w:p w14:paraId="1D85ABAA" w14:textId="1C9E68E3" w:rsidR="0062432A" w:rsidRPr="00DD461F" w:rsidRDefault="00DD62A5" w:rsidP="0062432A">
            <w:pPr>
              <w:spacing w:before="60" w:after="60" w:line="240" w:lineRule="auto"/>
              <w:jc w:val="center"/>
              <w:rPr>
                <w:rFonts w:ascii="Times New Roman" w:eastAsia="Times New Roman" w:hAnsi="Times New Roman" w:cs="Times New Roman"/>
                <w:sz w:val="28"/>
                <w:szCs w:val="28"/>
              </w:rPr>
            </w:pPr>
            <w:r w:rsidRPr="00DD461F">
              <w:rPr>
                <w:rFonts w:ascii="Times New Roman" w:eastAsia="Times New Roman" w:hAnsi="Times New Roman" w:cs="Times New Roman"/>
                <w:b/>
                <w:bCs/>
                <w:noProof/>
                <w:sz w:val="30"/>
                <w:szCs w:val="26"/>
              </w:rPr>
              <mc:AlternateContent>
                <mc:Choice Requires="wps">
                  <w:drawing>
                    <wp:anchor distT="0" distB="0" distL="114300" distR="114300" simplePos="0" relativeHeight="251665408" behindDoc="0" locked="0" layoutInCell="1" allowOverlap="1" wp14:anchorId="68DA300D" wp14:editId="3A9099A7">
                      <wp:simplePos x="0" y="0"/>
                      <wp:positionH relativeFrom="column">
                        <wp:posOffset>439791</wp:posOffset>
                      </wp:positionH>
                      <wp:positionV relativeFrom="paragraph">
                        <wp:posOffset>-5080</wp:posOffset>
                      </wp:positionV>
                      <wp:extent cx="119888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E612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4pt" to="12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"/>
                  </w:pict>
                </mc:Fallback>
              </mc:AlternateContent>
            </w:r>
            <w:r w:rsidR="0062432A" w:rsidRPr="00DD461F">
              <w:rPr>
                <w:rFonts w:ascii="Times New Roman" w:eastAsia="Times New Roman" w:hAnsi="Times New Roman" w:cs="Times New Roman"/>
                <w:b/>
                <w:bCs/>
                <w:sz w:val="28"/>
                <w:szCs w:val="28"/>
              </w:rPr>
              <w:br/>
            </w:r>
            <w:r w:rsidR="0062432A" w:rsidRPr="00DD461F">
              <w:rPr>
                <w:rFonts w:ascii="Times New Roman" w:eastAsia="Times New Roman" w:hAnsi="Times New Roman" w:cs="Times New Roman"/>
                <w:sz w:val="28"/>
                <w:szCs w:val="28"/>
              </w:rPr>
              <w:t>Số:       /202</w:t>
            </w:r>
            <w:r w:rsidR="00733B78">
              <w:rPr>
                <w:rFonts w:ascii="Times New Roman" w:eastAsia="Times New Roman" w:hAnsi="Times New Roman" w:cs="Times New Roman"/>
                <w:sz w:val="28"/>
                <w:szCs w:val="28"/>
              </w:rPr>
              <w:t>6</w:t>
            </w:r>
            <w:r w:rsidR="0062432A" w:rsidRPr="00DD461F">
              <w:rPr>
                <w:rFonts w:ascii="Times New Roman" w:eastAsia="Times New Roman" w:hAnsi="Times New Roman" w:cs="Times New Roman"/>
                <w:sz w:val="28"/>
                <w:szCs w:val="28"/>
              </w:rPr>
              <w:t>/QĐ-UBND</w:t>
            </w:r>
          </w:p>
          <w:p w14:paraId="21B9DAF1" w14:textId="08CCFAA5" w:rsidR="0080701B" w:rsidRPr="00DD461F" w:rsidRDefault="0080701B" w:rsidP="0062432A">
            <w:pPr>
              <w:spacing w:before="60" w:after="60" w:line="240" w:lineRule="auto"/>
              <w:jc w:val="center"/>
              <w:rPr>
                <w:rFonts w:ascii="Times New Roman" w:eastAsia="Times New Roman" w:hAnsi="Times New Roman" w:cs="Times New Roman"/>
                <w:b/>
                <w:i/>
                <w:sz w:val="28"/>
                <w:szCs w:val="28"/>
              </w:rPr>
            </w:pPr>
            <w:r w:rsidRPr="00DD461F">
              <w:rPr>
                <w:rFonts w:ascii="Times New Roman" w:eastAsia="Times New Roman" w:hAnsi="Times New Roman" w:cs="Times New Roman"/>
                <w:b/>
                <w:i/>
                <w:sz w:val="28"/>
                <w:szCs w:val="28"/>
              </w:rPr>
              <w:t>(Dự thảo</w:t>
            </w:r>
            <w:r w:rsidR="00733B78">
              <w:rPr>
                <w:rFonts w:ascii="Times New Roman" w:eastAsia="Times New Roman" w:hAnsi="Times New Roman" w:cs="Times New Roman"/>
                <w:b/>
                <w:i/>
                <w:sz w:val="28"/>
                <w:szCs w:val="28"/>
              </w:rPr>
              <w:t xml:space="preserve"> lần 1</w:t>
            </w:r>
            <w:r w:rsidRPr="00DD461F">
              <w:rPr>
                <w:rFonts w:ascii="Times New Roman" w:eastAsia="Times New Roman" w:hAnsi="Times New Roman" w:cs="Times New Roman"/>
                <w:b/>
                <w:i/>
                <w:sz w:val="28"/>
                <w:szCs w:val="28"/>
              </w:rPr>
              <w:t>)</w:t>
            </w:r>
          </w:p>
        </w:tc>
        <w:tc>
          <w:tcPr>
            <w:tcW w:w="6717" w:type="dxa"/>
            <w:shd w:val="clear" w:color="auto" w:fill="FFFFFF"/>
            <w:tcMar>
              <w:top w:w="0" w:type="dxa"/>
              <w:left w:w="108" w:type="dxa"/>
              <w:bottom w:w="0" w:type="dxa"/>
              <w:right w:w="108" w:type="dxa"/>
            </w:tcMar>
            <w:hideMark/>
          </w:tcPr>
          <w:p w14:paraId="0D276296" w14:textId="586C14D5" w:rsidR="00544803" w:rsidRPr="00DD461F" w:rsidRDefault="00544803" w:rsidP="000059EC">
            <w:pPr>
              <w:spacing w:before="120" w:after="120" w:line="234" w:lineRule="atLeast"/>
              <w:jc w:val="center"/>
              <w:rPr>
                <w:rFonts w:ascii="Times New Roman" w:eastAsia="Times New Roman" w:hAnsi="Times New Roman" w:cs="Times New Roman"/>
                <w:i/>
                <w:iCs/>
                <w:sz w:val="28"/>
                <w:szCs w:val="28"/>
              </w:rPr>
            </w:pPr>
            <w:r w:rsidRPr="00DD461F">
              <w:rPr>
                <w:rFonts w:ascii="Times New Roman" w:eastAsia="Times New Roman" w:hAnsi="Times New Roman" w:cs="Times New Roman"/>
                <w:b/>
                <w:bCs/>
                <w:noProof/>
                <w:sz w:val="28"/>
                <w:szCs w:val="26"/>
              </w:rPr>
              <mc:AlternateContent>
                <mc:Choice Requires="wps">
                  <w:drawing>
                    <wp:anchor distT="0" distB="0" distL="114300" distR="114300" simplePos="0" relativeHeight="251663360" behindDoc="0" locked="0" layoutInCell="1" allowOverlap="1" wp14:anchorId="338BEC3D" wp14:editId="16C33551">
                      <wp:simplePos x="0" y="0"/>
                      <wp:positionH relativeFrom="column">
                        <wp:posOffset>1205494</wp:posOffset>
                      </wp:positionH>
                      <wp:positionV relativeFrom="paragraph">
                        <wp:posOffset>520700</wp:posOffset>
                      </wp:positionV>
                      <wp:extent cx="1966823" cy="0"/>
                      <wp:effectExtent l="0" t="0" r="146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8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630C"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pt,41pt" to="249.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"/>
                  </w:pict>
                </mc:Fallback>
              </mc:AlternateContent>
            </w:r>
            <w:r w:rsidR="0062432A" w:rsidRPr="00DD461F">
              <w:rPr>
                <w:rFonts w:ascii="Times New Roman" w:eastAsia="Times New Roman" w:hAnsi="Times New Roman" w:cs="Times New Roman"/>
                <w:b/>
                <w:bCs/>
                <w:sz w:val="28"/>
                <w:szCs w:val="28"/>
              </w:rPr>
              <w:t xml:space="preserve">       </w:t>
            </w:r>
            <w:r w:rsidR="0062432A" w:rsidRPr="00DD461F">
              <w:rPr>
                <w:rFonts w:ascii="Times New Roman" w:eastAsia="Times New Roman" w:hAnsi="Times New Roman" w:cs="Times New Roman"/>
                <w:b/>
                <w:sz w:val="28"/>
                <w:szCs w:val="28"/>
              </w:rPr>
              <w:t>CỘNG HÒA XÃ HỘI CHỦ NGHĨA VIỆT NAM</w:t>
            </w:r>
            <w:r w:rsidR="0062432A" w:rsidRPr="00DD461F">
              <w:rPr>
                <w:rFonts w:ascii="Times New Roman" w:eastAsia="Times New Roman" w:hAnsi="Times New Roman" w:cs="Times New Roman"/>
                <w:b/>
                <w:bCs/>
                <w:sz w:val="28"/>
                <w:szCs w:val="28"/>
              </w:rPr>
              <w:br/>
              <w:t xml:space="preserve">      Độc lập - Tự do - Hạnh phúc</w:t>
            </w:r>
            <w:r w:rsidR="0062432A" w:rsidRPr="00DD461F">
              <w:rPr>
                <w:rFonts w:ascii="Times New Roman" w:eastAsia="Times New Roman" w:hAnsi="Times New Roman" w:cs="Times New Roman"/>
                <w:b/>
                <w:bCs/>
                <w:sz w:val="28"/>
                <w:szCs w:val="28"/>
              </w:rPr>
              <w:br/>
              <w:t xml:space="preserve">    </w:t>
            </w:r>
            <w:r w:rsidR="0062432A" w:rsidRPr="00DD461F">
              <w:rPr>
                <w:rFonts w:ascii="Times New Roman" w:eastAsia="Times New Roman" w:hAnsi="Times New Roman" w:cs="Times New Roman"/>
                <w:i/>
                <w:iCs/>
                <w:sz w:val="28"/>
                <w:szCs w:val="28"/>
              </w:rPr>
              <w:t xml:space="preserve">         </w:t>
            </w:r>
          </w:p>
          <w:p w14:paraId="7211262A" w14:textId="23359A79" w:rsidR="0062432A" w:rsidRPr="00DD461F" w:rsidRDefault="0062432A" w:rsidP="0017153E">
            <w:pPr>
              <w:spacing w:before="120" w:after="120" w:line="234" w:lineRule="atLeast"/>
              <w:jc w:val="center"/>
              <w:rPr>
                <w:rFonts w:ascii="Times New Roman" w:eastAsia="Times New Roman" w:hAnsi="Times New Roman" w:cs="Times New Roman"/>
                <w:sz w:val="28"/>
                <w:szCs w:val="28"/>
              </w:rPr>
            </w:pPr>
            <w:r w:rsidRPr="00DD461F">
              <w:rPr>
                <w:rFonts w:ascii="Times New Roman" w:eastAsia="Times New Roman" w:hAnsi="Times New Roman" w:cs="Times New Roman"/>
                <w:i/>
                <w:iCs/>
                <w:sz w:val="28"/>
                <w:szCs w:val="28"/>
              </w:rPr>
              <w:t xml:space="preserve">Tuyên Quang, ngày      tháng </w:t>
            </w:r>
            <w:r w:rsidR="0017153E" w:rsidRPr="00DD461F">
              <w:rPr>
                <w:rFonts w:ascii="Times New Roman" w:eastAsia="Times New Roman" w:hAnsi="Times New Roman" w:cs="Times New Roman"/>
                <w:i/>
                <w:iCs/>
                <w:sz w:val="28"/>
                <w:szCs w:val="28"/>
              </w:rPr>
              <w:t xml:space="preserve">  </w:t>
            </w:r>
            <w:r w:rsidR="00733B78">
              <w:rPr>
                <w:rFonts w:ascii="Times New Roman" w:eastAsia="Times New Roman" w:hAnsi="Times New Roman" w:cs="Times New Roman"/>
                <w:i/>
                <w:iCs/>
                <w:sz w:val="28"/>
                <w:szCs w:val="28"/>
              </w:rPr>
              <w:t>năm 2026</w:t>
            </w:r>
          </w:p>
        </w:tc>
      </w:tr>
    </w:tbl>
    <w:p w14:paraId="4A14E541" w14:textId="77777777" w:rsidR="008F25EA" w:rsidRDefault="008F25EA" w:rsidP="008F25EA">
      <w:pPr>
        <w:shd w:val="clear" w:color="auto" w:fill="FFFFFF"/>
        <w:spacing w:before="120" w:after="0" w:line="234" w:lineRule="atLeast"/>
        <w:jc w:val="center"/>
        <w:rPr>
          <w:rFonts w:ascii="Times New Roman" w:eastAsia="Times New Roman" w:hAnsi="Times New Roman" w:cs="Times New Roman"/>
          <w:b/>
          <w:bCs/>
          <w:sz w:val="28"/>
          <w:szCs w:val="28"/>
        </w:rPr>
      </w:pPr>
    </w:p>
    <w:p w14:paraId="14515805" w14:textId="222FACF8" w:rsidR="00E23A13" w:rsidRPr="00DD461F" w:rsidRDefault="00E23A13" w:rsidP="008F25EA">
      <w:pPr>
        <w:shd w:val="clear" w:color="auto" w:fill="FFFFFF"/>
        <w:spacing w:before="120" w:after="0" w:line="234" w:lineRule="atLeast"/>
        <w:jc w:val="center"/>
        <w:rPr>
          <w:rFonts w:ascii="Times New Roman" w:eastAsia="Times New Roman" w:hAnsi="Times New Roman" w:cs="Times New Roman"/>
          <w:sz w:val="28"/>
          <w:szCs w:val="28"/>
        </w:rPr>
      </w:pPr>
      <w:r w:rsidRPr="00DD461F">
        <w:rPr>
          <w:rFonts w:ascii="Times New Roman" w:eastAsia="Times New Roman" w:hAnsi="Times New Roman" w:cs="Times New Roman"/>
          <w:b/>
          <w:bCs/>
          <w:sz w:val="28"/>
          <w:szCs w:val="28"/>
        </w:rPr>
        <w:t>QUYẾT ĐỊNH</w:t>
      </w:r>
    </w:p>
    <w:p w14:paraId="0FAA85D2" w14:textId="2649EF1C" w:rsidR="00E23A13" w:rsidRPr="00DD461F" w:rsidRDefault="00E23A13" w:rsidP="008F25EA">
      <w:pPr>
        <w:shd w:val="clear" w:color="auto" w:fill="FFFFFF"/>
        <w:spacing w:after="0" w:line="234" w:lineRule="atLeast"/>
        <w:jc w:val="center"/>
        <w:rPr>
          <w:rFonts w:ascii="Times New Roman" w:eastAsia="Times New Roman" w:hAnsi="Times New Roman" w:cs="Times New Roman"/>
          <w:b/>
          <w:sz w:val="28"/>
          <w:szCs w:val="28"/>
        </w:rPr>
      </w:pPr>
      <w:r w:rsidRPr="00DD461F">
        <w:rPr>
          <w:rFonts w:ascii="Times New Roman" w:eastAsia="Times New Roman" w:hAnsi="Times New Roman" w:cs="Times New Roman"/>
          <w:b/>
          <w:sz w:val="28"/>
          <w:szCs w:val="28"/>
        </w:rPr>
        <w:t>Ban hành Quy chế xét, tặng “Giải thưởng Tân Trào”</w:t>
      </w:r>
    </w:p>
    <w:p w14:paraId="67DBF51A" w14:textId="7D66C42F" w:rsidR="008F25EA" w:rsidRDefault="008F25EA" w:rsidP="008F25EA">
      <w:pPr>
        <w:shd w:val="clear" w:color="auto" w:fill="FFFFFF"/>
        <w:spacing w:before="240" w:after="120" w:line="360" w:lineRule="auto"/>
        <w:jc w:val="center"/>
        <w:rPr>
          <w:rFonts w:ascii="Times New Roman" w:eastAsia="Times New Roman" w:hAnsi="Times New Roman" w:cs="Times New Roman"/>
          <w:b/>
          <w:bCs/>
          <w:sz w:val="28"/>
          <w:szCs w:val="28"/>
        </w:rPr>
      </w:pPr>
      <w:r w:rsidRPr="00DD461F">
        <w:rPr>
          <w:rFonts w:ascii="Times New Roman" w:eastAsia="Times New Roman" w:hAnsi="Times New Roman" w:cs="Times New Roman"/>
          <w:b/>
          <w:bCs/>
          <w:noProof/>
          <w:sz w:val="28"/>
          <w:szCs w:val="26"/>
        </w:rPr>
        <mc:AlternateContent>
          <mc:Choice Requires="wps">
            <w:drawing>
              <wp:anchor distT="0" distB="0" distL="114300" distR="114300" simplePos="0" relativeHeight="251667456" behindDoc="0" locked="0" layoutInCell="1" allowOverlap="1" wp14:anchorId="77C65E6B" wp14:editId="7606A8B6">
                <wp:simplePos x="0" y="0"/>
                <wp:positionH relativeFrom="column">
                  <wp:posOffset>2146300</wp:posOffset>
                </wp:positionH>
                <wp:positionV relativeFrom="paragraph">
                  <wp:posOffset>26670</wp:posOffset>
                </wp:positionV>
                <wp:extent cx="14541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54E4C"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2.1pt" to="28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De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dM8m4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"/>
            </w:pict>
          </mc:Fallback>
        </mc:AlternateContent>
      </w:r>
    </w:p>
    <w:p w14:paraId="15CE574C" w14:textId="77777777" w:rsidR="00362CC3" w:rsidRPr="00362CC3" w:rsidRDefault="00362CC3" w:rsidP="00362CC3">
      <w:pPr>
        <w:ind w:firstLine="720"/>
        <w:jc w:val="both"/>
        <w:rPr>
          <w:rFonts w:ascii="Times New Roman" w:hAnsi="Times New Roman" w:cs="Times New Roman"/>
          <w:bCs/>
          <w:i/>
          <w:kern w:val="36"/>
          <w:sz w:val="28"/>
          <w:szCs w:val="28"/>
        </w:rPr>
      </w:pPr>
      <w:r w:rsidRPr="00362CC3">
        <w:rPr>
          <w:rFonts w:ascii="Times New Roman" w:hAnsi="Times New Roman" w:cs="Times New Roman"/>
          <w:bCs/>
          <w:i/>
          <w:kern w:val="36"/>
          <w:sz w:val="28"/>
          <w:szCs w:val="28"/>
        </w:rPr>
        <w:t>Căn cứ Luật Tổ chức chính quyền địa phương số 72/2025/QH15;</w:t>
      </w:r>
    </w:p>
    <w:p w14:paraId="27F7CC29" w14:textId="77777777" w:rsidR="00362CC3" w:rsidRPr="00362CC3" w:rsidRDefault="00362CC3" w:rsidP="00362CC3">
      <w:pPr>
        <w:ind w:right="49" w:firstLine="709"/>
        <w:jc w:val="both"/>
        <w:rPr>
          <w:rFonts w:ascii="Times New Roman" w:hAnsi="Times New Roman" w:cs="Times New Roman"/>
          <w:i/>
          <w:iCs/>
          <w:sz w:val="28"/>
          <w:szCs w:val="28"/>
        </w:rPr>
      </w:pPr>
      <w:r w:rsidRPr="00362CC3">
        <w:rPr>
          <w:rFonts w:ascii="Times New Roman" w:hAnsi="Times New Roman" w:cs="Times New Roman"/>
          <w:i/>
          <w:iCs/>
          <w:sz w:val="28"/>
          <w:szCs w:val="28"/>
        </w:rPr>
        <w:t>Căn cứ Luật Thi đua, khen thưởng số 06/2022/QH15;</w:t>
      </w:r>
    </w:p>
    <w:p w14:paraId="5B2F83AD" w14:textId="278AAEE3" w:rsidR="004C0414" w:rsidRPr="00362CC3" w:rsidRDefault="004C0414" w:rsidP="009814B7">
      <w:pPr>
        <w:shd w:val="clear" w:color="auto" w:fill="FFFFFF"/>
        <w:spacing w:before="60" w:after="0" w:line="312" w:lineRule="auto"/>
        <w:ind w:firstLine="720"/>
        <w:jc w:val="both"/>
        <w:rPr>
          <w:rFonts w:ascii="Times New Roman" w:eastAsia="Times New Roman" w:hAnsi="Times New Roman" w:cs="Times New Roman"/>
          <w:i/>
          <w:sz w:val="28"/>
          <w:szCs w:val="28"/>
        </w:rPr>
      </w:pPr>
      <w:r w:rsidRPr="00362CC3">
        <w:rPr>
          <w:rFonts w:ascii="Times New Roman" w:eastAsia="Times New Roman" w:hAnsi="Times New Roman" w:cs="Times New Roman"/>
          <w:i/>
          <w:iCs/>
          <w:sz w:val="28"/>
          <w:szCs w:val="28"/>
        </w:rPr>
        <w:t>Căn cứ Nghị định số 18/2024/NĐ-CP ngày 21/02/2024 về Giải thưởng Hồ Chí Minh, Giải thưởng Nhà nước và các giải thưởng khác về khoa học và công nghệ</w:t>
      </w:r>
      <w:r w:rsidRPr="00362CC3">
        <w:rPr>
          <w:rFonts w:ascii="Times New Roman" w:eastAsia="Times New Roman" w:hAnsi="Times New Roman" w:cs="Times New Roman"/>
          <w:i/>
          <w:sz w:val="28"/>
          <w:szCs w:val="28"/>
        </w:rPr>
        <w:t xml:space="preserve">; </w:t>
      </w:r>
    </w:p>
    <w:p w14:paraId="48DB74EB" w14:textId="45B5C939" w:rsidR="004C0414" w:rsidRDefault="004C0414" w:rsidP="009814B7">
      <w:pPr>
        <w:shd w:val="clear" w:color="auto" w:fill="FFFFFF"/>
        <w:spacing w:before="60" w:after="0" w:line="312" w:lineRule="auto"/>
        <w:ind w:firstLine="720"/>
        <w:jc w:val="both"/>
        <w:rPr>
          <w:rFonts w:ascii="Times New Roman" w:eastAsia="Times New Roman" w:hAnsi="Times New Roman" w:cs="Times New Roman"/>
          <w:i/>
          <w:iCs/>
          <w:spacing w:val="4"/>
          <w:sz w:val="28"/>
          <w:szCs w:val="28"/>
        </w:rPr>
      </w:pPr>
      <w:r w:rsidRPr="00C9369B">
        <w:rPr>
          <w:rFonts w:ascii="Times New Roman" w:eastAsia="Times New Roman" w:hAnsi="Times New Roman" w:cs="Times New Roman"/>
          <w:i/>
          <w:iCs/>
          <w:spacing w:val="4"/>
          <w:sz w:val="28"/>
          <w:szCs w:val="28"/>
        </w:rPr>
        <w:t>Theo đề nghị của Giám đốc Sở Văn hoá, Thể thao và Du lịch tại Tờ trình số ……./TTr-SVHTTDL ngày ……/</w:t>
      </w:r>
      <w:r w:rsidR="00A40A08">
        <w:rPr>
          <w:rFonts w:ascii="Times New Roman" w:eastAsia="Times New Roman" w:hAnsi="Times New Roman" w:cs="Times New Roman"/>
          <w:i/>
          <w:iCs/>
          <w:spacing w:val="4"/>
          <w:sz w:val="28"/>
          <w:szCs w:val="28"/>
        </w:rPr>
        <w:t>3</w:t>
      </w:r>
      <w:r w:rsidRPr="00C9369B">
        <w:rPr>
          <w:rFonts w:ascii="Times New Roman" w:eastAsia="Times New Roman" w:hAnsi="Times New Roman" w:cs="Times New Roman"/>
          <w:i/>
          <w:iCs/>
          <w:spacing w:val="4"/>
          <w:sz w:val="28"/>
          <w:szCs w:val="28"/>
        </w:rPr>
        <w:t>/202</w:t>
      </w:r>
      <w:r>
        <w:rPr>
          <w:rFonts w:ascii="Times New Roman" w:eastAsia="Times New Roman" w:hAnsi="Times New Roman" w:cs="Times New Roman"/>
          <w:i/>
          <w:iCs/>
          <w:spacing w:val="4"/>
          <w:sz w:val="28"/>
          <w:szCs w:val="28"/>
        </w:rPr>
        <w:t>6</w:t>
      </w:r>
      <w:r w:rsidRPr="00C9369B">
        <w:rPr>
          <w:rFonts w:ascii="Times New Roman" w:eastAsia="Times New Roman" w:hAnsi="Times New Roman" w:cs="Times New Roman"/>
          <w:i/>
          <w:iCs/>
          <w:spacing w:val="4"/>
          <w:sz w:val="28"/>
          <w:szCs w:val="28"/>
        </w:rPr>
        <w:t>.</w:t>
      </w:r>
    </w:p>
    <w:p w14:paraId="2A0E7B19" w14:textId="4D802B8D" w:rsidR="008F25EA" w:rsidRPr="00646987" w:rsidRDefault="00646987" w:rsidP="00646987">
      <w:pPr>
        <w:shd w:val="clear" w:color="auto" w:fill="FFFFFF"/>
        <w:spacing w:before="60" w:after="0" w:line="312" w:lineRule="auto"/>
        <w:ind w:firstLine="720"/>
        <w:jc w:val="both"/>
        <w:rPr>
          <w:rFonts w:ascii="Times New Roman" w:eastAsia="Times New Roman" w:hAnsi="Times New Roman" w:cs="Times New Roman"/>
          <w:bCs/>
          <w:i/>
          <w:sz w:val="28"/>
          <w:szCs w:val="28"/>
        </w:rPr>
      </w:pPr>
      <w:r w:rsidRPr="00207FC0">
        <w:rPr>
          <w:rFonts w:ascii="Times New Roman" w:eastAsia="Times New Roman" w:hAnsi="Times New Roman" w:cs="Times New Roman"/>
          <w:bCs/>
          <w:i/>
          <w:sz w:val="28"/>
          <w:szCs w:val="28"/>
        </w:rPr>
        <w:t xml:space="preserve">Ủy ban nhân dân ban hành </w:t>
      </w:r>
      <w:r w:rsidR="002E57CB" w:rsidRPr="00207FC0">
        <w:rPr>
          <w:rFonts w:ascii="Times New Roman" w:eastAsia="Times New Roman" w:hAnsi="Times New Roman" w:cs="Times New Roman"/>
          <w:bCs/>
          <w:i/>
          <w:sz w:val="28"/>
          <w:szCs w:val="28"/>
        </w:rPr>
        <w:t xml:space="preserve">Quyết định ban hành </w:t>
      </w:r>
      <w:r w:rsidRPr="00646987">
        <w:rPr>
          <w:rFonts w:ascii="Times New Roman" w:eastAsia="Times New Roman" w:hAnsi="Times New Roman" w:cs="Times New Roman"/>
          <w:bCs/>
          <w:i/>
          <w:sz w:val="28"/>
          <w:szCs w:val="28"/>
        </w:rPr>
        <w:t xml:space="preserve">Quy chế </w:t>
      </w:r>
      <w:r w:rsidRPr="00646987">
        <w:rPr>
          <w:rFonts w:ascii="Times New Roman" w:eastAsia="Times New Roman" w:hAnsi="Times New Roman" w:cs="Times New Roman"/>
          <w:i/>
          <w:sz w:val="28"/>
          <w:szCs w:val="28"/>
        </w:rPr>
        <w:t>xét, tặng “Giải thưởng Tân Trào”</w:t>
      </w:r>
      <w:r w:rsidR="00F81BEE">
        <w:rPr>
          <w:rFonts w:ascii="Times New Roman" w:eastAsia="Times New Roman" w:hAnsi="Times New Roman" w:cs="Times New Roman"/>
          <w:i/>
          <w:sz w:val="28"/>
          <w:szCs w:val="28"/>
        </w:rPr>
        <w:t>.</w:t>
      </w:r>
    </w:p>
    <w:p w14:paraId="3289F9C3" w14:textId="0665B2BE" w:rsidR="00E23A13" w:rsidRPr="00DD461F" w:rsidRDefault="00E23A13" w:rsidP="009814B7">
      <w:pPr>
        <w:shd w:val="clear" w:color="auto" w:fill="FFFFFF"/>
        <w:spacing w:before="60" w:after="0" w:line="312" w:lineRule="auto"/>
        <w:ind w:firstLine="720"/>
        <w:jc w:val="both"/>
        <w:rPr>
          <w:rFonts w:ascii="Times New Roman" w:eastAsia="Times New Roman" w:hAnsi="Times New Roman" w:cs="Times New Roman"/>
          <w:sz w:val="28"/>
          <w:szCs w:val="28"/>
        </w:rPr>
      </w:pPr>
      <w:r w:rsidRPr="00DD461F">
        <w:rPr>
          <w:rFonts w:ascii="Times New Roman" w:eastAsia="Times New Roman" w:hAnsi="Times New Roman" w:cs="Times New Roman"/>
          <w:b/>
          <w:bCs/>
          <w:sz w:val="28"/>
          <w:szCs w:val="28"/>
        </w:rPr>
        <w:t>Điều 1. </w:t>
      </w:r>
      <w:r w:rsidRPr="00DD461F">
        <w:rPr>
          <w:rFonts w:ascii="Times New Roman" w:eastAsia="Times New Roman" w:hAnsi="Times New Roman" w:cs="Times New Roman"/>
          <w:sz w:val="28"/>
          <w:szCs w:val="28"/>
        </w:rPr>
        <w:t>Ban hành</w:t>
      </w:r>
      <w:r w:rsidR="00646987">
        <w:rPr>
          <w:rFonts w:ascii="Times New Roman" w:eastAsia="Times New Roman" w:hAnsi="Times New Roman" w:cs="Times New Roman"/>
          <w:sz w:val="28"/>
          <w:szCs w:val="28"/>
        </w:rPr>
        <w:t xml:space="preserve"> kèm theo</w:t>
      </w:r>
      <w:r w:rsidRPr="00DD461F">
        <w:rPr>
          <w:rFonts w:ascii="Times New Roman" w:eastAsia="Times New Roman" w:hAnsi="Times New Roman" w:cs="Times New Roman"/>
          <w:sz w:val="28"/>
          <w:szCs w:val="28"/>
        </w:rPr>
        <w:t xml:space="preserve"> Quyết định</w:t>
      </w:r>
      <w:r w:rsidR="00646987">
        <w:rPr>
          <w:rFonts w:ascii="Times New Roman" w:eastAsia="Times New Roman" w:hAnsi="Times New Roman" w:cs="Times New Roman"/>
          <w:sz w:val="28"/>
          <w:szCs w:val="28"/>
        </w:rPr>
        <w:t xml:space="preserve"> này</w:t>
      </w:r>
      <w:r w:rsidRPr="00DD461F">
        <w:rPr>
          <w:rFonts w:ascii="Times New Roman" w:eastAsia="Times New Roman" w:hAnsi="Times New Roman" w:cs="Times New Roman"/>
          <w:sz w:val="28"/>
          <w:szCs w:val="28"/>
        </w:rPr>
        <w:t xml:space="preserve"> Quy chế xét, tặng Giải thưởng Tân Trào</w:t>
      </w:r>
      <w:r w:rsidRPr="00DD461F">
        <w:rPr>
          <w:rFonts w:ascii="Times New Roman" w:eastAsia="Times New Roman" w:hAnsi="Times New Roman" w:cs="Times New Roman"/>
          <w:i/>
          <w:sz w:val="28"/>
          <w:szCs w:val="28"/>
        </w:rPr>
        <w:t xml:space="preserve">. </w:t>
      </w:r>
    </w:p>
    <w:p w14:paraId="4EF08549" w14:textId="77777777" w:rsidR="004C0414" w:rsidRPr="00C9369B" w:rsidRDefault="004C0414" w:rsidP="009814B7">
      <w:pPr>
        <w:shd w:val="clear" w:color="auto" w:fill="FFFFFF"/>
        <w:spacing w:before="60" w:after="0" w:line="312" w:lineRule="auto"/>
        <w:ind w:firstLine="720"/>
        <w:jc w:val="both"/>
        <w:rPr>
          <w:rFonts w:ascii="Times New Roman" w:eastAsia="Times New Roman" w:hAnsi="Times New Roman" w:cs="Times New Roman"/>
          <w:sz w:val="28"/>
          <w:szCs w:val="28"/>
        </w:rPr>
      </w:pPr>
      <w:r w:rsidRPr="00C9369B">
        <w:rPr>
          <w:rFonts w:ascii="Times New Roman" w:eastAsia="Times New Roman" w:hAnsi="Times New Roman" w:cs="Times New Roman"/>
          <w:b/>
          <w:sz w:val="28"/>
          <w:szCs w:val="28"/>
        </w:rPr>
        <w:t>Điều 2.</w:t>
      </w:r>
      <w:r w:rsidRPr="00C9369B">
        <w:rPr>
          <w:rFonts w:ascii="Times New Roman" w:eastAsia="Times New Roman" w:hAnsi="Times New Roman" w:cs="Times New Roman"/>
          <w:sz w:val="28"/>
          <w:szCs w:val="28"/>
        </w:rPr>
        <w:t xml:space="preserve"> Điều khoản thi hành</w:t>
      </w:r>
    </w:p>
    <w:p w14:paraId="4D0D3F98" w14:textId="64B5BDAE" w:rsidR="008F25EA" w:rsidRDefault="004C0414" w:rsidP="009814B7">
      <w:pPr>
        <w:shd w:val="clear" w:color="auto" w:fill="FFFFFF"/>
        <w:spacing w:before="60" w:after="0" w:line="312" w:lineRule="auto"/>
        <w:ind w:firstLine="720"/>
        <w:jc w:val="both"/>
        <w:rPr>
          <w:rFonts w:ascii="Times New Roman" w:eastAsia="Times New Roman" w:hAnsi="Times New Roman" w:cs="Times New Roman"/>
          <w:spacing w:val="-4"/>
          <w:sz w:val="28"/>
          <w:szCs w:val="28"/>
        </w:rPr>
      </w:pPr>
      <w:r w:rsidRPr="00C9369B">
        <w:rPr>
          <w:rFonts w:ascii="Times New Roman" w:eastAsia="Times New Roman" w:hAnsi="Times New Roman" w:cs="Times New Roman"/>
          <w:spacing w:val="-4"/>
          <w:sz w:val="28"/>
          <w:szCs w:val="28"/>
        </w:rPr>
        <w:t xml:space="preserve">1. Quyết định này có hiệu lực </w:t>
      </w:r>
      <w:r w:rsidRPr="008B2DEF">
        <w:rPr>
          <w:rFonts w:ascii="Times New Roman" w:eastAsia="Times New Roman" w:hAnsi="Times New Roman" w:cs="Times New Roman"/>
          <w:spacing w:val="-4"/>
          <w:sz w:val="28"/>
          <w:szCs w:val="28"/>
        </w:rPr>
        <w:t xml:space="preserve">kể từ ngày </w:t>
      </w:r>
      <w:r w:rsidR="00C96DA1">
        <w:rPr>
          <w:rFonts w:ascii="Times New Roman" w:eastAsia="Times New Roman" w:hAnsi="Times New Roman" w:cs="Times New Roman"/>
          <w:spacing w:val="-4"/>
          <w:sz w:val="28"/>
          <w:szCs w:val="28"/>
        </w:rPr>
        <w:t>…</w:t>
      </w:r>
      <w:r w:rsidRPr="008B2DEF">
        <w:rPr>
          <w:rFonts w:ascii="Times New Roman" w:eastAsia="Times New Roman" w:hAnsi="Times New Roman" w:cs="Times New Roman"/>
          <w:spacing w:val="-4"/>
          <w:sz w:val="28"/>
          <w:szCs w:val="28"/>
        </w:rPr>
        <w:t xml:space="preserve"> tháng </w:t>
      </w:r>
      <w:r w:rsidR="00C96DA1">
        <w:rPr>
          <w:rFonts w:ascii="Times New Roman" w:eastAsia="Times New Roman" w:hAnsi="Times New Roman" w:cs="Times New Roman"/>
          <w:spacing w:val="-4"/>
          <w:sz w:val="28"/>
          <w:szCs w:val="28"/>
        </w:rPr>
        <w:t>….</w:t>
      </w:r>
      <w:r w:rsidRPr="008B2DEF">
        <w:rPr>
          <w:rFonts w:ascii="Times New Roman" w:eastAsia="Times New Roman" w:hAnsi="Times New Roman" w:cs="Times New Roman"/>
          <w:spacing w:val="-4"/>
          <w:sz w:val="28"/>
          <w:szCs w:val="28"/>
        </w:rPr>
        <w:t xml:space="preserve"> năm 2026</w:t>
      </w:r>
      <w:r w:rsidR="008F25EA">
        <w:rPr>
          <w:rFonts w:ascii="Times New Roman" w:eastAsia="Times New Roman" w:hAnsi="Times New Roman" w:cs="Times New Roman"/>
          <w:spacing w:val="-4"/>
          <w:sz w:val="28"/>
          <w:szCs w:val="28"/>
        </w:rPr>
        <w:t>.</w:t>
      </w:r>
    </w:p>
    <w:p w14:paraId="01357547" w14:textId="3E4A28BF" w:rsidR="008F25EA" w:rsidRPr="008F25EA" w:rsidRDefault="008F25EA" w:rsidP="009814B7">
      <w:pPr>
        <w:spacing w:before="60" w:after="0" w:line="312" w:lineRule="auto"/>
        <w:ind w:firstLine="720"/>
        <w:jc w:val="both"/>
        <w:rPr>
          <w:rFonts w:ascii="Times New Roman" w:hAnsi="Times New Roman" w:cs="Times New Roman"/>
          <w:bCs/>
          <w:spacing w:val="-8"/>
          <w:sz w:val="28"/>
          <w:szCs w:val="28"/>
        </w:rPr>
      </w:pPr>
      <w:r>
        <w:rPr>
          <w:rFonts w:ascii="Times New Roman" w:hAnsi="Times New Roman" w:cs="Times New Roman"/>
        </w:rPr>
        <w:t xml:space="preserve"> </w:t>
      </w:r>
      <w:r w:rsidRPr="008F25EA">
        <w:rPr>
          <w:rFonts w:ascii="Times New Roman" w:hAnsi="Times New Roman" w:cs="Times New Roman"/>
          <w:sz w:val="28"/>
          <w:szCs w:val="28"/>
        </w:rPr>
        <w:t>2. Bãi bỏ toàn bộ Quyết định số 02/2025/QĐ-UBND ngày ngày 23 tháng 01 năm 2025 của Ủy ban nhân dân tỉnh</w:t>
      </w:r>
      <w:r w:rsidR="00646987">
        <w:rPr>
          <w:rFonts w:ascii="Times New Roman" w:hAnsi="Times New Roman" w:cs="Times New Roman"/>
          <w:sz w:val="28"/>
          <w:szCs w:val="28"/>
        </w:rPr>
        <w:t xml:space="preserve"> Tuyên Quang</w:t>
      </w:r>
      <w:r w:rsidRPr="008F25EA">
        <w:rPr>
          <w:rFonts w:ascii="Times New Roman" w:hAnsi="Times New Roman" w:cs="Times New Roman"/>
          <w:sz w:val="28"/>
          <w:szCs w:val="28"/>
        </w:rPr>
        <w:t xml:space="preserve"> ban hành Quy chế xét tặng </w:t>
      </w:r>
      <w:r w:rsidRPr="008F25EA">
        <w:rPr>
          <w:rFonts w:ascii="Times New Roman" w:hAnsi="Times New Roman" w:cs="Times New Roman"/>
          <w:bCs/>
          <w:spacing w:val="-8"/>
          <w:sz w:val="28"/>
          <w:szCs w:val="28"/>
        </w:rPr>
        <w:t>“Giải thưởng Tân Trào”.</w:t>
      </w:r>
    </w:p>
    <w:p w14:paraId="48080AAB" w14:textId="77777777" w:rsidR="008F25EA" w:rsidRPr="009814B7" w:rsidRDefault="008F25EA" w:rsidP="009814B7">
      <w:pPr>
        <w:spacing w:before="60" w:after="0" w:line="312" w:lineRule="auto"/>
        <w:jc w:val="both"/>
        <w:rPr>
          <w:rFonts w:ascii="Times New Roman" w:hAnsi="Times New Roman" w:cs="Times New Roman"/>
          <w:spacing w:val="-4"/>
          <w:sz w:val="28"/>
          <w:szCs w:val="28"/>
        </w:rPr>
      </w:pPr>
      <w:r w:rsidRPr="008F25EA">
        <w:rPr>
          <w:rFonts w:ascii="Times New Roman" w:hAnsi="Times New Roman" w:cs="Times New Roman"/>
          <w:bCs/>
          <w:spacing w:val="-8"/>
          <w:sz w:val="28"/>
          <w:szCs w:val="28"/>
        </w:rPr>
        <w:t xml:space="preserve">     </w:t>
      </w:r>
      <w:r w:rsidRPr="008F25EA">
        <w:rPr>
          <w:rFonts w:ascii="Times New Roman" w:hAnsi="Times New Roman" w:cs="Times New Roman"/>
          <w:bCs/>
          <w:spacing w:val="-8"/>
          <w:sz w:val="28"/>
          <w:szCs w:val="28"/>
        </w:rPr>
        <w:tab/>
      </w:r>
      <w:r w:rsidRPr="009814B7">
        <w:rPr>
          <w:rFonts w:ascii="Times New Roman" w:hAnsi="Times New Roman" w:cs="Times New Roman"/>
          <w:bCs/>
          <w:spacing w:val="-4"/>
          <w:sz w:val="28"/>
          <w:szCs w:val="28"/>
        </w:rPr>
        <w:t xml:space="preserve">3. Bãi bỏ </w:t>
      </w:r>
      <w:r w:rsidRPr="009814B7">
        <w:rPr>
          <w:rFonts w:ascii="Times New Roman" w:hAnsi="Times New Roman" w:cs="Times New Roman"/>
          <w:spacing w:val="-4"/>
          <w:sz w:val="28"/>
          <w:szCs w:val="28"/>
        </w:rPr>
        <w:t>số thứ tự 95 Phụ lục IV ban hành kèm theo Quyết định số 764/QĐUBND ngày 29 tháng 9 năm 2025 của Ủy ban nhân dân tỉnh Tuyên Quang về việc áp dụng các Quyết định quy phạm pháp luật của Ủy ban nhân dân tỉnh Tuyên Quang và tỉnh Hà Giang trước sắp xếp trên địa bàn tỉnh Tuyên Quang.</w:t>
      </w:r>
    </w:p>
    <w:p w14:paraId="6AF7C14D" w14:textId="77777777" w:rsidR="00C168D4" w:rsidRDefault="008F25EA" w:rsidP="009814B7">
      <w:pPr>
        <w:spacing w:before="60" w:after="0" w:line="312" w:lineRule="auto"/>
        <w:ind w:firstLine="720"/>
        <w:jc w:val="both"/>
        <w:rPr>
          <w:rFonts w:ascii="Times New Roman" w:eastAsia="Times New Roman" w:hAnsi="Times New Roman" w:cs="Times New Roman"/>
          <w:sz w:val="28"/>
          <w:szCs w:val="28"/>
        </w:rPr>
      </w:pPr>
      <w:r w:rsidRPr="008F25EA">
        <w:rPr>
          <w:rFonts w:ascii="Times New Roman" w:eastAsia="Times New Roman" w:hAnsi="Times New Roman" w:cs="Times New Roman"/>
          <w:iCs/>
          <w:sz w:val="28"/>
          <w:szCs w:val="28"/>
        </w:rPr>
        <w:t xml:space="preserve"> 4</w:t>
      </w:r>
      <w:r w:rsidRPr="008F25EA">
        <w:rPr>
          <w:rFonts w:ascii="Times New Roman" w:eastAsia="Times New Roman" w:hAnsi="Times New Roman" w:cs="Times New Roman"/>
          <w:i/>
          <w:iCs/>
          <w:sz w:val="28"/>
          <w:szCs w:val="28"/>
        </w:rPr>
        <w:t xml:space="preserve">. </w:t>
      </w:r>
      <w:r w:rsidRPr="008F25EA">
        <w:rPr>
          <w:rFonts w:ascii="Times New Roman" w:eastAsia="Times New Roman" w:hAnsi="Times New Roman" w:cs="Times New Roman"/>
          <w:sz w:val="28"/>
          <w:szCs w:val="28"/>
        </w:rPr>
        <w:t xml:space="preserve">Chánh Văn phòng Uỷ ban nhân dân tỉnh, Giám đốc các Sở: Văn hoá, Thể thao và Du lịch, Khoa học và Công nghệ, Nội vụ, Tài chính, Chủ tịch Hội </w:t>
      </w:r>
    </w:p>
    <w:p w14:paraId="35DD7423" w14:textId="77777777" w:rsidR="00C168D4" w:rsidRDefault="00C168D4" w:rsidP="009814B7">
      <w:pPr>
        <w:spacing w:before="60" w:after="0" w:line="312" w:lineRule="auto"/>
        <w:ind w:firstLine="720"/>
        <w:jc w:val="both"/>
        <w:rPr>
          <w:rFonts w:ascii="Times New Roman" w:eastAsia="Times New Roman" w:hAnsi="Times New Roman" w:cs="Times New Roman"/>
          <w:sz w:val="28"/>
          <w:szCs w:val="28"/>
        </w:rPr>
      </w:pPr>
    </w:p>
    <w:p w14:paraId="4BF3193E" w14:textId="25657247" w:rsidR="008F25EA" w:rsidRPr="008F25EA" w:rsidRDefault="008F25EA" w:rsidP="00C168D4">
      <w:pPr>
        <w:spacing w:before="60" w:after="0" w:line="312" w:lineRule="auto"/>
        <w:jc w:val="both"/>
        <w:rPr>
          <w:rFonts w:ascii="Times New Roman" w:eastAsia="Times New Roman" w:hAnsi="Times New Roman" w:cs="Times New Roman"/>
          <w:sz w:val="28"/>
          <w:szCs w:val="28"/>
        </w:rPr>
      </w:pPr>
      <w:r w:rsidRPr="008F25EA">
        <w:rPr>
          <w:rFonts w:ascii="Times New Roman" w:eastAsia="Times New Roman" w:hAnsi="Times New Roman" w:cs="Times New Roman"/>
          <w:sz w:val="28"/>
          <w:szCs w:val="28"/>
        </w:rPr>
        <w:lastRenderedPageBreak/>
        <w:t>Văn học</w:t>
      </w:r>
      <w:r w:rsidR="001E6419">
        <w:rPr>
          <w:rFonts w:ascii="Times New Roman" w:eastAsia="Times New Roman" w:hAnsi="Times New Roman" w:cs="Times New Roman"/>
          <w:sz w:val="28"/>
          <w:szCs w:val="28"/>
        </w:rPr>
        <w:t>,</w:t>
      </w:r>
      <w:r w:rsidRPr="008F25EA">
        <w:rPr>
          <w:rFonts w:ascii="Times New Roman" w:eastAsia="Times New Roman" w:hAnsi="Times New Roman" w:cs="Times New Roman"/>
          <w:sz w:val="28"/>
          <w:szCs w:val="28"/>
        </w:rPr>
        <w:t xml:space="preserve"> Nghệ thuật tỉnh Tuyên Quang, Thủ trưởng các cơ quan, đơn vị có liên quan chịu trách nhiệm thi hành Quyết định này./.</w:t>
      </w:r>
    </w:p>
    <w:p w14:paraId="6A171F2D" w14:textId="77777777" w:rsidR="004C0414" w:rsidRPr="00C9369B" w:rsidRDefault="004C0414" w:rsidP="009814B7">
      <w:pPr>
        <w:shd w:val="clear" w:color="auto" w:fill="FFFFFF"/>
        <w:spacing w:before="60" w:after="0" w:line="312" w:lineRule="auto"/>
        <w:ind w:firstLine="720"/>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gridCol w:w="4349"/>
      </w:tblGrid>
      <w:tr w:rsidR="00DD461F" w:rsidRPr="00DD461F" w14:paraId="6AA867E7" w14:textId="77777777" w:rsidTr="008D56F0">
        <w:tc>
          <w:tcPr>
            <w:tcW w:w="4523" w:type="dxa"/>
          </w:tcPr>
          <w:p w14:paraId="0D267711" w14:textId="23EC1567" w:rsidR="00D54932" w:rsidRPr="00DD461F" w:rsidRDefault="00D54932" w:rsidP="00D54932">
            <w:pPr>
              <w:shd w:val="clear" w:color="auto" w:fill="FFFFFF"/>
              <w:spacing w:line="234" w:lineRule="atLeast"/>
              <w:jc w:val="both"/>
              <w:rPr>
                <w:rFonts w:ascii="Times New Roman" w:eastAsia="Times New Roman" w:hAnsi="Times New Roman" w:cs="Times New Roman"/>
                <w:b/>
                <w:i/>
              </w:rPr>
            </w:pPr>
            <w:bookmarkStart w:id="0" w:name="dieu_1_name"/>
            <w:r w:rsidRPr="00DD461F">
              <w:rPr>
                <w:rFonts w:ascii="Times New Roman" w:eastAsia="Times New Roman" w:hAnsi="Times New Roman" w:cs="Times New Roman"/>
                <w:b/>
                <w:i/>
              </w:rPr>
              <w:t>Nơi nhận:</w:t>
            </w:r>
          </w:p>
          <w:p w14:paraId="17B289A4" w14:textId="74CF73E0" w:rsidR="00D54932" w:rsidRPr="00DD461F" w:rsidRDefault="00B828A1"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Văn phòng C</w:t>
            </w:r>
            <w:r w:rsidR="00D54932" w:rsidRPr="00DD461F">
              <w:rPr>
                <w:rFonts w:ascii="Times New Roman" w:eastAsia="Times New Roman" w:hAnsi="Times New Roman" w:cs="Times New Roman"/>
              </w:rPr>
              <w:t>hính phủ;</w:t>
            </w:r>
          </w:p>
          <w:p w14:paraId="3757107A" w14:textId="77777777" w:rsidR="00D54932" w:rsidRPr="00DD461F" w:rsidRDefault="00D54932"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Bộ VHTT</w:t>
            </w:r>
            <w:r w:rsidR="00E001AB" w:rsidRPr="00DD461F">
              <w:rPr>
                <w:rFonts w:ascii="Times New Roman" w:eastAsia="Times New Roman" w:hAnsi="Times New Roman" w:cs="Times New Roman"/>
              </w:rPr>
              <w:t>&amp;</w:t>
            </w:r>
            <w:r w:rsidRPr="00DD461F">
              <w:rPr>
                <w:rFonts w:ascii="Times New Roman" w:eastAsia="Times New Roman" w:hAnsi="Times New Roman" w:cs="Times New Roman"/>
              </w:rPr>
              <w:t>DL</w:t>
            </w:r>
            <w:r w:rsidR="00E001AB" w:rsidRPr="00DD461F">
              <w:rPr>
                <w:rFonts w:ascii="Times New Roman" w:eastAsia="Times New Roman" w:hAnsi="Times New Roman" w:cs="Times New Roman"/>
              </w:rPr>
              <w:t>;</w:t>
            </w:r>
          </w:p>
          <w:p w14:paraId="77061CCC" w14:textId="5585F02C" w:rsidR="00421A88" w:rsidRPr="00DD461F" w:rsidRDefault="00421A88"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Bộ Khoa học và Công nghệ</w:t>
            </w:r>
            <w:r w:rsidR="00A15AD5" w:rsidRPr="00DD461F">
              <w:rPr>
                <w:rFonts w:ascii="Times New Roman" w:eastAsia="Times New Roman" w:hAnsi="Times New Roman" w:cs="Times New Roman"/>
              </w:rPr>
              <w:t>;</w:t>
            </w:r>
            <w:r w:rsidR="00B828A1" w:rsidRPr="00DD461F">
              <w:rPr>
                <w:rFonts w:ascii="Times New Roman" w:eastAsia="Times New Roman" w:hAnsi="Times New Roman" w:cs="Times New Roman"/>
              </w:rPr>
              <w:t xml:space="preserve"> </w:t>
            </w:r>
          </w:p>
          <w:p w14:paraId="221FDF21" w14:textId="77777777" w:rsidR="00D54932" w:rsidRPr="00DD461F" w:rsidRDefault="00D54932"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Thường trực Tỉnh uỷ;</w:t>
            </w:r>
          </w:p>
          <w:p w14:paraId="3BBFC16A" w14:textId="77777777" w:rsidR="00D54932" w:rsidRPr="00DD461F" w:rsidRDefault="00D54932"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Thường trực HĐND tỉnh;</w:t>
            </w:r>
          </w:p>
          <w:p w14:paraId="466BE3D6" w14:textId="77777777" w:rsidR="00D54932" w:rsidRPr="00DD461F" w:rsidRDefault="00D54932"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Đoàn Đại biểu Quốc hội tỉnh;</w:t>
            </w:r>
          </w:p>
          <w:p w14:paraId="34106AE6" w14:textId="77777777" w:rsidR="00D54932" w:rsidRPr="00DD461F" w:rsidRDefault="00D54932"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xml:space="preserve">- Chủ tịch UBND tỉnh; </w:t>
            </w:r>
          </w:p>
          <w:p w14:paraId="74E1D171" w14:textId="77777777" w:rsidR="00D54932" w:rsidRPr="00DD461F" w:rsidRDefault="00D54932"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Các PCT UBND tỉnh;</w:t>
            </w:r>
          </w:p>
          <w:p w14:paraId="162CDEBB" w14:textId="77777777" w:rsidR="00D54932" w:rsidRPr="00DD461F" w:rsidRDefault="00D54932"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Uỷ ban MTTQ và các tổ chức CT-XH tỉnh;</w:t>
            </w:r>
          </w:p>
          <w:p w14:paraId="12E2A312" w14:textId="48ECC405" w:rsidR="006F0766" w:rsidRPr="00DD461F" w:rsidRDefault="006F0766"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Các sở, ban, ngành tỉnh Tuyên Quang;</w:t>
            </w:r>
          </w:p>
          <w:p w14:paraId="5C52E4FC" w14:textId="77AB5133" w:rsidR="003E4964" w:rsidRPr="00DD461F" w:rsidRDefault="003E4964" w:rsidP="00C168D4">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xml:space="preserve">- </w:t>
            </w:r>
            <w:r w:rsidR="006F0766" w:rsidRPr="00DD461F">
              <w:rPr>
                <w:rFonts w:ascii="Times New Roman" w:eastAsia="Times New Roman" w:hAnsi="Times New Roman" w:cs="Times New Roman"/>
              </w:rPr>
              <w:t xml:space="preserve">HĐND, </w:t>
            </w:r>
            <w:r w:rsidRPr="00DD461F">
              <w:rPr>
                <w:rFonts w:ascii="Times New Roman" w:eastAsia="Times New Roman" w:hAnsi="Times New Roman" w:cs="Times New Roman"/>
              </w:rPr>
              <w:t xml:space="preserve">UBND </w:t>
            </w:r>
            <w:r w:rsidR="00C168D4">
              <w:rPr>
                <w:rFonts w:ascii="Times New Roman" w:eastAsia="Times New Roman" w:hAnsi="Times New Roman" w:cs="Times New Roman"/>
              </w:rPr>
              <w:t>các xã, phường</w:t>
            </w:r>
            <w:r w:rsidRPr="00DD461F">
              <w:rPr>
                <w:rFonts w:ascii="Times New Roman" w:eastAsia="Times New Roman" w:hAnsi="Times New Roman" w:cs="Times New Roman"/>
              </w:rPr>
              <w:t>;</w:t>
            </w:r>
          </w:p>
          <w:p w14:paraId="52695704" w14:textId="4B82E61C" w:rsidR="00D54932" w:rsidRPr="00207FC0" w:rsidRDefault="00D54932" w:rsidP="00D54932">
            <w:pPr>
              <w:shd w:val="clear" w:color="auto" w:fill="FFFFFF"/>
              <w:spacing w:line="234" w:lineRule="atLeast"/>
              <w:jc w:val="both"/>
              <w:rPr>
                <w:rFonts w:ascii="Times New Roman" w:eastAsia="Times New Roman" w:hAnsi="Times New Roman" w:cs="Times New Roman"/>
              </w:rPr>
            </w:pPr>
            <w:r w:rsidRPr="00207FC0">
              <w:rPr>
                <w:rFonts w:ascii="Times New Roman" w:eastAsia="Times New Roman" w:hAnsi="Times New Roman" w:cs="Times New Roman"/>
              </w:rPr>
              <w:t>- Cục KTVB</w:t>
            </w:r>
            <w:r w:rsidR="00C168D4" w:rsidRPr="00207FC0">
              <w:rPr>
                <w:rFonts w:ascii="Times New Roman" w:eastAsia="Times New Roman" w:hAnsi="Times New Roman" w:cs="Times New Roman"/>
              </w:rPr>
              <w:t>&amp;</w:t>
            </w:r>
            <w:r w:rsidR="00A33347" w:rsidRPr="00207FC0">
              <w:rPr>
                <w:rFonts w:ascii="Times New Roman" w:eastAsia="Times New Roman" w:hAnsi="Times New Roman" w:cs="Times New Roman"/>
              </w:rPr>
              <w:t>QLXLVPHC</w:t>
            </w:r>
            <w:r w:rsidRPr="00207FC0">
              <w:rPr>
                <w:rFonts w:ascii="Times New Roman" w:eastAsia="Times New Roman" w:hAnsi="Times New Roman" w:cs="Times New Roman"/>
              </w:rPr>
              <w:t>, Bộ Tư pháp;</w:t>
            </w:r>
          </w:p>
          <w:p w14:paraId="2E3C1F4D" w14:textId="6D9C31E8" w:rsidR="00D54932" w:rsidRPr="00207FC0" w:rsidRDefault="00D54932" w:rsidP="00D54932">
            <w:pPr>
              <w:shd w:val="clear" w:color="auto" w:fill="FFFFFF"/>
              <w:spacing w:line="234" w:lineRule="atLeast"/>
              <w:jc w:val="both"/>
              <w:rPr>
                <w:rFonts w:ascii="Times New Roman" w:eastAsia="Times New Roman" w:hAnsi="Times New Roman" w:cs="Times New Roman"/>
              </w:rPr>
            </w:pPr>
            <w:r w:rsidRPr="00207FC0">
              <w:rPr>
                <w:rFonts w:ascii="Times New Roman" w:eastAsia="Times New Roman" w:hAnsi="Times New Roman" w:cs="Times New Roman"/>
              </w:rPr>
              <w:t>- Vụ Pháp chế</w:t>
            </w:r>
            <w:r w:rsidR="00C96DA1" w:rsidRPr="00207FC0">
              <w:rPr>
                <w:rFonts w:ascii="Times New Roman" w:eastAsia="Times New Roman" w:hAnsi="Times New Roman" w:cs="Times New Roman"/>
              </w:rPr>
              <w:t>:</w:t>
            </w:r>
            <w:r w:rsidRPr="00207FC0">
              <w:rPr>
                <w:rFonts w:ascii="Times New Roman" w:eastAsia="Times New Roman" w:hAnsi="Times New Roman" w:cs="Times New Roman"/>
              </w:rPr>
              <w:t xml:space="preserve"> Bộ VHTTDL</w:t>
            </w:r>
            <w:r w:rsidR="00C96DA1" w:rsidRPr="00207FC0">
              <w:rPr>
                <w:rFonts w:ascii="Times New Roman" w:eastAsia="Times New Roman" w:hAnsi="Times New Roman" w:cs="Times New Roman"/>
              </w:rPr>
              <w:t>, Bộ KHCN</w:t>
            </w:r>
            <w:r w:rsidRPr="00207FC0">
              <w:rPr>
                <w:rFonts w:ascii="Times New Roman" w:eastAsia="Times New Roman" w:hAnsi="Times New Roman" w:cs="Times New Roman"/>
              </w:rPr>
              <w:t>;</w:t>
            </w:r>
          </w:p>
          <w:p w14:paraId="5389A78F" w14:textId="18EE2BF4" w:rsidR="00D54932" w:rsidRPr="00207FC0" w:rsidRDefault="00D54932" w:rsidP="00D54932">
            <w:pPr>
              <w:shd w:val="clear" w:color="auto" w:fill="FFFFFF"/>
              <w:spacing w:line="234" w:lineRule="atLeast"/>
              <w:jc w:val="both"/>
              <w:rPr>
                <w:rFonts w:ascii="Times New Roman" w:eastAsia="Times New Roman" w:hAnsi="Times New Roman" w:cs="Times New Roman"/>
              </w:rPr>
            </w:pPr>
            <w:r w:rsidRPr="00207FC0">
              <w:rPr>
                <w:rFonts w:ascii="Times New Roman" w:eastAsia="Times New Roman" w:hAnsi="Times New Roman" w:cs="Times New Roman"/>
              </w:rPr>
              <w:t xml:space="preserve">- Viện kiểm sát </w:t>
            </w:r>
            <w:r w:rsidR="00C96DA1" w:rsidRPr="00207FC0">
              <w:rPr>
                <w:rFonts w:ascii="Times New Roman" w:eastAsia="Times New Roman" w:hAnsi="Times New Roman" w:cs="Times New Roman"/>
              </w:rPr>
              <w:t>n</w:t>
            </w:r>
            <w:r w:rsidRPr="00207FC0">
              <w:rPr>
                <w:rFonts w:ascii="Times New Roman" w:eastAsia="Times New Roman" w:hAnsi="Times New Roman" w:cs="Times New Roman"/>
              </w:rPr>
              <w:t>hân dân tỉnh;</w:t>
            </w:r>
          </w:p>
          <w:p w14:paraId="62EE09F0" w14:textId="404AC2AB" w:rsidR="00D54932" w:rsidRPr="00207FC0" w:rsidRDefault="00D54932" w:rsidP="00D54932">
            <w:pPr>
              <w:shd w:val="clear" w:color="auto" w:fill="FFFFFF"/>
              <w:spacing w:line="234" w:lineRule="atLeast"/>
              <w:jc w:val="both"/>
              <w:rPr>
                <w:rFonts w:ascii="Times New Roman" w:eastAsia="Times New Roman" w:hAnsi="Times New Roman" w:cs="Times New Roman"/>
              </w:rPr>
            </w:pPr>
            <w:r w:rsidRPr="00207FC0">
              <w:rPr>
                <w:rFonts w:ascii="Times New Roman" w:eastAsia="Times New Roman" w:hAnsi="Times New Roman" w:cs="Times New Roman"/>
              </w:rPr>
              <w:t xml:space="preserve">- Toà án </w:t>
            </w:r>
            <w:r w:rsidR="00C96DA1" w:rsidRPr="00207FC0">
              <w:rPr>
                <w:rFonts w:ascii="Times New Roman" w:eastAsia="Times New Roman" w:hAnsi="Times New Roman" w:cs="Times New Roman"/>
              </w:rPr>
              <w:t>n</w:t>
            </w:r>
            <w:r w:rsidRPr="00207FC0">
              <w:rPr>
                <w:rFonts w:ascii="Times New Roman" w:eastAsia="Times New Roman" w:hAnsi="Times New Roman" w:cs="Times New Roman"/>
              </w:rPr>
              <w:t>hân dân tỉnh;</w:t>
            </w:r>
          </w:p>
          <w:p w14:paraId="61003917" w14:textId="7CAD1C85" w:rsidR="00D54932" w:rsidRPr="00207FC0" w:rsidRDefault="00005932" w:rsidP="00D54932">
            <w:pPr>
              <w:shd w:val="clear" w:color="auto" w:fill="FFFFFF"/>
              <w:spacing w:line="234" w:lineRule="atLeast"/>
              <w:jc w:val="both"/>
              <w:rPr>
                <w:rFonts w:ascii="Times New Roman" w:eastAsia="Times New Roman" w:hAnsi="Times New Roman" w:cs="Times New Roman"/>
              </w:rPr>
            </w:pPr>
            <w:r w:rsidRPr="00207FC0">
              <w:rPr>
                <w:rFonts w:ascii="Times New Roman" w:eastAsia="Times New Roman" w:hAnsi="Times New Roman" w:cs="Times New Roman"/>
              </w:rPr>
              <w:t>- Ban VHXH -</w:t>
            </w:r>
            <w:r w:rsidR="00C168D4" w:rsidRPr="00207FC0">
              <w:rPr>
                <w:rFonts w:ascii="Times New Roman" w:eastAsia="Times New Roman" w:hAnsi="Times New Roman" w:cs="Times New Roman"/>
              </w:rPr>
              <w:t xml:space="preserve"> HĐND Tuyên Quang</w:t>
            </w:r>
            <w:r w:rsidR="00D54932" w:rsidRPr="00207FC0">
              <w:rPr>
                <w:rFonts w:ascii="Times New Roman" w:eastAsia="Times New Roman" w:hAnsi="Times New Roman" w:cs="Times New Roman"/>
              </w:rPr>
              <w:t>;</w:t>
            </w:r>
          </w:p>
          <w:p w14:paraId="609B1FB0" w14:textId="6D029835" w:rsidR="00D54932" w:rsidRPr="00207FC0" w:rsidRDefault="00D54932" w:rsidP="00D54932">
            <w:pPr>
              <w:shd w:val="clear" w:color="auto" w:fill="FFFFFF"/>
              <w:spacing w:line="234" w:lineRule="atLeast"/>
              <w:jc w:val="both"/>
              <w:rPr>
                <w:rFonts w:ascii="Times New Roman" w:eastAsia="Times New Roman" w:hAnsi="Times New Roman" w:cs="Times New Roman"/>
              </w:rPr>
            </w:pPr>
            <w:r w:rsidRPr="00207FC0">
              <w:rPr>
                <w:rFonts w:ascii="Times New Roman" w:eastAsia="Times New Roman" w:hAnsi="Times New Roman" w:cs="Times New Roman"/>
              </w:rPr>
              <w:t>- Sở Tư phá</w:t>
            </w:r>
            <w:r w:rsidR="00566946" w:rsidRPr="00207FC0">
              <w:rPr>
                <w:rFonts w:ascii="Times New Roman" w:eastAsia="Times New Roman" w:hAnsi="Times New Roman" w:cs="Times New Roman"/>
              </w:rPr>
              <w:t>p</w:t>
            </w:r>
            <w:r w:rsidRPr="00207FC0">
              <w:rPr>
                <w:rFonts w:ascii="Times New Roman" w:eastAsia="Times New Roman" w:hAnsi="Times New Roman" w:cs="Times New Roman"/>
              </w:rPr>
              <w:t xml:space="preserve"> (kiểm tra, đăng tải lên CSDL);</w:t>
            </w:r>
          </w:p>
          <w:p w14:paraId="3A1B9833" w14:textId="7C59A93A" w:rsidR="00D54932" w:rsidRPr="00207FC0" w:rsidRDefault="00D54932" w:rsidP="00D54932">
            <w:pPr>
              <w:shd w:val="clear" w:color="auto" w:fill="FFFFFF"/>
              <w:spacing w:line="234" w:lineRule="atLeast"/>
              <w:jc w:val="both"/>
              <w:rPr>
                <w:rFonts w:ascii="Times New Roman" w:eastAsia="Times New Roman" w:hAnsi="Times New Roman" w:cs="Times New Roman"/>
              </w:rPr>
            </w:pPr>
            <w:r w:rsidRPr="00207FC0">
              <w:rPr>
                <w:rFonts w:ascii="Times New Roman" w:eastAsia="Times New Roman" w:hAnsi="Times New Roman" w:cs="Times New Roman"/>
              </w:rPr>
              <w:t>- PCVP UBND tỉnh;</w:t>
            </w:r>
          </w:p>
          <w:p w14:paraId="4FAAC0A2" w14:textId="5EAD1B48" w:rsidR="00D54932" w:rsidRPr="00207FC0" w:rsidRDefault="00005932" w:rsidP="00D54932">
            <w:pPr>
              <w:shd w:val="clear" w:color="auto" w:fill="FFFFFF"/>
              <w:spacing w:line="234" w:lineRule="atLeast"/>
              <w:jc w:val="both"/>
              <w:rPr>
                <w:rFonts w:ascii="Times New Roman" w:eastAsia="Times New Roman" w:hAnsi="Times New Roman" w:cs="Times New Roman"/>
              </w:rPr>
            </w:pPr>
            <w:r w:rsidRPr="00207FC0">
              <w:rPr>
                <w:rFonts w:ascii="Times New Roman" w:eastAsia="Times New Roman" w:hAnsi="Times New Roman" w:cs="Times New Roman"/>
              </w:rPr>
              <w:t>- Như Đ</w:t>
            </w:r>
            <w:r w:rsidR="0098658E" w:rsidRPr="00207FC0">
              <w:rPr>
                <w:rFonts w:ascii="Times New Roman" w:eastAsia="Times New Roman" w:hAnsi="Times New Roman" w:cs="Times New Roman"/>
              </w:rPr>
              <w:t>iều 2</w:t>
            </w:r>
            <w:r w:rsidR="00D54932" w:rsidRPr="00207FC0">
              <w:rPr>
                <w:rFonts w:ascii="Times New Roman" w:eastAsia="Times New Roman" w:hAnsi="Times New Roman" w:cs="Times New Roman"/>
              </w:rPr>
              <w:t xml:space="preserve"> (thi hành);</w:t>
            </w:r>
          </w:p>
          <w:p w14:paraId="64ACD41A" w14:textId="55CD57DB" w:rsidR="00D54932" w:rsidRPr="00207FC0" w:rsidRDefault="00D54932" w:rsidP="00D54932">
            <w:pPr>
              <w:shd w:val="clear" w:color="auto" w:fill="FFFFFF"/>
              <w:spacing w:line="234" w:lineRule="atLeast"/>
              <w:jc w:val="both"/>
              <w:rPr>
                <w:rFonts w:ascii="Times New Roman" w:eastAsia="Times New Roman" w:hAnsi="Times New Roman" w:cs="Times New Roman"/>
              </w:rPr>
            </w:pPr>
            <w:r w:rsidRPr="00207FC0">
              <w:rPr>
                <w:rFonts w:ascii="Times New Roman" w:eastAsia="Times New Roman" w:hAnsi="Times New Roman" w:cs="Times New Roman"/>
              </w:rPr>
              <w:t xml:space="preserve">- Báo </w:t>
            </w:r>
            <w:r w:rsidR="00882BA9" w:rsidRPr="00207FC0">
              <w:rPr>
                <w:rFonts w:ascii="Times New Roman" w:eastAsia="Times New Roman" w:hAnsi="Times New Roman" w:cs="Times New Roman"/>
              </w:rPr>
              <w:t>và</w:t>
            </w:r>
            <w:r w:rsidRPr="00207FC0">
              <w:rPr>
                <w:rFonts w:ascii="Times New Roman" w:eastAsia="Times New Roman" w:hAnsi="Times New Roman" w:cs="Times New Roman"/>
              </w:rPr>
              <w:t xml:space="preserve"> PT&amp;TH </w:t>
            </w:r>
            <w:r w:rsidR="00C96DA1" w:rsidRPr="00207FC0">
              <w:rPr>
                <w:rFonts w:ascii="Times New Roman" w:eastAsia="Times New Roman" w:hAnsi="Times New Roman" w:cs="Times New Roman"/>
              </w:rPr>
              <w:t>Tuyên Quang</w:t>
            </w:r>
            <w:r w:rsidRPr="00207FC0">
              <w:rPr>
                <w:rFonts w:ascii="Times New Roman" w:eastAsia="Times New Roman" w:hAnsi="Times New Roman" w:cs="Times New Roman"/>
              </w:rPr>
              <w:t>;</w:t>
            </w:r>
          </w:p>
          <w:p w14:paraId="5551CDB3" w14:textId="77777777" w:rsidR="00D54932" w:rsidRPr="00DD461F" w:rsidRDefault="00D54932"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Cổng Thông tin điện tử tỉnh;</w:t>
            </w:r>
          </w:p>
          <w:p w14:paraId="3E4D2737" w14:textId="3199F42E" w:rsidR="00D54932" w:rsidRPr="00DD461F" w:rsidRDefault="00D54932"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xml:space="preserve">- Phòng </w:t>
            </w:r>
            <w:r w:rsidR="00D368E5">
              <w:rPr>
                <w:rFonts w:ascii="Times New Roman" w:eastAsia="Times New Roman" w:hAnsi="Times New Roman" w:cs="Times New Roman"/>
                <w:lang w:val="vi-VN"/>
              </w:rPr>
              <w:t>VHXH</w:t>
            </w:r>
            <w:r w:rsidRPr="00DD461F">
              <w:rPr>
                <w:rFonts w:ascii="Times New Roman" w:eastAsia="Times New Roman" w:hAnsi="Times New Roman" w:cs="Times New Roman"/>
              </w:rPr>
              <w:t>,  NC-VP</w:t>
            </w:r>
            <w:r w:rsidR="0048639F" w:rsidRPr="00DD461F">
              <w:rPr>
                <w:rFonts w:ascii="Times New Roman" w:eastAsia="Times New Roman" w:hAnsi="Times New Roman" w:cs="Times New Roman"/>
              </w:rPr>
              <w:t>;</w:t>
            </w:r>
            <w:r w:rsidRPr="00DD461F">
              <w:rPr>
                <w:rFonts w:ascii="Times New Roman" w:eastAsia="Times New Roman" w:hAnsi="Times New Roman" w:cs="Times New Roman"/>
              </w:rPr>
              <w:t xml:space="preserve"> UBND tỉnh;</w:t>
            </w:r>
          </w:p>
          <w:p w14:paraId="7A83DD16" w14:textId="69A4DEEA" w:rsidR="0048639F" w:rsidRPr="00DD461F" w:rsidRDefault="0048639F" w:rsidP="00D54932">
            <w:pPr>
              <w:shd w:val="clear" w:color="auto" w:fill="FFFFFF"/>
              <w:spacing w:line="234" w:lineRule="atLeast"/>
              <w:jc w:val="both"/>
              <w:rPr>
                <w:rFonts w:ascii="Times New Roman" w:eastAsia="Times New Roman" w:hAnsi="Times New Roman" w:cs="Times New Roman"/>
              </w:rPr>
            </w:pPr>
            <w:r w:rsidRPr="00DD461F">
              <w:rPr>
                <w:rFonts w:ascii="Times New Roman" w:eastAsia="Times New Roman" w:hAnsi="Times New Roman" w:cs="Times New Roman"/>
              </w:rPr>
              <w:t>- Công báo Tuyên Quang;</w:t>
            </w:r>
          </w:p>
          <w:p w14:paraId="0CF1A037" w14:textId="0C646C71" w:rsidR="007D78D3" w:rsidRPr="00DD461F" w:rsidRDefault="00D54932" w:rsidP="00671F72">
            <w:pPr>
              <w:shd w:val="clear" w:color="auto" w:fill="FFFFFF"/>
              <w:spacing w:line="234" w:lineRule="atLeast"/>
              <w:jc w:val="both"/>
              <w:rPr>
                <w:rFonts w:ascii="Times New Roman" w:eastAsia="Times New Roman" w:hAnsi="Times New Roman" w:cs="Times New Roman"/>
                <w:sz w:val="28"/>
                <w:szCs w:val="28"/>
              </w:rPr>
            </w:pPr>
            <w:r w:rsidRPr="00DD461F">
              <w:rPr>
                <w:rFonts w:ascii="Times New Roman" w:eastAsia="Times New Roman" w:hAnsi="Times New Roman" w:cs="Times New Roman"/>
              </w:rPr>
              <w:t xml:space="preserve">- Lưu: VT, </w:t>
            </w:r>
            <w:r w:rsidR="00D368E5">
              <w:rPr>
                <w:rFonts w:ascii="Times New Roman" w:eastAsia="Times New Roman" w:hAnsi="Times New Roman" w:cs="Times New Roman"/>
                <w:lang w:val="vi-VN"/>
              </w:rPr>
              <w:t>VHXH</w:t>
            </w:r>
            <w:r w:rsidRPr="00DD461F">
              <w:rPr>
                <w:rFonts w:ascii="Times New Roman" w:eastAsia="Times New Roman" w:hAnsi="Times New Roman" w:cs="Times New Roman"/>
              </w:rPr>
              <w:t>.</w:t>
            </w:r>
          </w:p>
        </w:tc>
        <w:tc>
          <w:tcPr>
            <w:tcW w:w="4486" w:type="dxa"/>
          </w:tcPr>
          <w:p w14:paraId="2C9C0C96" w14:textId="77777777" w:rsidR="00D54932" w:rsidRPr="00DD461F" w:rsidRDefault="00D54932" w:rsidP="00D54932">
            <w:pPr>
              <w:spacing w:line="234" w:lineRule="atLeast"/>
              <w:jc w:val="center"/>
              <w:rPr>
                <w:rFonts w:ascii="Times New Roman" w:eastAsia="Times New Roman" w:hAnsi="Times New Roman" w:cs="Times New Roman"/>
                <w:b/>
                <w:sz w:val="28"/>
                <w:szCs w:val="28"/>
              </w:rPr>
            </w:pPr>
            <w:r w:rsidRPr="00DD461F">
              <w:rPr>
                <w:rFonts w:ascii="Times New Roman" w:eastAsia="Times New Roman" w:hAnsi="Times New Roman" w:cs="Times New Roman"/>
                <w:b/>
                <w:sz w:val="28"/>
                <w:szCs w:val="28"/>
              </w:rPr>
              <w:t>TM. UỶ BAN NHÂN DÂN</w:t>
            </w:r>
          </w:p>
          <w:p w14:paraId="799BAF94" w14:textId="77777777" w:rsidR="00D54932" w:rsidRPr="00DD461F" w:rsidRDefault="00D54932" w:rsidP="00D54932">
            <w:pPr>
              <w:spacing w:line="234" w:lineRule="atLeast"/>
              <w:jc w:val="center"/>
              <w:rPr>
                <w:rFonts w:ascii="Times New Roman" w:eastAsia="Times New Roman" w:hAnsi="Times New Roman" w:cs="Times New Roman"/>
                <w:b/>
                <w:sz w:val="28"/>
                <w:szCs w:val="28"/>
              </w:rPr>
            </w:pPr>
            <w:r w:rsidRPr="00DD461F">
              <w:rPr>
                <w:rFonts w:ascii="Times New Roman" w:eastAsia="Times New Roman" w:hAnsi="Times New Roman" w:cs="Times New Roman"/>
                <w:b/>
                <w:sz w:val="28"/>
                <w:szCs w:val="28"/>
              </w:rPr>
              <w:t xml:space="preserve">CHỦ TỊCH </w:t>
            </w:r>
          </w:p>
          <w:p w14:paraId="64ABBFD8" w14:textId="77777777" w:rsidR="00D54932" w:rsidRPr="00DD461F" w:rsidRDefault="00D54932" w:rsidP="00D54932">
            <w:pPr>
              <w:spacing w:line="234" w:lineRule="atLeast"/>
              <w:jc w:val="center"/>
              <w:rPr>
                <w:rFonts w:ascii="Times New Roman" w:eastAsia="Times New Roman" w:hAnsi="Times New Roman" w:cs="Times New Roman"/>
                <w:b/>
                <w:sz w:val="28"/>
                <w:szCs w:val="28"/>
              </w:rPr>
            </w:pPr>
          </w:p>
          <w:p w14:paraId="2BEB9DB5" w14:textId="77777777" w:rsidR="00D54932" w:rsidRPr="00DD461F" w:rsidRDefault="00D54932" w:rsidP="00D54932">
            <w:pPr>
              <w:spacing w:line="234" w:lineRule="atLeast"/>
              <w:jc w:val="center"/>
              <w:rPr>
                <w:rFonts w:ascii="Times New Roman" w:eastAsia="Times New Roman" w:hAnsi="Times New Roman" w:cs="Times New Roman"/>
                <w:b/>
                <w:sz w:val="28"/>
                <w:szCs w:val="28"/>
              </w:rPr>
            </w:pPr>
          </w:p>
          <w:p w14:paraId="090DF33C" w14:textId="77777777" w:rsidR="00D54932" w:rsidRPr="00DD461F" w:rsidRDefault="00D54932" w:rsidP="00D54932">
            <w:pPr>
              <w:spacing w:line="234" w:lineRule="atLeast"/>
              <w:jc w:val="center"/>
              <w:rPr>
                <w:rFonts w:ascii="Times New Roman" w:eastAsia="Times New Roman" w:hAnsi="Times New Roman" w:cs="Times New Roman"/>
                <w:b/>
                <w:sz w:val="28"/>
                <w:szCs w:val="28"/>
              </w:rPr>
            </w:pPr>
          </w:p>
          <w:p w14:paraId="77390D66" w14:textId="77777777" w:rsidR="00D54932" w:rsidRPr="00DD461F" w:rsidRDefault="00D54932" w:rsidP="00D54932">
            <w:pPr>
              <w:spacing w:line="234" w:lineRule="atLeast"/>
              <w:jc w:val="center"/>
              <w:rPr>
                <w:rFonts w:ascii="Times New Roman" w:eastAsia="Times New Roman" w:hAnsi="Times New Roman" w:cs="Times New Roman"/>
                <w:b/>
                <w:sz w:val="28"/>
                <w:szCs w:val="28"/>
              </w:rPr>
            </w:pPr>
          </w:p>
          <w:p w14:paraId="62C402A1" w14:textId="77777777" w:rsidR="00D54932" w:rsidRPr="00DD461F" w:rsidRDefault="00D54932" w:rsidP="00D54932">
            <w:pPr>
              <w:spacing w:line="234" w:lineRule="atLeast"/>
              <w:jc w:val="center"/>
              <w:rPr>
                <w:rFonts w:ascii="Times New Roman" w:eastAsia="Times New Roman" w:hAnsi="Times New Roman" w:cs="Times New Roman"/>
                <w:b/>
                <w:sz w:val="28"/>
                <w:szCs w:val="28"/>
              </w:rPr>
            </w:pPr>
          </w:p>
          <w:p w14:paraId="14A5CF01" w14:textId="77777777" w:rsidR="00D54932" w:rsidRPr="00DD461F" w:rsidRDefault="00D54932" w:rsidP="00D54932">
            <w:pPr>
              <w:spacing w:line="234" w:lineRule="atLeast"/>
              <w:jc w:val="center"/>
              <w:rPr>
                <w:rFonts w:ascii="Times New Roman" w:eastAsia="Times New Roman" w:hAnsi="Times New Roman" w:cs="Times New Roman"/>
                <w:b/>
                <w:sz w:val="28"/>
                <w:szCs w:val="28"/>
              </w:rPr>
            </w:pPr>
          </w:p>
          <w:p w14:paraId="38031E26" w14:textId="24811982" w:rsidR="00D54932" w:rsidRPr="00DD461F" w:rsidRDefault="00D54932" w:rsidP="00D54932">
            <w:pPr>
              <w:spacing w:line="234" w:lineRule="atLeast"/>
              <w:jc w:val="center"/>
              <w:rPr>
                <w:rFonts w:ascii="Times New Roman" w:eastAsia="Times New Roman" w:hAnsi="Times New Roman" w:cs="Times New Roman"/>
                <w:sz w:val="28"/>
                <w:szCs w:val="28"/>
              </w:rPr>
            </w:pPr>
          </w:p>
        </w:tc>
      </w:tr>
    </w:tbl>
    <w:p w14:paraId="47BBF706" w14:textId="77777777" w:rsidR="00CC0E9E" w:rsidRPr="00DD461F" w:rsidRDefault="00CC0E9E"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674C88F1"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6BD05DD0"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278BFF96"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7E823AB2"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28673AE4"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2D63A8BE"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542E46C8"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421B8998"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32386382"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7936E638"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0113E315"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6E5CEAED" w14:textId="77777777" w:rsidR="00E44E00" w:rsidRPr="00DD461F" w:rsidRDefault="00E44E00"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23D026C8" w14:textId="055762C7" w:rsidR="00763197" w:rsidRPr="00DD461F" w:rsidRDefault="00763197"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p w14:paraId="047523AB" w14:textId="3D085897" w:rsidR="00763197" w:rsidRPr="00DD461F" w:rsidRDefault="00763197" w:rsidP="00180724">
      <w:pPr>
        <w:shd w:val="clear" w:color="auto" w:fill="FFFFFF"/>
        <w:spacing w:before="60" w:after="60" w:line="240" w:lineRule="auto"/>
        <w:ind w:left="2880" w:firstLine="720"/>
        <w:rPr>
          <w:rFonts w:ascii="Times New Roman" w:eastAsia="Times New Roman" w:hAnsi="Times New Roman" w:cs="Times New Roman"/>
          <w:b/>
          <w:sz w:val="28"/>
          <w:szCs w:val="28"/>
        </w:rPr>
      </w:pPr>
    </w:p>
    <w:tbl>
      <w:tblPr>
        <w:tblW w:w="9336" w:type="dxa"/>
        <w:tblCellSpacing w:w="0" w:type="dxa"/>
        <w:tblInd w:w="-142" w:type="dxa"/>
        <w:shd w:val="clear" w:color="auto" w:fill="FFFFFF"/>
        <w:tblCellMar>
          <w:left w:w="0" w:type="dxa"/>
          <w:right w:w="0" w:type="dxa"/>
        </w:tblCellMar>
        <w:tblLook w:val="04A0" w:firstRow="1" w:lastRow="0" w:firstColumn="1" w:lastColumn="0" w:noHBand="0" w:noVBand="1"/>
      </w:tblPr>
      <w:tblGrid>
        <w:gridCol w:w="3011"/>
        <w:gridCol w:w="6325"/>
      </w:tblGrid>
      <w:tr w:rsidR="00DD461F" w:rsidRPr="00DD461F" w14:paraId="5F66FB75" w14:textId="77777777" w:rsidTr="004D27B8">
        <w:trPr>
          <w:trHeight w:val="1276"/>
          <w:tblCellSpacing w:w="0" w:type="dxa"/>
        </w:trPr>
        <w:tc>
          <w:tcPr>
            <w:tcW w:w="3011" w:type="dxa"/>
            <w:shd w:val="clear" w:color="auto" w:fill="FFFFFF"/>
            <w:tcMar>
              <w:top w:w="0" w:type="dxa"/>
              <w:left w:w="108" w:type="dxa"/>
              <w:bottom w:w="0" w:type="dxa"/>
              <w:right w:w="108" w:type="dxa"/>
            </w:tcMar>
            <w:hideMark/>
          </w:tcPr>
          <w:p w14:paraId="3028B6B1" w14:textId="77777777" w:rsidR="0089426E" w:rsidRPr="00DD461F" w:rsidRDefault="0089426E" w:rsidP="004D27B8">
            <w:pPr>
              <w:spacing w:after="0" w:line="240" w:lineRule="auto"/>
              <w:jc w:val="center"/>
              <w:rPr>
                <w:rFonts w:ascii="Times New Roman" w:eastAsia="Times New Roman" w:hAnsi="Times New Roman" w:cs="Times New Roman"/>
                <w:b/>
                <w:bCs/>
                <w:sz w:val="26"/>
                <w:szCs w:val="26"/>
              </w:rPr>
            </w:pPr>
            <w:r w:rsidRPr="00DD461F">
              <w:rPr>
                <w:rFonts w:ascii="Times New Roman" w:eastAsia="Times New Roman" w:hAnsi="Times New Roman" w:cs="Times New Roman"/>
                <w:b/>
                <w:bCs/>
                <w:sz w:val="26"/>
                <w:szCs w:val="26"/>
              </w:rPr>
              <w:lastRenderedPageBreak/>
              <w:t>ỦY BAN NHÂN DÂN</w:t>
            </w:r>
            <w:r w:rsidRPr="00DD461F">
              <w:rPr>
                <w:rFonts w:ascii="Times New Roman" w:eastAsia="Times New Roman" w:hAnsi="Times New Roman" w:cs="Times New Roman"/>
                <w:b/>
                <w:bCs/>
                <w:sz w:val="26"/>
                <w:szCs w:val="26"/>
              </w:rPr>
              <w:br/>
              <w:t>TỈNH TUYÊN QUANG</w:t>
            </w:r>
          </w:p>
          <w:p w14:paraId="796DB751" w14:textId="2798FF87" w:rsidR="0089426E" w:rsidRPr="00DD461F" w:rsidRDefault="0089426E" w:rsidP="007C4861">
            <w:pPr>
              <w:spacing w:before="60" w:after="60" w:line="240" w:lineRule="auto"/>
              <w:jc w:val="center"/>
              <w:rPr>
                <w:rFonts w:ascii="Times New Roman" w:eastAsia="Times New Roman" w:hAnsi="Times New Roman" w:cs="Times New Roman"/>
                <w:b/>
                <w:i/>
                <w:sz w:val="26"/>
                <w:szCs w:val="26"/>
              </w:rPr>
            </w:pPr>
            <w:r w:rsidRPr="00DD461F">
              <w:rPr>
                <w:rFonts w:ascii="Times New Roman" w:eastAsia="Times New Roman" w:hAnsi="Times New Roman" w:cs="Times New Roman"/>
                <w:b/>
                <w:bCs/>
                <w:noProof/>
                <w:sz w:val="26"/>
                <w:szCs w:val="26"/>
              </w:rPr>
              <mc:AlternateContent>
                <mc:Choice Requires="wps">
                  <w:drawing>
                    <wp:anchor distT="0" distB="0" distL="114300" distR="114300" simplePos="0" relativeHeight="251670528" behindDoc="0" locked="0" layoutInCell="1" allowOverlap="1" wp14:anchorId="0CC99BCD" wp14:editId="2D6AACA3">
                      <wp:simplePos x="0" y="0"/>
                      <wp:positionH relativeFrom="column">
                        <wp:posOffset>439791</wp:posOffset>
                      </wp:positionH>
                      <wp:positionV relativeFrom="paragraph">
                        <wp:posOffset>-5080</wp:posOffset>
                      </wp:positionV>
                      <wp:extent cx="1198880" cy="0"/>
                      <wp:effectExtent l="0" t="0" r="203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62C45"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4pt" to="12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"/>
                  </w:pict>
                </mc:Fallback>
              </mc:AlternateContent>
            </w:r>
            <w:r w:rsidRPr="00DD461F">
              <w:rPr>
                <w:rFonts w:ascii="Times New Roman" w:eastAsia="Times New Roman" w:hAnsi="Times New Roman" w:cs="Times New Roman"/>
                <w:b/>
                <w:bCs/>
                <w:sz w:val="26"/>
                <w:szCs w:val="26"/>
              </w:rPr>
              <w:br/>
            </w:r>
            <w:r w:rsidR="004E405B">
              <w:rPr>
                <w:rFonts w:ascii="Times New Roman" w:eastAsia="Times New Roman" w:hAnsi="Times New Roman" w:cs="Times New Roman"/>
                <w:b/>
                <w:i/>
                <w:sz w:val="26"/>
                <w:szCs w:val="26"/>
              </w:rPr>
              <w:t>(Dự thảo lần 1)</w:t>
            </w:r>
          </w:p>
        </w:tc>
        <w:tc>
          <w:tcPr>
            <w:tcW w:w="6325" w:type="dxa"/>
            <w:shd w:val="clear" w:color="auto" w:fill="FFFFFF"/>
            <w:tcMar>
              <w:top w:w="0" w:type="dxa"/>
              <w:left w:w="108" w:type="dxa"/>
              <w:bottom w:w="0" w:type="dxa"/>
              <w:right w:w="108" w:type="dxa"/>
            </w:tcMar>
            <w:hideMark/>
          </w:tcPr>
          <w:p w14:paraId="011E8A8D" w14:textId="2F234AB0" w:rsidR="0089426E" w:rsidRPr="00DD461F" w:rsidRDefault="0089426E" w:rsidP="004D27B8">
            <w:pPr>
              <w:spacing w:after="0" w:line="240" w:lineRule="auto"/>
              <w:jc w:val="center"/>
              <w:rPr>
                <w:rFonts w:ascii="Times New Roman" w:eastAsia="Times New Roman" w:hAnsi="Times New Roman" w:cs="Times New Roman"/>
                <w:i/>
                <w:iCs/>
                <w:sz w:val="26"/>
                <w:szCs w:val="26"/>
              </w:rPr>
            </w:pPr>
            <w:r w:rsidRPr="00DD461F">
              <w:rPr>
                <w:rFonts w:ascii="Times New Roman" w:eastAsia="Times New Roman" w:hAnsi="Times New Roman" w:cs="Times New Roman"/>
                <w:b/>
                <w:bCs/>
                <w:sz w:val="26"/>
                <w:szCs w:val="26"/>
              </w:rPr>
              <w:t xml:space="preserve">       </w:t>
            </w:r>
            <w:r w:rsidRPr="00DD461F">
              <w:rPr>
                <w:rFonts w:ascii="Times New Roman" w:eastAsia="Times New Roman" w:hAnsi="Times New Roman" w:cs="Times New Roman"/>
                <w:b/>
                <w:sz w:val="26"/>
                <w:szCs w:val="26"/>
              </w:rPr>
              <w:t>CỘNG HÒA XÃ HỘI CHỦ NGHĨA VIỆT NAM</w:t>
            </w:r>
            <w:r w:rsidRPr="00DD461F">
              <w:rPr>
                <w:rFonts w:ascii="Times New Roman" w:eastAsia="Times New Roman" w:hAnsi="Times New Roman" w:cs="Times New Roman"/>
                <w:b/>
                <w:bCs/>
                <w:sz w:val="26"/>
                <w:szCs w:val="26"/>
              </w:rPr>
              <w:br/>
              <w:t xml:space="preserve">      Độc lập - Tự do - Hạnh phúc   </w:t>
            </w:r>
            <w:r w:rsidRPr="00DD461F">
              <w:rPr>
                <w:rFonts w:ascii="Times New Roman" w:eastAsia="Times New Roman" w:hAnsi="Times New Roman" w:cs="Times New Roman"/>
                <w:i/>
                <w:iCs/>
                <w:sz w:val="26"/>
                <w:szCs w:val="26"/>
              </w:rPr>
              <w:t xml:space="preserve">         </w:t>
            </w:r>
          </w:p>
          <w:p w14:paraId="0BB5FAE6" w14:textId="77F50692" w:rsidR="0089426E" w:rsidRPr="00DD461F" w:rsidRDefault="004D27B8" w:rsidP="004D27B8">
            <w:pPr>
              <w:spacing w:after="0" w:line="240" w:lineRule="auto"/>
              <w:jc w:val="center"/>
              <w:rPr>
                <w:rFonts w:ascii="Times New Roman" w:eastAsia="Times New Roman" w:hAnsi="Times New Roman" w:cs="Times New Roman"/>
                <w:sz w:val="26"/>
                <w:szCs w:val="26"/>
              </w:rPr>
            </w:pPr>
            <w:r w:rsidRPr="00DD461F">
              <w:rPr>
                <w:rFonts w:ascii="Times New Roman" w:eastAsia="Times New Roman" w:hAnsi="Times New Roman" w:cs="Times New Roman"/>
                <w:b/>
                <w:bCs/>
                <w:noProof/>
                <w:sz w:val="26"/>
                <w:szCs w:val="26"/>
              </w:rPr>
              <mc:AlternateContent>
                <mc:Choice Requires="wps">
                  <w:drawing>
                    <wp:anchor distT="0" distB="0" distL="114300" distR="114300" simplePos="0" relativeHeight="251669504" behindDoc="0" locked="0" layoutInCell="1" allowOverlap="1" wp14:anchorId="706DC6A6" wp14:editId="6EE846C8">
                      <wp:simplePos x="0" y="0"/>
                      <wp:positionH relativeFrom="column">
                        <wp:posOffset>1073557</wp:posOffset>
                      </wp:positionH>
                      <wp:positionV relativeFrom="paragraph">
                        <wp:posOffset>16612</wp:posOffset>
                      </wp:positionV>
                      <wp:extent cx="1966823" cy="0"/>
                      <wp:effectExtent l="0" t="0" r="146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8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51677"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1.3pt" to="239.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"/>
                  </w:pict>
                </mc:Fallback>
              </mc:AlternateContent>
            </w:r>
          </w:p>
        </w:tc>
      </w:tr>
    </w:tbl>
    <w:p w14:paraId="5558710F" w14:textId="2E5DC10A" w:rsidR="006F6990" w:rsidRPr="009F3DEB" w:rsidRDefault="006F6990" w:rsidP="00180724">
      <w:pPr>
        <w:shd w:val="clear" w:color="auto" w:fill="FFFFFF"/>
        <w:spacing w:before="60" w:after="60" w:line="240" w:lineRule="auto"/>
        <w:ind w:left="2880" w:firstLine="720"/>
        <w:rPr>
          <w:rFonts w:ascii="Times New Roman" w:eastAsia="Times New Roman" w:hAnsi="Times New Roman" w:cs="Times New Roman"/>
          <w:b/>
          <w:sz w:val="28"/>
          <w:szCs w:val="28"/>
        </w:rPr>
      </w:pPr>
      <w:r w:rsidRPr="009F3DEB">
        <w:rPr>
          <w:rFonts w:ascii="Times New Roman" w:eastAsia="Times New Roman" w:hAnsi="Times New Roman" w:cs="Times New Roman"/>
          <w:b/>
          <w:sz w:val="28"/>
          <w:szCs w:val="28"/>
        </w:rPr>
        <w:t xml:space="preserve">QUY </w:t>
      </w:r>
      <w:r w:rsidR="00E23A13" w:rsidRPr="009F3DEB">
        <w:rPr>
          <w:rFonts w:ascii="Times New Roman" w:eastAsia="Times New Roman" w:hAnsi="Times New Roman" w:cs="Times New Roman"/>
          <w:b/>
          <w:sz w:val="28"/>
          <w:szCs w:val="28"/>
        </w:rPr>
        <w:t>CHẾ</w:t>
      </w:r>
    </w:p>
    <w:p w14:paraId="3CF63B58" w14:textId="37B4A439" w:rsidR="006F6990" w:rsidRPr="009F3DEB" w:rsidRDefault="00393B0D" w:rsidP="00180724">
      <w:pPr>
        <w:shd w:val="clear" w:color="auto" w:fill="FFFFFF"/>
        <w:spacing w:before="60" w:after="60" w:line="240" w:lineRule="auto"/>
        <w:jc w:val="center"/>
        <w:rPr>
          <w:rFonts w:ascii="Times New Roman" w:eastAsia="Times New Roman" w:hAnsi="Times New Roman" w:cs="Times New Roman"/>
          <w:b/>
          <w:sz w:val="28"/>
          <w:szCs w:val="28"/>
        </w:rPr>
      </w:pPr>
      <w:r w:rsidRPr="009F3DEB">
        <w:rPr>
          <w:rFonts w:ascii="Times New Roman" w:eastAsia="Times New Roman" w:hAnsi="Times New Roman" w:cs="Times New Roman"/>
          <w:b/>
          <w:sz w:val="28"/>
          <w:szCs w:val="28"/>
        </w:rPr>
        <w:t xml:space="preserve">Xét, tặng Giải thưởng Tân Trào </w:t>
      </w:r>
    </w:p>
    <w:p w14:paraId="1D618D45" w14:textId="2C23E48C" w:rsidR="00605A6A" w:rsidRPr="009F3DEB" w:rsidRDefault="00605A6A" w:rsidP="00180724">
      <w:pPr>
        <w:shd w:val="clear" w:color="auto" w:fill="FFFFFF"/>
        <w:spacing w:before="60" w:after="60" w:line="240" w:lineRule="auto"/>
        <w:jc w:val="center"/>
        <w:rPr>
          <w:rFonts w:ascii="Times New Roman" w:eastAsia="Times New Roman" w:hAnsi="Times New Roman" w:cs="Times New Roman"/>
          <w:i/>
          <w:sz w:val="28"/>
          <w:szCs w:val="28"/>
        </w:rPr>
      </w:pPr>
      <w:r w:rsidRPr="009F3DEB">
        <w:rPr>
          <w:rFonts w:ascii="Times New Roman" w:eastAsia="Times New Roman" w:hAnsi="Times New Roman" w:cs="Times New Roman"/>
          <w:b/>
          <w:i/>
          <w:sz w:val="28"/>
          <w:szCs w:val="28"/>
        </w:rPr>
        <w:t>(</w:t>
      </w:r>
      <w:r w:rsidRPr="009F3DEB">
        <w:rPr>
          <w:rFonts w:ascii="Times New Roman" w:eastAsia="Times New Roman" w:hAnsi="Times New Roman" w:cs="Times New Roman"/>
          <w:i/>
          <w:sz w:val="28"/>
          <w:szCs w:val="28"/>
        </w:rPr>
        <w:t>Ban hành kèm theo Quyết định số     /202</w:t>
      </w:r>
      <w:r w:rsidR="00733B78" w:rsidRPr="009F3DEB">
        <w:rPr>
          <w:rFonts w:ascii="Times New Roman" w:eastAsia="Times New Roman" w:hAnsi="Times New Roman" w:cs="Times New Roman"/>
          <w:i/>
          <w:sz w:val="28"/>
          <w:szCs w:val="28"/>
        </w:rPr>
        <w:t>6</w:t>
      </w:r>
      <w:r w:rsidRPr="009F3DEB">
        <w:rPr>
          <w:rFonts w:ascii="Times New Roman" w:eastAsia="Times New Roman" w:hAnsi="Times New Roman" w:cs="Times New Roman"/>
          <w:i/>
          <w:sz w:val="28"/>
          <w:szCs w:val="28"/>
        </w:rPr>
        <w:t>/Q</w:t>
      </w:r>
      <w:r w:rsidR="00733B78" w:rsidRPr="009F3DEB">
        <w:rPr>
          <w:rFonts w:ascii="Times New Roman" w:eastAsia="Times New Roman" w:hAnsi="Times New Roman" w:cs="Times New Roman"/>
          <w:i/>
          <w:sz w:val="28"/>
          <w:szCs w:val="28"/>
        </w:rPr>
        <w:t>Đ-UBND ngày    tháng    năm 2026</w:t>
      </w:r>
      <w:r w:rsidR="005F3452" w:rsidRPr="009F3DEB">
        <w:rPr>
          <w:rFonts w:ascii="Times New Roman" w:eastAsia="Times New Roman" w:hAnsi="Times New Roman" w:cs="Times New Roman"/>
          <w:i/>
          <w:sz w:val="28"/>
          <w:szCs w:val="28"/>
        </w:rPr>
        <w:t xml:space="preserve"> </w:t>
      </w:r>
      <w:r w:rsidR="003A7446" w:rsidRPr="009F3DEB">
        <w:rPr>
          <w:rFonts w:ascii="Times New Roman" w:eastAsia="Times New Roman" w:hAnsi="Times New Roman" w:cs="Times New Roman"/>
          <w:i/>
          <w:sz w:val="28"/>
          <w:szCs w:val="28"/>
        </w:rPr>
        <w:t>c</w:t>
      </w:r>
      <w:r w:rsidRPr="009F3DEB">
        <w:rPr>
          <w:rFonts w:ascii="Times New Roman" w:eastAsia="Times New Roman" w:hAnsi="Times New Roman" w:cs="Times New Roman"/>
          <w:i/>
          <w:sz w:val="28"/>
          <w:szCs w:val="28"/>
        </w:rPr>
        <w:t>ủa Ủy ban nhân dân tỉnh Tuyên Quang)</w:t>
      </w:r>
    </w:p>
    <w:p w14:paraId="7AA7D405" w14:textId="7AD5A6B2" w:rsidR="006F6990" w:rsidRPr="009F3DEB" w:rsidRDefault="00764D74" w:rsidP="00C65A4F">
      <w:pPr>
        <w:shd w:val="clear" w:color="auto" w:fill="FFFFFF"/>
        <w:spacing w:after="0" w:line="240" w:lineRule="auto"/>
        <w:jc w:val="center"/>
        <w:rPr>
          <w:rFonts w:ascii="Times New Roman" w:eastAsia="Times New Roman" w:hAnsi="Times New Roman" w:cs="Times New Roman"/>
          <w:i/>
          <w:sz w:val="28"/>
          <w:szCs w:val="28"/>
        </w:rPr>
      </w:pPr>
      <w:r w:rsidRPr="009F3DEB">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64C89C1E" wp14:editId="349CE76E">
                <wp:simplePos x="0" y="0"/>
                <wp:positionH relativeFrom="column">
                  <wp:posOffset>2072640</wp:posOffset>
                </wp:positionH>
                <wp:positionV relativeFrom="paragraph">
                  <wp:posOffset>8890</wp:posOffset>
                </wp:positionV>
                <wp:extent cx="145415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C9B9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7pt" to="277.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"/>
            </w:pict>
          </mc:Fallback>
        </mc:AlternateContent>
      </w:r>
    </w:p>
    <w:p w14:paraId="139D43A6" w14:textId="77777777" w:rsidR="00C65A4F" w:rsidRPr="009F3DEB" w:rsidRDefault="00C65A4F" w:rsidP="00C65A4F">
      <w:pPr>
        <w:shd w:val="clear" w:color="auto" w:fill="FFFFFF"/>
        <w:spacing w:after="0" w:line="240" w:lineRule="auto"/>
        <w:jc w:val="center"/>
        <w:rPr>
          <w:rFonts w:ascii="Times New Roman" w:eastAsia="Times New Roman" w:hAnsi="Times New Roman" w:cs="Times New Roman"/>
          <w:b/>
        </w:rPr>
      </w:pPr>
    </w:p>
    <w:p w14:paraId="137DBDE1" w14:textId="6EE99F9D" w:rsidR="006F6990" w:rsidRPr="009F3DEB" w:rsidRDefault="00DD6D96" w:rsidP="00C65A4F">
      <w:pPr>
        <w:shd w:val="clear" w:color="auto" w:fill="FFFFFF"/>
        <w:spacing w:after="0" w:line="360" w:lineRule="exact"/>
        <w:jc w:val="center"/>
        <w:rPr>
          <w:rFonts w:ascii="Times New Roman" w:eastAsia="Times New Roman" w:hAnsi="Times New Roman" w:cs="Times New Roman"/>
          <w:b/>
          <w:sz w:val="28"/>
          <w:szCs w:val="28"/>
        </w:rPr>
      </w:pPr>
      <w:r w:rsidRPr="009F3DEB">
        <w:rPr>
          <w:rFonts w:ascii="Times New Roman" w:eastAsia="Times New Roman" w:hAnsi="Times New Roman" w:cs="Times New Roman"/>
          <w:b/>
          <w:sz w:val="28"/>
          <w:szCs w:val="28"/>
        </w:rPr>
        <w:t>Chương 1</w:t>
      </w:r>
    </w:p>
    <w:p w14:paraId="59EA102B" w14:textId="4B1ADC4B" w:rsidR="006F6990" w:rsidRPr="009F3DEB" w:rsidRDefault="006F6990" w:rsidP="00C65A4F">
      <w:pPr>
        <w:shd w:val="clear" w:color="auto" w:fill="FFFFFF"/>
        <w:spacing w:after="0" w:line="360" w:lineRule="exact"/>
        <w:jc w:val="center"/>
        <w:rPr>
          <w:rFonts w:ascii="Times New Roman" w:eastAsia="Times New Roman" w:hAnsi="Times New Roman" w:cs="Times New Roman"/>
          <w:b/>
          <w:sz w:val="28"/>
          <w:szCs w:val="28"/>
        </w:rPr>
      </w:pPr>
      <w:r w:rsidRPr="009F3DEB">
        <w:rPr>
          <w:rFonts w:ascii="Times New Roman" w:eastAsia="Times New Roman" w:hAnsi="Times New Roman" w:cs="Times New Roman"/>
          <w:b/>
          <w:sz w:val="28"/>
          <w:szCs w:val="28"/>
        </w:rPr>
        <w:t>QUY ĐỊNH CHUNG</w:t>
      </w:r>
    </w:p>
    <w:p w14:paraId="4AA21CAD" w14:textId="77777777" w:rsidR="00186415" w:rsidRPr="009F3DEB" w:rsidRDefault="00186415" w:rsidP="00186415">
      <w:pPr>
        <w:shd w:val="clear" w:color="auto" w:fill="FFFFFF"/>
        <w:spacing w:before="60" w:after="60" w:line="264" w:lineRule="auto"/>
        <w:jc w:val="both"/>
        <w:rPr>
          <w:rFonts w:ascii="Times New Roman" w:eastAsia="Times New Roman" w:hAnsi="Times New Roman" w:cs="Times New Roman"/>
          <w:sz w:val="20"/>
          <w:szCs w:val="20"/>
        </w:rPr>
      </w:pPr>
      <w:bookmarkStart w:id="1" w:name="dieu_2_1"/>
      <w:bookmarkEnd w:id="0"/>
    </w:p>
    <w:p w14:paraId="38D25694" w14:textId="790130FD" w:rsidR="00764D74" w:rsidRPr="009F3DEB" w:rsidRDefault="00261358" w:rsidP="008D6CCB">
      <w:pPr>
        <w:shd w:val="clear" w:color="auto" w:fill="FFFFFF"/>
        <w:spacing w:before="60" w:after="60" w:line="360" w:lineRule="exact"/>
        <w:ind w:firstLine="720"/>
        <w:jc w:val="both"/>
        <w:rPr>
          <w:rFonts w:ascii="Times New Roman" w:hAnsi="Times New Roman" w:cs="Times New Roman"/>
          <w:sz w:val="28"/>
          <w:szCs w:val="28"/>
        </w:rPr>
      </w:pPr>
      <w:r w:rsidRPr="009F3DEB">
        <w:rPr>
          <w:rFonts w:ascii="Times New Roman" w:eastAsia="Times New Roman" w:hAnsi="Times New Roman" w:cs="Times New Roman"/>
          <w:b/>
          <w:bCs/>
          <w:sz w:val="28"/>
          <w:szCs w:val="28"/>
        </w:rPr>
        <w:t>Đi</w:t>
      </w:r>
      <w:r w:rsidR="00764D74" w:rsidRPr="009F3DEB">
        <w:rPr>
          <w:rFonts w:ascii="Times New Roman" w:eastAsia="Times New Roman" w:hAnsi="Times New Roman" w:cs="Times New Roman"/>
          <w:b/>
          <w:bCs/>
          <w:sz w:val="28"/>
          <w:szCs w:val="28"/>
        </w:rPr>
        <w:t>ều 1</w:t>
      </w:r>
      <w:r w:rsidRPr="009F3DEB">
        <w:rPr>
          <w:rFonts w:ascii="Times New Roman" w:eastAsia="Times New Roman" w:hAnsi="Times New Roman" w:cs="Times New Roman"/>
          <w:b/>
          <w:bCs/>
          <w:sz w:val="28"/>
          <w:szCs w:val="28"/>
        </w:rPr>
        <w:t xml:space="preserve">. </w:t>
      </w:r>
      <w:r w:rsidR="00F43359" w:rsidRPr="009F3DEB">
        <w:rPr>
          <w:rFonts w:ascii="Times New Roman" w:eastAsia="Times New Roman" w:hAnsi="Times New Roman" w:cs="Times New Roman"/>
          <w:b/>
          <w:bCs/>
          <w:sz w:val="28"/>
          <w:szCs w:val="28"/>
        </w:rPr>
        <w:t>Phạm vi điều chỉnh</w:t>
      </w:r>
      <w:r w:rsidRPr="009F3DEB">
        <w:rPr>
          <w:rFonts w:ascii="Times New Roman" w:hAnsi="Times New Roman" w:cs="Times New Roman"/>
          <w:sz w:val="28"/>
          <w:szCs w:val="28"/>
        </w:rPr>
        <w:tab/>
      </w:r>
    </w:p>
    <w:p w14:paraId="6F7D7A57" w14:textId="69592948" w:rsidR="008726CC" w:rsidRPr="009F3DEB" w:rsidRDefault="00DA619C" w:rsidP="008D6CCB">
      <w:pPr>
        <w:spacing w:before="60" w:after="60" w:line="360" w:lineRule="exact"/>
        <w:ind w:firstLine="720"/>
        <w:jc w:val="both"/>
        <w:rPr>
          <w:rFonts w:ascii="Times New Roman" w:hAnsi="Times New Roman" w:cs="Times New Roman"/>
          <w:b/>
          <w:bCs/>
          <w:sz w:val="28"/>
          <w:szCs w:val="28"/>
        </w:rPr>
      </w:pPr>
      <w:r w:rsidRPr="009F3DEB">
        <w:rPr>
          <w:rFonts w:ascii="Times New Roman" w:hAnsi="Times New Roman" w:cs="Times New Roman"/>
          <w:sz w:val="28"/>
          <w:szCs w:val="28"/>
        </w:rPr>
        <w:t>Quy</w:t>
      </w:r>
      <w:r w:rsidR="00733B78" w:rsidRPr="009F3DEB">
        <w:rPr>
          <w:rFonts w:ascii="Times New Roman" w:hAnsi="Times New Roman" w:cs="Times New Roman"/>
          <w:sz w:val="28"/>
          <w:szCs w:val="28"/>
        </w:rPr>
        <w:t xml:space="preserve"> ch</w:t>
      </w:r>
      <w:r w:rsidR="00234CC3" w:rsidRPr="009F3DEB">
        <w:rPr>
          <w:rFonts w:ascii="Times New Roman" w:hAnsi="Times New Roman" w:cs="Times New Roman"/>
          <w:sz w:val="28"/>
          <w:szCs w:val="28"/>
          <w:lang w:val="vi-VN"/>
        </w:rPr>
        <w:t>ế</w:t>
      </w:r>
      <w:r w:rsidRPr="009F3DEB">
        <w:rPr>
          <w:rFonts w:ascii="Times New Roman" w:hAnsi="Times New Roman" w:cs="Times New Roman"/>
          <w:sz w:val="28"/>
          <w:szCs w:val="28"/>
        </w:rPr>
        <w:t xml:space="preserve"> này quy định </w:t>
      </w:r>
      <w:r w:rsidR="00764D74" w:rsidRPr="009F3DEB">
        <w:rPr>
          <w:rFonts w:ascii="Times New Roman" w:hAnsi="Times New Roman" w:cs="Times New Roman"/>
          <w:sz w:val="28"/>
          <w:szCs w:val="28"/>
        </w:rPr>
        <w:t xml:space="preserve">đối tượng, </w:t>
      </w:r>
      <w:r w:rsidRPr="009F3DEB">
        <w:rPr>
          <w:rFonts w:ascii="Times New Roman" w:hAnsi="Times New Roman" w:cs="Times New Roman"/>
          <w:sz w:val="28"/>
          <w:szCs w:val="28"/>
        </w:rPr>
        <w:t xml:space="preserve">nguyên tắc, </w:t>
      </w:r>
      <w:r w:rsidR="00C9369B" w:rsidRPr="009F3DEB">
        <w:rPr>
          <w:rFonts w:ascii="Times New Roman" w:hAnsi="Times New Roman" w:cs="Times New Roman"/>
          <w:sz w:val="28"/>
          <w:szCs w:val="28"/>
        </w:rPr>
        <w:t xml:space="preserve">thời gian, thẩm quyền, </w:t>
      </w:r>
      <w:r w:rsidRPr="009F3DEB">
        <w:rPr>
          <w:rFonts w:ascii="Times New Roman" w:hAnsi="Times New Roman" w:cs="Times New Roman"/>
          <w:sz w:val="28"/>
          <w:szCs w:val="28"/>
        </w:rPr>
        <w:t xml:space="preserve">điều kiện, </w:t>
      </w:r>
      <w:r w:rsidR="00764D74" w:rsidRPr="009F3DEB">
        <w:rPr>
          <w:rFonts w:ascii="Times New Roman" w:hAnsi="Times New Roman" w:cs="Times New Roman"/>
          <w:sz w:val="28"/>
          <w:szCs w:val="28"/>
        </w:rPr>
        <w:t>tiêu chuẩn,</w:t>
      </w:r>
      <w:r w:rsidRPr="009F3DEB">
        <w:rPr>
          <w:rFonts w:ascii="Times New Roman" w:hAnsi="Times New Roman" w:cs="Times New Roman"/>
          <w:sz w:val="28"/>
          <w:szCs w:val="28"/>
        </w:rPr>
        <w:t xml:space="preserve"> </w:t>
      </w:r>
      <w:r w:rsidR="00AD5F80" w:rsidRPr="009F3DEB">
        <w:rPr>
          <w:rFonts w:ascii="Times New Roman" w:hAnsi="Times New Roman" w:cs="Times New Roman"/>
          <w:sz w:val="28"/>
          <w:szCs w:val="28"/>
          <w:lang w:val="vi-VN"/>
        </w:rPr>
        <w:t>các bước tiến hành</w:t>
      </w:r>
      <w:r w:rsidR="00444757" w:rsidRPr="009F3DEB">
        <w:rPr>
          <w:rFonts w:ascii="Times New Roman" w:hAnsi="Times New Roman" w:cs="Times New Roman"/>
          <w:sz w:val="28"/>
          <w:szCs w:val="28"/>
        </w:rPr>
        <w:t xml:space="preserve"> </w:t>
      </w:r>
      <w:r w:rsidR="00541DB1" w:rsidRPr="009F3DEB">
        <w:rPr>
          <w:rFonts w:ascii="Times New Roman" w:hAnsi="Times New Roman" w:cs="Times New Roman"/>
          <w:sz w:val="28"/>
          <w:szCs w:val="28"/>
        </w:rPr>
        <w:t>xét</w:t>
      </w:r>
      <w:r w:rsidR="002D5678" w:rsidRPr="009F3DEB">
        <w:rPr>
          <w:rFonts w:ascii="Times New Roman" w:hAnsi="Times New Roman" w:cs="Times New Roman"/>
          <w:sz w:val="28"/>
          <w:szCs w:val="28"/>
        </w:rPr>
        <w:t>,</w:t>
      </w:r>
      <w:r w:rsidR="00541DB1" w:rsidRPr="009F3DEB">
        <w:rPr>
          <w:rFonts w:ascii="Times New Roman" w:hAnsi="Times New Roman" w:cs="Times New Roman"/>
          <w:sz w:val="28"/>
          <w:szCs w:val="28"/>
        </w:rPr>
        <w:t xml:space="preserve"> tặng </w:t>
      </w:r>
      <w:r w:rsidR="00DE4E19" w:rsidRPr="009F3DEB">
        <w:rPr>
          <w:rFonts w:ascii="Times New Roman" w:hAnsi="Times New Roman" w:cs="Times New Roman"/>
          <w:sz w:val="28"/>
          <w:szCs w:val="28"/>
        </w:rPr>
        <w:t>“</w:t>
      </w:r>
      <w:r w:rsidR="00541DB1" w:rsidRPr="009F3DEB">
        <w:rPr>
          <w:rFonts w:ascii="Times New Roman" w:hAnsi="Times New Roman" w:cs="Times New Roman"/>
          <w:sz w:val="28"/>
          <w:szCs w:val="28"/>
        </w:rPr>
        <w:t>Giải thưởng Tân Trào</w:t>
      </w:r>
      <w:r w:rsidR="00DE4E19" w:rsidRPr="009F3DEB">
        <w:rPr>
          <w:rFonts w:ascii="Times New Roman" w:hAnsi="Times New Roman" w:cs="Times New Roman"/>
          <w:sz w:val="28"/>
          <w:szCs w:val="28"/>
        </w:rPr>
        <w:t>”</w:t>
      </w:r>
      <w:r w:rsidR="00541DB1" w:rsidRPr="009F3DEB">
        <w:rPr>
          <w:rFonts w:ascii="Times New Roman" w:hAnsi="Times New Roman" w:cs="Times New Roman"/>
          <w:sz w:val="28"/>
          <w:szCs w:val="28"/>
        </w:rPr>
        <w:t xml:space="preserve"> thuộc lĩnh vự</w:t>
      </w:r>
      <w:r w:rsidR="00A176A7" w:rsidRPr="009F3DEB">
        <w:rPr>
          <w:rFonts w:ascii="Times New Roman" w:hAnsi="Times New Roman" w:cs="Times New Roman"/>
          <w:sz w:val="28"/>
          <w:szCs w:val="28"/>
        </w:rPr>
        <w:t>c V</w:t>
      </w:r>
      <w:r w:rsidR="00541DB1" w:rsidRPr="009F3DEB">
        <w:rPr>
          <w:rFonts w:ascii="Times New Roman" w:hAnsi="Times New Roman" w:cs="Times New Roman"/>
          <w:sz w:val="28"/>
          <w:szCs w:val="28"/>
        </w:rPr>
        <w:t>ăn học</w:t>
      </w:r>
      <w:r w:rsidR="0017153E" w:rsidRPr="009F3DEB">
        <w:rPr>
          <w:rFonts w:ascii="Times New Roman" w:hAnsi="Times New Roman" w:cs="Times New Roman"/>
          <w:sz w:val="28"/>
          <w:szCs w:val="28"/>
        </w:rPr>
        <w:t xml:space="preserve">, </w:t>
      </w:r>
      <w:r w:rsidR="00541DB1" w:rsidRPr="009F3DEB">
        <w:rPr>
          <w:rFonts w:ascii="Times New Roman" w:hAnsi="Times New Roman" w:cs="Times New Roman"/>
          <w:sz w:val="28"/>
          <w:szCs w:val="28"/>
        </w:rPr>
        <w:t>nghệ thuật</w:t>
      </w:r>
      <w:r w:rsidR="0017153E" w:rsidRPr="009F3DEB">
        <w:rPr>
          <w:rFonts w:ascii="Times New Roman" w:hAnsi="Times New Roman" w:cs="Times New Roman"/>
          <w:sz w:val="28"/>
          <w:szCs w:val="28"/>
        </w:rPr>
        <w:t xml:space="preserve">, </w:t>
      </w:r>
      <w:r w:rsidR="002B2CCC" w:rsidRPr="009F3DEB">
        <w:rPr>
          <w:rFonts w:ascii="Times New Roman" w:hAnsi="Times New Roman" w:cs="Times New Roman"/>
          <w:sz w:val="28"/>
          <w:szCs w:val="28"/>
        </w:rPr>
        <w:t>Khoa học</w:t>
      </w:r>
      <w:r w:rsidR="0017153E" w:rsidRPr="009F3DEB">
        <w:rPr>
          <w:rFonts w:ascii="Times New Roman" w:hAnsi="Times New Roman" w:cs="Times New Roman"/>
          <w:sz w:val="28"/>
          <w:szCs w:val="28"/>
        </w:rPr>
        <w:t xml:space="preserve"> và</w:t>
      </w:r>
      <w:r w:rsidR="002B2CCC" w:rsidRPr="009F3DEB">
        <w:rPr>
          <w:rFonts w:ascii="Times New Roman" w:hAnsi="Times New Roman" w:cs="Times New Roman"/>
          <w:sz w:val="28"/>
          <w:szCs w:val="28"/>
        </w:rPr>
        <w:t xml:space="preserve"> công nghệ</w:t>
      </w:r>
      <w:r w:rsidR="00A31985" w:rsidRPr="009F3DEB">
        <w:rPr>
          <w:rFonts w:ascii="Times New Roman" w:hAnsi="Times New Roman" w:cs="Times New Roman"/>
          <w:sz w:val="28"/>
          <w:szCs w:val="28"/>
        </w:rPr>
        <w:t>; mức thưởng đối với G</w:t>
      </w:r>
      <w:r w:rsidR="00444757" w:rsidRPr="009F3DEB">
        <w:rPr>
          <w:rFonts w:ascii="Times New Roman" w:hAnsi="Times New Roman" w:cs="Times New Roman"/>
          <w:sz w:val="28"/>
          <w:szCs w:val="28"/>
        </w:rPr>
        <w:t>iải thưởng Tân Trào</w:t>
      </w:r>
      <w:r w:rsidR="00234CC3" w:rsidRPr="009F3DEB">
        <w:rPr>
          <w:rFonts w:ascii="Times New Roman" w:hAnsi="Times New Roman" w:cs="Times New Roman"/>
          <w:sz w:val="28"/>
          <w:szCs w:val="28"/>
          <w:lang w:val="vi-VN"/>
        </w:rPr>
        <w:t xml:space="preserve"> của tỉ</w:t>
      </w:r>
      <w:r w:rsidR="008726CC" w:rsidRPr="009F3DEB">
        <w:rPr>
          <w:rFonts w:ascii="Times New Roman" w:hAnsi="Times New Roman" w:cs="Times New Roman"/>
          <w:sz w:val="28"/>
          <w:szCs w:val="28"/>
          <w:lang w:val="vi-VN"/>
        </w:rPr>
        <w:t>nh Tuyên Quang</w:t>
      </w:r>
      <w:r w:rsidR="00C73626" w:rsidRPr="009F3DEB">
        <w:rPr>
          <w:rFonts w:ascii="Times New Roman" w:hAnsi="Times New Roman" w:cs="Times New Roman"/>
          <w:sz w:val="28"/>
          <w:szCs w:val="28"/>
        </w:rPr>
        <w:t xml:space="preserve"> theo quy định tại </w:t>
      </w:r>
      <w:r w:rsidR="00BC272B" w:rsidRPr="009F3DEB">
        <w:rPr>
          <w:rFonts w:ascii="Times New Roman" w:hAnsi="Times New Roman" w:cs="Times New Roman"/>
          <w:sz w:val="28"/>
          <w:szCs w:val="28"/>
        </w:rPr>
        <w:t>khoản 1 Điều 22 Nghị định số 18/2024/NĐ-CP ngày 21/02/2024 về Giải thưởng Hồ Chí Minh, Giải thưởng Nhà nước và các giải thưởng khác về khoa học và công nghệ</w:t>
      </w:r>
      <w:r w:rsidR="008726CC" w:rsidRPr="009F3DEB">
        <w:rPr>
          <w:rFonts w:ascii="Times New Roman" w:hAnsi="Times New Roman" w:cs="Times New Roman"/>
          <w:sz w:val="28"/>
          <w:szCs w:val="28"/>
          <w:lang w:val="vi-VN"/>
        </w:rPr>
        <w:t>.</w:t>
      </w:r>
    </w:p>
    <w:p w14:paraId="0433027D" w14:textId="3407BC67" w:rsidR="00261358" w:rsidRPr="009F3DEB" w:rsidRDefault="00D25DCF" w:rsidP="008D6CCB">
      <w:pPr>
        <w:spacing w:before="60" w:after="60" w:line="360" w:lineRule="exact"/>
        <w:ind w:firstLine="720"/>
        <w:jc w:val="both"/>
        <w:rPr>
          <w:rFonts w:ascii="Times New Roman" w:hAnsi="Times New Roman" w:cs="Times New Roman"/>
          <w:b/>
          <w:sz w:val="28"/>
          <w:szCs w:val="28"/>
        </w:rPr>
      </w:pPr>
      <w:r w:rsidRPr="009F3DEB">
        <w:rPr>
          <w:rFonts w:ascii="Times New Roman" w:hAnsi="Times New Roman" w:cs="Times New Roman"/>
          <w:b/>
          <w:sz w:val="28"/>
          <w:szCs w:val="28"/>
        </w:rPr>
        <w:t xml:space="preserve">Điều </w:t>
      </w:r>
      <w:r w:rsidR="00261358" w:rsidRPr="009F3DEB">
        <w:rPr>
          <w:rFonts w:ascii="Times New Roman" w:hAnsi="Times New Roman" w:cs="Times New Roman"/>
          <w:b/>
          <w:sz w:val="28"/>
          <w:szCs w:val="28"/>
        </w:rPr>
        <w:t xml:space="preserve">2. </w:t>
      </w:r>
      <w:r w:rsidR="00541DB1" w:rsidRPr="009F3DEB">
        <w:rPr>
          <w:rFonts w:ascii="Times New Roman" w:eastAsia="Times New Roman" w:hAnsi="Times New Roman" w:cs="Times New Roman"/>
          <w:b/>
          <w:bCs/>
          <w:sz w:val="28"/>
          <w:szCs w:val="28"/>
        </w:rPr>
        <w:t>Đ</w:t>
      </w:r>
      <w:r w:rsidR="00E23A13" w:rsidRPr="009F3DEB">
        <w:rPr>
          <w:rFonts w:ascii="Times New Roman" w:eastAsia="Times New Roman" w:hAnsi="Times New Roman" w:cs="Times New Roman"/>
          <w:b/>
          <w:bCs/>
          <w:sz w:val="28"/>
          <w:szCs w:val="28"/>
        </w:rPr>
        <w:t xml:space="preserve">ối tượng xét, tặng </w:t>
      </w:r>
      <w:r w:rsidR="00764D74" w:rsidRPr="009F3DEB">
        <w:rPr>
          <w:rFonts w:ascii="Times New Roman" w:hAnsi="Times New Roman" w:cs="Times New Roman"/>
          <w:b/>
          <w:sz w:val="28"/>
          <w:szCs w:val="28"/>
        </w:rPr>
        <w:t xml:space="preserve"> </w:t>
      </w:r>
    </w:p>
    <w:p w14:paraId="0CCDB0AE" w14:textId="7894D4C0" w:rsidR="00764D74" w:rsidRPr="009F3DEB" w:rsidRDefault="00FE77D5" w:rsidP="008D6CCB">
      <w:pPr>
        <w:spacing w:before="60" w:after="60" w:line="360" w:lineRule="exact"/>
        <w:ind w:firstLine="720"/>
        <w:jc w:val="both"/>
        <w:rPr>
          <w:rFonts w:ascii="Times New Roman" w:eastAsia="Times New Roman" w:hAnsi="Times New Roman" w:cs="Times New Roman"/>
          <w:sz w:val="28"/>
          <w:szCs w:val="28"/>
        </w:rPr>
      </w:pPr>
      <w:r w:rsidRPr="009F3DEB">
        <w:rPr>
          <w:rFonts w:ascii="Times New Roman" w:hAnsi="Times New Roman" w:cs="Times New Roman"/>
          <w:sz w:val="28"/>
          <w:szCs w:val="28"/>
        </w:rPr>
        <w:t>Tác giả, nhóm tác giả</w:t>
      </w:r>
      <w:r w:rsidR="00FF2A81" w:rsidRPr="009F3DEB">
        <w:rPr>
          <w:rFonts w:ascii="Times New Roman" w:hAnsi="Times New Roman" w:cs="Times New Roman"/>
          <w:sz w:val="28"/>
          <w:szCs w:val="28"/>
        </w:rPr>
        <w:t xml:space="preserve"> là người Việt Nam hoặc người nước ngoài có t</w:t>
      </w:r>
      <w:r w:rsidR="00020B7F" w:rsidRPr="009F3DEB">
        <w:rPr>
          <w:rFonts w:ascii="Times New Roman" w:hAnsi="Times New Roman" w:cs="Times New Roman"/>
          <w:sz w:val="28"/>
          <w:szCs w:val="28"/>
        </w:rPr>
        <w:t xml:space="preserve">ác phẩm, cụm tác phẩm, </w:t>
      </w:r>
      <w:r w:rsidR="00F42493" w:rsidRPr="009F3DEB">
        <w:rPr>
          <w:rFonts w:ascii="Times New Roman" w:hAnsi="Times New Roman" w:cs="Times New Roman"/>
          <w:sz w:val="28"/>
          <w:szCs w:val="28"/>
        </w:rPr>
        <w:t xml:space="preserve">công trình, </w:t>
      </w:r>
      <w:r w:rsidR="00020B7F" w:rsidRPr="009F3DEB">
        <w:rPr>
          <w:rFonts w:ascii="Times New Roman" w:hAnsi="Times New Roman" w:cs="Times New Roman"/>
          <w:sz w:val="28"/>
          <w:szCs w:val="28"/>
        </w:rPr>
        <w:t>cụm công trình văn họ</w:t>
      </w:r>
      <w:r w:rsidR="0017153E" w:rsidRPr="009F3DEB">
        <w:rPr>
          <w:rFonts w:ascii="Times New Roman" w:hAnsi="Times New Roman" w:cs="Times New Roman"/>
          <w:sz w:val="28"/>
          <w:szCs w:val="28"/>
        </w:rPr>
        <w:t xml:space="preserve">c, </w:t>
      </w:r>
      <w:r w:rsidR="00020B7F" w:rsidRPr="009F3DEB">
        <w:rPr>
          <w:rFonts w:ascii="Times New Roman" w:hAnsi="Times New Roman" w:cs="Times New Roman"/>
          <w:sz w:val="28"/>
          <w:szCs w:val="28"/>
        </w:rPr>
        <w:t>nghệ thuậ</w:t>
      </w:r>
      <w:r w:rsidR="00F42493" w:rsidRPr="009F3DEB">
        <w:rPr>
          <w:rFonts w:ascii="Times New Roman" w:hAnsi="Times New Roman" w:cs="Times New Roman"/>
          <w:sz w:val="28"/>
          <w:szCs w:val="28"/>
        </w:rPr>
        <w:t>t</w:t>
      </w:r>
      <w:r w:rsidR="0001786C" w:rsidRPr="009F3DEB">
        <w:rPr>
          <w:rFonts w:ascii="Times New Roman" w:hAnsi="Times New Roman" w:cs="Times New Roman"/>
          <w:sz w:val="28"/>
          <w:szCs w:val="28"/>
        </w:rPr>
        <w:t>,</w:t>
      </w:r>
      <w:r w:rsidR="00F42493" w:rsidRPr="009F3DEB">
        <w:rPr>
          <w:rFonts w:ascii="Times New Roman" w:hAnsi="Times New Roman" w:cs="Times New Roman"/>
          <w:sz w:val="28"/>
          <w:szCs w:val="28"/>
        </w:rPr>
        <w:t xml:space="preserve"> </w:t>
      </w:r>
      <w:r w:rsidR="00020B7F" w:rsidRPr="009F3DEB">
        <w:rPr>
          <w:rFonts w:ascii="Times New Roman" w:hAnsi="Times New Roman" w:cs="Times New Roman"/>
          <w:sz w:val="28"/>
          <w:szCs w:val="28"/>
        </w:rPr>
        <w:t xml:space="preserve">khoa học </w:t>
      </w:r>
      <w:r w:rsidR="0017153E" w:rsidRPr="009F3DEB">
        <w:rPr>
          <w:rFonts w:ascii="Times New Roman" w:hAnsi="Times New Roman" w:cs="Times New Roman"/>
          <w:sz w:val="28"/>
          <w:szCs w:val="28"/>
        </w:rPr>
        <w:t xml:space="preserve">và </w:t>
      </w:r>
      <w:r w:rsidR="00020B7F" w:rsidRPr="009F3DEB">
        <w:rPr>
          <w:rFonts w:ascii="Times New Roman" w:hAnsi="Times New Roman" w:cs="Times New Roman"/>
          <w:sz w:val="28"/>
          <w:szCs w:val="28"/>
        </w:rPr>
        <w:t>công nghệ</w:t>
      </w:r>
      <w:r w:rsidR="00F42493" w:rsidRPr="009F3DEB">
        <w:rPr>
          <w:rFonts w:ascii="Times New Roman" w:hAnsi="Times New Roman" w:cs="Times New Roman"/>
          <w:sz w:val="28"/>
          <w:szCs w:val="28"/>
        </w:rPr>
        <w:t xml:space="preserve"> </w:t>
      </w:r>
      <w:r w:rsidR="0017153E" w:rsidRPr="009F3DEB">
        <w:rPr>
          <w:rFonts w:ascii="Times New Roman" w:hAnsi="Times New Roman" w:cs="Times New Roman"/>
          <w:sz w:val="28"/>
          <w:szCs w:val="28"/>
        </w:rPr>
        <w:t xml:space="preserve">(sau đây </w:t>
      </w:r>
      <w:r w:rsidR="003745EE" w:rsidRPr="009F3DEB">
        <w:rPr>
          <w:rFonts w:ascii="Times New Roman" w:hAnsi="Times New Roman" w:cs="Times New Roman"/>
          <w:sz w:val="28"/>
          <w:szCs w:val="28"/>
        </w:rPr>
        <w:t>viết</w:t>
      </w:r>
      <w:r w:rsidR="0017153E" w:rsidRPr="009F3DEB">
        <w:rPr>
          <w:rFonts w:ascii="Times New Roman" w:hAnsi="Times New Roman" w:cs="Times New Roman"/>
          <w:sz w:val="28"/>
          <w:szCs w:val="28"/>
        </w:rPr>
        <w:t xml:space="preserve"> tắt là tác phẩm, công trình) </w:t>
      </w:r>
      <w:r w:rsidR="00C446F2" w:rsidRPr="009F3DEB">
        <w:rPr>
          <w:rFonts w:ascii="Times New Roman" w:hAnsi="Times New Roman" w:cs="Times New Roman"/>
          <w:sz w:val="28"/>
          <w:szCs w:val="28"/>
        </w:rPr>
        <w:t>đã được công bố và sử dụng, có đóng góp tích cực cho sự phát triển của</w:t>
      </w:r>
      <w:r w:rsidR="00C446F2" w:rsidRPr="009F3DEB">
        <w:rPr>
          <w:rFonts w:ascii="Times New Roman" w:eastAsia="Times New Roman" w:hAnsi="Times New Roman" w:cs="Times New Roman"/>
          <w:sz w:val="28"/>
          <w:szCs w:val="28"/>
        </w:rPr>
        <w:t xml:space="preserve"> tỉnh Tuyên Quang, đáp ứng các điều kiện, tiêu chuẩn tại Điều 6, Điều 7 </w:t>
      </w:r>
      <w:r w:rsidR="00C446F2" w:rsidRPr="009F3DEB">
        <w:rPr>
          <w:rFonts w:ascii="Times New Roman" w:hAnsi="Times New Roman" w:cs="Times New Roman"/>
          <w:sz w:val="28"/>
          <w:szCs w:val="28"/>
        </w:rPr>
        <w:t xml:space="preserve">Quy định này; </w:t>
      </w:r>
      <w:r w:rsidR="00E23A13" w:rsidRPr="009F3DEB">
        <w:rPr>
          <w:rFonts w:ascii="Times New Roman" w:hAnsi="Times New Roman" w:cs="Times New Roman"/>
          <w:sz w:val="28"/>
          <w:szCs w:val="28"/>
        </w:rPr>
        <w:t>các cơ quan, tổ chức, cá nhân có liên quan đến việc xét, tặng “Giải thưởng Tân Trào”.</w:t>
      </w:r>
    </w:p>
    <w:p w14:paraId="3AC5BE29" w14:textId="21AEFFD7" w:rsidR="00B01D85" w:rsidRPr="009F3DEB" w:rsidRDefault="00D25DCF" w:rsidP="008D6CCB">
      <w:pPr>
        <w:shd w:val="clear" w:color="auto" w:fill="FFFFFF"/>
        <w:spacing w:before="60" w:after="60" w:line="360" w:lineRule="exact"/>
        <w:ind w:firstLine="720"/>
        <w:jc w:val="both"/>
        <w:rPr>
          <w:rFonts w:ascii="Times New Roman" w:hAnsi="Times New Roman" w:cs="Times New Roman"/>
          <w:b/>
          <w:sz w:val="28"/>
          <w:szCs w:val="28"/>
        </w:rPr>
      </w:pPr>
      <w:r w:rsidRPr="009F3DEB">
        <w:rPr>
          <w:rFonts w:ascii="Times New Roman" w:eastAsia="Times New Roman" w:hAnsi="Times New Roman" w:cs="Times New Roman"/>
          <w:b/>
          <w:sz w:val="28"/>
          <w:szCs w:val="28"/>
        </w:rPr>
        <w:t>Điều 3</w:t>
      </w:r>
      <w:r w:rsidR="0099445B" w:rsidRPr="009F3DEB">
        <w:rPr>
          <w:rFonts w:ascii="Times New Roman" w:eastAsia="Times New Roman" w:hAnsi="Times New Roman" w:cs="Times New Roman"/>
          <w:b/>
          <w:sz w:val="28"/>
          <w:szCs w:val="28"/>
        </w:rPr>
        <w:t xml:space="preserve">. </w:t>
      </w:r>
      <w:bookmarkEnd w:id="1"/>
      <w:r w:rsidR="00B01D85" w:rsidRPr="009F3DEB">
        <w:rPr>
          <w:rFonts w:ascii="Times New Roman" w:hAnsi="Times New Roman" w:cs="Times New Roman"/>
          <w:b/>
          <w:sz w:val="28"/>
          <w:szCs w:val="28"/>
        </w:rPr>
        <w:t xml:space="preserve"> Nguyên tắc</w:t>
      </w:r>
      <w:r w:rsidR="001E5CF4" w:rsidRPr="009F3DEB">
        <w:rPr>
          <w:rFonts w:ascii="Times New Roman" w:hAnsi="Times New Roman" w:cs="Times New Roman"/>
          <w:b/>
          <w:sz w:val="28"/>
          <w:szCs w:val="28"/>
        </w:rPr>
        <w:t xml:space="preserve"> </w:t>
      </w:r>
      <w:r w:rsidR="00373BD4" w:rsidRPr="009F3DEB">
        <w:rPr>
          <w:rFonts w:ascii="Times New Roman" w:hAnsi="Times New Roman" w:cs="Times New Roman"/>
          <w:b/>
          <w:sz w:val="28"/>
          <w:szCs w:val="28"/>
        </w:rPr>
        <w:t>xét</w:t>
      </w:r>
      <w:r w:rsidR="00AE11D1" w:rsidRPr="009F3DEB">
        <w:rPr>
          <w:rFonts w:ascii="Times New Roman" w:hAnsi="Times New Roman" w:cs="Times New Roman"/>
          <w:b/>
          <w:sz w:val="28"/>
          <w:szCs w:val="28"/>
        </w:rPr>
        <w:t>,</w:t>
      </w:r>
      <w:r w:rsidR="00373BD4" w:rsidRPr="009F3DEB">
        <w:rPr>
          <w:rFonts w:ascii="Times New Roman" w:hAnsi="Times New Roman" w:cs="Times New Roman"/>
          <w:b/>
          <w:sz w:val="28"/>
          <w:szCs w:val="28"/>
        </w:rPr>
        <w:t xml:space="preserve"> </w:t>
      </w:r>
      <w:r w:rsidR="00B01D85" w:rsidRPr="009F3DEB">
        <w:rPr>
          <w:rFonts w:ascii="Times New Roman" w:hAnsi="Times New Roman" w:cs="Times New Roman"/>
          <w:b/>
          <w:sz w:val="28"/>
          <w:szCs w:val="28"/>
        </w:rPr>
        <w:t>tặng “Giải thưởng Tân Trào”</w:t>
      </w:r>
    </w:p>
    <w:p w14:paraId="465866B4" w14:textId="05149643" w:rsidR="00875F87" w:rsidRPr="009F3DEB" w:rsidRDefault="0042047C" w:rsidP="008D6CCB">
      <w:pPr>
        <w:shd w:val="clear" w:color="auto" w:fill="FFFFFF"/>
        <w:spacing w:before="60" w:after="60" w:line="360" w:lineRule="exact"/>
        <w:ind w:firstLine="720"/>
        <w:jc w:val="both"/>
        <w:rPr>
          <w:rFonts w:ascii="Times New Roman" w:eastAsia="Times New Roman" w:hAnsi="Times New Roman" w:cs="Times New Roman"/>
          <w:spacing w:val="2"/>
          <w:sz w:val="28"/>
          <w:szCs w:val="28"/>
        </w:rPr>
      </w:pPr>
      <w:r w:rsidRPr="009F3DEB">
        <w:rPr>
          <w:rFonts w:ascii="Times New Roman" w:eastAsia="Times New Roman" w:hAnsi="Times New Roman" w:cs="Times New Roman"/>
          <w:spacing w:val="2"/>
          <w:sz w:val="28"/>
          <w:szCs w:val="28"/>
        </w:rPr>
        <w:t>1</w:t>
      </w:r>
      <w:r w:rsidR="003D08A6" w:rsidRPr="009F3DEB">
        <w:rPr>
          <w:rFonts w:ascii="Times New Roman" w:eastAsia="Times New Roman" w:hAnsi="Times New Roman" w:cs="Times New Roman"/>
          <w:spacing w:val="2"/>
          <w:sz w:val="28"/>
          <w:szCs w:val="28"/>
        </w:rPr>
        <w:t xml:space="preserve">. </w:t>
      </w:r>
      <w:r w:rsidR="00875F87" w:rsidRPr="009F3DEB">
        <w:rPr>
          <w:rFonts w:ascii="Times New Roman" w:eastAsia="Times New Roman" w:hAnsi="Times New Roman" w:cs="Times New Roman"/>
          <w:spacing w:val="2"/>
          <w:sz w:val="28"/>
          <w:szCs w:val="28"/>
        </w:rPr>
        <w:t xml:space="preserve">Việc </w:t>
      </w:r>
      <w:r w:rsidR="00875F87" w:rsidRPr="009F3DEB">
        <w:rPr>
          <w:rFonts w:ascii="Times New Roman" w:hAnsi="Times New Roman" w:cs="Times New Roman"/>
          <w:spacing w:val="2"/>
          <w:sz w:val="28"/>
          <w:szCs w:val="28"/>
        </w:rPr>
        <w:t xml:space="preserve">xét, tặng “Giải thưởng Tân Trào” phải đảm bảo chính xác, </w:t>
      </w:r>
      <w:r w:rsidR="005460EE" w:rsidRPr="009F3DEB">
        <w:rPr>
          <w:rFonts w:ascii="Times New Roman" w:hAnsi="Times New Roman" w:cs="Times New Roman"/>
          <w:spacing w:val="2"/>
          <w:sz w:val="28"/>
          <w:szCs w:val="28"/>
        </w:rPr>
        <w:t xml:space="preserve">công khai, </w:t>
      </w:r>
      <w:r w:rsidR="003D08A6" w:rsidRPr="009F3DEB">
        <w:rPr>
          <w:rFonts w:ascii="Times New Roman" w:hAnsi="Times New Roman" w:cs="Times New Roman"/>
          <w:spacing w:val="2"/>
          <w:sz w:val="28"/>
          <w:szCs w:val="28"/>
        </w:rPr>
        <w:t xml:space="preserve">minh bạch, </w:t>
      </w:r>
      <w:r w:rsidR="005460EE" w:rsidRPr="009F3DEB">
        <w:rPr>
          <w:rFonts w:ascii="Times New Roman" w:hAnsi="Times New Roman" w:cs="Times New Roman"/>
          <w:spacing w:val="2"/>
          <w:sz w:val="28"/>
          <w:szCs w:val="28"/>
        </w:rPr>
        <w:t xml:space="preserve">công bằng, khách quan, dân chủ, đúng quy định. </w:t>
      </w:r>
      <w:r w:rsidR="005069D2" w:rsidRPr="009F3DEB">
        <w:rPr>
          <w:rFonts w:ascii="Times New Roman" w:hAnsi="Times New Roman" w:cs="Times New Roman"/>
          <w:spacing w:val="2"/>
          <w:sz w:val="28"/>
          <w:szCs w:val="28"/>
        </w:rPr>
        <w:t>Các t</w:t>
      </w:r>
      <w:r w:rsidR="005069D2" w:rsidRPr="009F3DEB">
        <w:rPr>
          <w:rFonts w:ascii="Times New Roman" w:eastAsia="Times New Roman" w:hAnsi="Times New Roman" w:cs="Times New Roman"/>
          <w:spacing w:val="2"/>
          <w:sz w:val="28"/>
          <w:szCs w:val="28"/>
        </w:rPr>
        <w:t xml:space="preserve">ác phẩm, công trình phải được ít nhất 80% số phiếu đề nghị của số thành viên Hội đồng cơ sở có mặt mới được chuyển lên hội đồng cấp trên. Hội đồng cấp tỉnh chỉ xem xét những tác phẩm, công trình đã được Hội đồng cơ sở </w:t>
      </w:r>
      <w:r w:rsidR="007375C2" w:rsidRPr="009F3DEB">
        <w:rPr>
          <w:rFonts w:ascii="Times New Roman" w:eastAsia="Times New Roman" w:hAnsi="Times New Roman" w:cs="Times New Roman"/>
          <w:spacing w:val="2"/>
          <w:sz w:val="28"/>
          <w:szCs w:val="28"/>
        </w:rPr>
        <w:t xml:space="preserve">lựa chọn và </w:t>
      </w:r>
      <w:r w:rsidR="005069D2" w:rsidRPr="009F3DEB">
        <w:rPr>
          <w:rFonts w:ascii="Times New Roman" w:eastAsia="Times New Roman" w:hAnsi="Times New Roman" w:cs="Times New Roman"/>
          <w:spacing w:val="2"/>
          <w:sz w:val="28"/>
          <w:szCs w:val="28"/>
        </w:rPr>
        <w:t>đề nghị.</w:t>
      </w:r>
      <w:r w:rsidR="005460EE" w:rsidRPr="009F3DEB">
        <w:rPr>
          <w:rFonts w:ascii="Times New Roman" w:eastAsia="Times New Roman" w:hAnsi="Times New Roman" w:cs="Times New Roman"/>
          <w:spacing w:val="2"/>
          <w:sz w:val="28"/>
          <w:szCs w:val="28"/>
        </w:rPr>
        <w:t xml:space="preserve"> </w:t>
      </w:r>
    </w:p>
    <w:p w14:paraId="63E82B59" w14:textId="71887C67" w:rsidR="005069D2" w:rsidRPr="009F3DEB" w:rsidRDefault="00826B1C" w:rsidP="008D6CCB">
      <w:pPr>
        <w:shd w:val="clear" w:color="auto" w:fill="FFFFFF"/>
        <w:spacing w:before="60" w:after="60" w:line="360" w:lineRule="exact"/>
        <w:ind w:firstLine="720"/>
        <w:jc w:val="both"/>
        <w:rPr>
          <w:rFonts w:ascii="Times New Roman" w:eastAsia="Times New Roman" w:hAnsi="Times New Roman" w:cs="Times New Roman"/>
          <w:sz w:val="28"/>
          <w:szCs w:val="28"/>
        </w:rPr>
      </w:pPr>
      <w:r w:rsidRPr="009F3DEB">
        <w:rPr>
          <w:rFonts w:ascii="Times New Roman" w:eastAsia="Times New Roman" w:hAnsi="Times New Roman" w:cs="Times New Roman"/>
          <w:sz w:val="28"/>
          <w:szCs w:val="28"/>
        </w:rPr>
        <w:t>2</w:t>
      </w:r>
      <w:r w:rsidR="005069D2" w:rsidRPr="009F3DEB">
        <w:rPr>
          <w:rFonts w:ascii="Times New Roman" w:eastAsia="Times New Roman" w:hAnsi="Times New Roman" w:cs="Times New Roman"/>
          <w:sz w:val="28"/>
          <w:szCs w:val="28"/>
        </w:rPr>
        <w:t>. Mỗi</w:t>
      </w:r>
      <w:r w:rsidR="00F703A2" w:rsidRPr="009F3DEB">
        <w:rPr>
          <w:rFonts w:ascii="Times New Roman" w:eastAsia="Times New Roman" w:hAnsi="Times New Roman" w:cs="Times New Roman"/>
          <w:sz w:val="28"/>
          <w:szCs w:val="28"/>
        </w:rPr>
        <w:t xml:space="preserve"> tác phẩm, công trình</w:t>
      </w:r>
      <w:r w:rsidR="005069D2" w:rsidRPr="009F3DEB">
        <w:rPr>
          <w:rFonts w:ascii="Times New Roman" w:eastAsia="Times New Roman" w:hAnsi="Times New Roman" w:cs="Times New Roman"/>
          <w:sz w:val="28"/>
          <w:szCs w:val="28"/>
        </w:rPr>
        <w:t xml:space="preserve"> </w:t>
      </w:r>
      <w:r w:rsidR="00F703A2" w:rsidRPr="009F3DEB">
        <w:rPr>
          <w:rFonts w:ascii="Times New Roman" w:eastAsia="Times New Roman" w:hAnsi="Times New Roman" w:cs="Times New Roman"/>
          <w:sz w:val="28"/>
          <w:szCs w:val="28"/>
        </w:rPr>
        <w:t xml:space="preserve">chỉ </w:t>
      </w:r>
      <w:r w:rsidR="005069D2" w:rsidRPr="009F3DEB">
        <w:rPr>
          <w:rFonts w:ascii="Times New Roman" w:eastAsia="Times New Roman" w:hAnsi="Times New Roman" w:cs="Times New Roman"/>
          <w:sz w:val="28"/>
          <w:szCs w:val="28"/>
        </w:rPr>
        <w:t xml:space="preserve">được đăng ký </w:t>
      </w:r>
      <w:r w:rsidR="00F703A2" w:rsidRPr="009F3DEB">
        <w:rPr>
          <w:rFonts w:ascii="Times New Roman" w:eastAsia="Times New Roman" w:hAnsi="Times New Roman" w:cs="Times New Roman"/>
          <w:sz w:val="28"/>
          <w:szCs w:val="28"/>
        </w:rPr>
        <w:t xml:space="preserve">đề nghị </w:t>
      </w:r>
      <w:r w:rsidR="005069D2" w:rsidRPr="009F3DEB">
        <w:rPr>
          <w:rFonts w:ascii="Times New Roman" w:eastAsia="Times New Roman" w:hAnsi="Times New Roman" w:cs="Times New Roman"/>
          <w:sz w:val="28"/>
          <w:szCs w:val="28"/>
        </w:rPr>
        <w:t xml:space="preserve">xét, tặng </w:t>
      </w:r>
      <w:r w:rsidR="00F703A2" w:rsidRPr="009F3DEB">
        <w:rPr>
          <w:rFonts w:ascii="Times New Roman" w:eastAsia="Times New Roman" w:hAnsi="Times New Roman" w:cs="Times New Roman"/>
          <w:sz w:val="28"/>
          <w:szCs w:val="28"/>
        </w:rPr>
        <w:t>01 giải thưởng</w:t>
      </w:r>
      <w:r w:rsidR="00127BFE" w:rsidRPr="009F3DEB">
        <w:rPr>
          <w:rFonts w:ascii="Times New Roman" w:eastAsia="Times New Roman" w:hAnsi="Times New Roman" w:cs="Times New Roman"/>
          <w:sz w:val="28"/>
          <w:szCs w:val="28"/>
        </w:rPr>
        <w:t xml:space="preserve"> </w:t>
      </w:r>
      <w:r w:rsidR="00F703A2" w:rsidRPr="009F3DEB">
        <w:rPr>
          <w:rFonts w:ascii="Times New Roman" w:eastAsia="Times New Roman" w:hAnsi="Times New Roman" w:cs="Times New Roman"/>
          <w:sz w:val="28"/>
          <w:szCs w:val="28"/>
        </w:rPr>
        <w:t xml:space="preserve">trong một đợt xét tặng. Mỗi tác giả, nhóm tác giả chỉ được đăng ký xét, tặng </w:t>
      </w:r>
      <w:r w:rsidR="005069D2" w:rsidRPr="009F3DEB">
        <w:rPr>
          <w:rFonts w:ascii="Times New Roman" w:eastAsia="Times New Roman" w:hAnsi="Times New Roman" w:cs="Times New Roman"/>
          <w:sz w:val="28"/>
          <w:szCs w:val="28"/>
        </w:rPr>
        <w:t>01 chuyên ngành về văn học, nghệ thuật, khoa học</w:t>
      </w:r>
      <w:r w:rsidR="00F703A2" w:rsidRPr="009F3DEB">
        <w:rPr>
          <w:rFonts w:ascii="Times New Roman" w:eastAsia="Times New Roman" w:hAnsi="Times New Roman" w:cs="Times New Roman"/>
          <w:sz w:val="28"/>
          <w:szCs w:val="28"/>
        </w:rPr>
        <w:t xml:space="preserve"> và </w:t>
      </w:r>
      <w:r w:rsidR="005069D2" w:rsidRPr="009F3DEB">
        <w:rPr>
          <w:rFonts w:ascii="Times New Roman" w:eastAsia="Times New Roman" w:hAnsi="Times New Roman" w:cs="Times New Roman"/>
          <w:sz w:val="28"/>
          <w:szCs w:val="28"/>
        </w:rPr>
        <w:t>công nghệ</w:t>
      </w:r>
      <w:r w:rsidR="00F703A2" w:rsidRPr="009F3DEB">
        <w:rPr>
          <w:rFonts w:ascii="Times New Roman" w:eastAsia="Times New Roman" w:hAnsi="Times New Roman" w:cs="Times New Roman"/>
          <w:sz w:val="28"/>
          <w:szCs w:val="28"/>
        </w:rPr>
        <w:t xml:space="preserve"> (nghiên cứu khoa học, nghiên cứu phát triển công nghệ, ứng dụng công nghệ)</w:t>
      </w:r>
      <w:r w:rsidR="005069D2" w:rsidRPr="009F3DEB">
        <w:rPr>
          <w:rFonts w:ascii="Times New Roman" w:eastAsia="Times New Roman" w:hAnsi="Times New Roman" w:cs="Times New Roman"/>
          <w:sz w:val="28"/>
          <w:szCs w:val="28"/>
        </w:rPr>
        <w:t xml:space="preserve">. </w:t>
      </w:r>
      <w:r w:rsidR="00127BFE" w:rsidRPr="009F3DEB">
        <w:rPr>
          <w:rFonts w:ascii="Times New Roman" w:eastAsia="Times New Roman" w:hAnsi="Times New Roman" w:cs="Times New Roman"/>
          <w:sz w:val="28"/>
          <w:szCs w:val="28"/>
        </w:rPr>
        <w:t xml:space="preserve"> </w:t>
      </w:r>
    </w:p>
    <w:p w14:paraId="4FC3CEDB" w14:textId="08E309CC" w:rsidR="007B78D1" w:rsidRPr="009F3DEB" w:rsidRDefault="00826B1C" w:rsidP="008D6CCB">
      <w:pPr>
        <w:shd w:val="clear" w:color="auto" w:fill="FFFFFF"/>
        <w:spacing w:before="60" w:after="60" w:line="360" w:lineRule="exact"/>
        <w:ind w:firstLine="720"/>
        <w:jc w:val="both"/>
        <w:rPr>
          <w:rFonts w:ascii="Times New Roman" w:eastAsia="Times New Roman" w:hAnsi="Times New Roman" w:cs="Times New Roman"/>
          <w:spacing w:val="2"/>
          <w:sz w:val="28"/>
          <w:szCs w:val="28"/>
        </w:rPr>
      </w:pPr>
      <w:r w:rsidRPr="009F3DEB">
        <w:rPr>
          <w:rFonts w:ascii="Times New Roman" w:eastAsia="Times New Roman" w:hAnsi="Times New Roman" w:cs="Times New Roman"/>
          <w:sz w:val="28"/>
          <w:szCs w:val="28"/>
        </w:rPr>
        <w:lastRenderedPageBreak/>
        <w:t>3</w:t>
      </w:r>
      <w:r w:rsidR="005069D2" w:rsidRPr="009F3DEB">
        <w:rPr>
          <w:rFonts w:ascii="Times New Roman" w:eastAsia="Times New Roman" w:hAnsi="Times New Roman" w:cs="Times New Roman"/>
          <w:sz w:val="28"/>
          <w:szCs w:val="28"/>
        </w:rPr>
        <w:t xml:space="preserve">. Tác phẩm, công trình dự </w:t>
      </w:r>
      <w:r w:rsidR="007375C2" w:rsidRPr="009F3DEB">
        <w:rPr>
          <w:rFonts w:ascii="Times New Roman" w:eastAsia="Times New Roman" w:hAnsi="Times New Roman" w:cs="Times New Roman"/>
          <w:sz w:val="28"/>
          <w:szCs w:val="28"/>
        </w:rPr>
        <w:t xml:space="preserve">xét, tặng </w:t>
      </w:r>
      <w:r w:rsidR="005069D2" w:rsidRPr="009F3DEB">
        <w:rPr>
          <w:rFonts w:ascii="Times New Roman" w:eastAsia="Times New Roman" w:hAnsi="Times New Roman" w:cs="Times New Roman"/>
          <w:sz w:val="28"/>
          <w:szCs w:val="28"/>
        </w:rPr>
        <w:t xml:space="preserve">giải </w:t>
      </w:r>
      <w:r w:rsidR="007375C2" w:rsidRPr="009F3DEB">
        <w:rPr>
          <w:rFonts w:ascii="Times New Roman" w:eastAsia="Times New Roman" w:hAnsi="Times New Roman" w:cs="Times New Roman"/>
          <w:sz w:val="28"/>
          <w:szCs w:val="28"/>
        </w:rPr>
        <w:t xml:space="preserve">thưởng </w:t>
      </w:r>
      <w:r w:rsidR="005069D2" w:rsidRPr="009F3DEB">
        <w:rPr>
          <w:rFonts w:ascii="Times New Roman" w:eastAsia="Times New Roman" w:hAnsi="Times New Roman" w:cs="Times New Roman"/>
          <w:sz w:val="28"/>
          <w:szCs w:val="28"/>
        </w:rPr>
        <w:t xml:space="preserve">phải </w:t>
      </w:r>
      <w:r w:rsidR="007375C2" w:rsidRPr="009F3DEB">
        <w:rPr>
          <w:rFonts w:ascii="Times New Roman" w:eastAsia="Times New Roman" w:hAnsi="Times New Roman" w:cs="Times New Roman"/>
          <w:sz w:val="28"/>
          <w:szCs w:val="28"/>
        </w:rPr>
        <w:t>do</w:t>
      </w:r>
      <w:r w:rsidR="005069D2" w:rsidRPr="009F3DEB">
        <w:rPr>
          <w:rFonts w:ascii="Times New Roman" w:eastAsia="Times New Roman" w:hAnsi="Times New Roman" w:cs="Times New Roman"/>
          <w:sz w:val="28"/>
          <w:szCs w:val="28"/>
        </w:rPr>
        <w:t xml:space="preserve"> chính tác giả đăng ký xét, tặng. Trường hợp nhiều tác phẩm, cụm tác phẩm, công trình, cụm công trình do tổ chức đứng tên đăng ký </w:t>
      </w:r>
      <w:r w:rsidR="007375C2" w:rsidRPr="009F3DEB">
        <w:rPr>
          <w:rFonts w:ascii="Times New Roman" w:eastAsia="Times New Roman" w:hAnsi="Times New Roman" w:cs="Times New Roman"/>
          <w:sz w:val="28"/>
          <w:szCs w:val="28"/>
        </w:rPr>
        <w:t>xét, tặng</w:t>
      </w:r>
      <w:r w:rsidR="005069D2" w:rsidRPr="009F3DEB">
        <w:rPr>
          <w:rFonts w:ascii="Times New Roman" w:eastAsia="Times New Roman" w:hAnsi="Times New Roman" w:cs="Times New Roman"/>
          <w:sz w:val="28"/>
          <w:szCs w:val="28"/>
        </w:rPr>
        <w:t xml:space="preserve"> giải </w:t>
      </w:r>
      <w:r w:rsidR="007375C2" w:rsidRPr="009F3DEB">
        <w:rPr>
          <w:rFonts w:ascii="Times New Roman" w:eastAsia="Times New Roman" w:hAnsi="Times New Roman" w:cs="Times New Roman"/>
          <w:sz w:val="28"/>
          <w:szCs w:val="28"/>
        </w:rPr>
        <w:t xml:space="preserve">thưởng </w:t>
      </w:r>
      <w:r w:rsidR="005069D2" w:rsidRPr="009F3DEB">
        <w:rPr>
          <w:rFonts w:ascii="Times New Roman" w:eastAsia="Times New Roman" w:hAnsi="Times New Roman" w:cs="Times New Roman"/>
          <w:sz w:val="28"/>
          <w:szCs w:val="28"/>
        </w:rPr>
        <w:t xml:space="preserve">thì phải được tác </w:t>
      </w:r>
      <w:r w:rsidR="005069D2" w:rsidRPr="009F3DEB">
        <w:rPr>
          <w:rFonts w:ascii="Times New Roman" w:eastAsia="Times New Roman" w:hAnsi="Times New Roman" w:cs="Times New Roman"/>
          <w:spacing w:val="2"/>
          <w:sz w:val="28"/>
          <w:szCs w:val="28"/>
        </w:rPr>
        <w:t xml:space="preserve">giả hoặc nhóm tác giả đồng ý bằng văn bản. Trường hợp những tác giả đã qua đời, hoặc do điều kiện đặc biệt không có khả năng trực tiếp đăng ký </w:t>
      </w:r>
      <w:r w:rsidR="007375C2" w:rsidRPr="009F3DEB">
        <w:rPr>
          <w:rFonts w:ascii="Times New Roman" w:eastAsia="Times New Roman" w:hAnsi="Times New Roman" w:cs="Times New Roman"/>
          <w:spacing w:val="2"/>
          <w:sz w:val="28"/>
          <w:szCs w:val="28"/>
        </w:rPr>
        <w:t>xét, tặng</w:t>
      </w:r>
      <w:r w:rsidR="005069D2" w:rsidRPr="009F3DEB">
        <w:rPr>
          <w:rFonts w:ascii="Times New Roman" w:eastAsia="Times New Roman" w:hAnsi="Times New Roman" w:cs="Times New Roman"/>
          <w:spacing w:val="2"/>
          <w:sz w:val="28"/>
          <w:szCs w:val="28"/>
        </w:rPr>
        <w:t xml:space="preserve"> giải thưởng thì đại diện hợp pháp của tác giả có quyền đứng tên hồ sơ tác phẩm, công trình đăng ký tham dự giải thưởng. </w:t>
      </w:r>
      <w:r w:rsidR="000977E2" w:rsidRPr="009F3DEB">
        <w:rPr>
          <w:rFonts w:ascii="Times New Roman" w:hAnsi="Times New Roman" w:cs="Times New Roman"/>
          <w:spacing w:val="2"/>
          <w:sz w:val="28"/>
          <w:szCs w:val="28"/>
        </w:rPr>
        <w:t>Không hoàn trả hồ sơ và các thành phần hồ sơ kèm theo đối với c</w:t>
      </w:r>
      <w:r w:rsidR="00E56220" w:rsidRPr="009F3DEB">
        <w:rPr>
          <w:rFonts w:ascii="Times New Roman" w:eastAsia="Times New Roman" w:hAnsi="Times New Roman" w:cs="Times New Roman"/>
          <w:spacing w:val="2"/>
          <w:sz w:val="28"/>
          <w:szCs w:val="28"/>
        </w:rPr>
        <w:t>ác t</w:t>
      </w:r>
      <w:r w:rsidR="009179F8" w:rsidRPr="009F3DEB">
        <w:rPr>
          <w:rFonts w:ascii="Times New Roman" w:eastAsia="Times New Roman" w:hAnsi="Times New Roman" w:cs="Times New Roman"/>
          <w:spacing w:val="2"/>
          <w:sz w:val="28"/>
          <w:szCs w:val="28"/>
        </w:rPr>
        <w:t xml:space="preserve">ác phẩm, </w:t>
      </w:r>
      <w:r w:rsidR="000C63FE" w:rsidRPr="009F3DEB">
        <w:rPr>
          <w:rFonts w:ascii="Times New Roman" w:eastAsia="Times New Roman" w:hAnsi="Times New Roman" w:cs="Times New Roman"/>
          <w:spacing w:val="2"/>
          <w:sz w:val="28"/>
          <w:szCs w:val="28"/>
        </w:rPr>
        <w:t xml:space="preserve">công trình </w:t>
      </w:r>
      <w:r w:rsidR="007375C2" w:rsidRPr="009F3DEB">
        <w:rPr>
          <w:rFonts w:ascii="Times New Roman" w:hAnsi="Times New Roman" w:cs="Times New Roman"/>
          <w:spacing w:val="2"/>
          <w:sz w:val="28"/>
          <w:szCs w:val="28"/>
        </w:rPr>
        <w:t>đã đăng ký</w:t>
      </w:r>
      <w:r w:rsidR="00B01D85" w:rsidRPr="009F3DEB">
        <w:rPr>
          <w:rFonts w:ascii="Times New Roman" w:hAnsi="Times New Roman" w:cs="Times New Roman"/>
          <w:spacing w:val="2"/>
          <w:sz w:val="28"/>
          <w:szCs w:val="28"/>
        </w:rPr>
        <w:t xml:space="preserve"> xét</w:t>
      </w:r>
      <w:r w:rsidR="00E56220" w:rsidRPr="009F3DEB">
        <w:rPr>
          <w:rFonts w:ascii="Times New Roman" w:hAnsi="Times New Roman" w:cs="Times New Roman"/>
          <w:spacing w:val="2"/>
          <w:sz w:val="28"/>
          <w:szCs w:val="28"/>
        </w:rPr>
        <w:t xml:space="preserve">, tặng </w:t>
      </w:r>
      <w:r w:rsidR="00B01D85" w:rsidRPr="009F3DEB">
        <w:rPr>
          <w:rFonts w:ascii="Times New Roman" w:hAnsi="Times New Roman" w:cs="Times New Roman"/>
          <w:spacing w:val="2"/>
          <w:sz w:val="28"/>
          <w:szCs w:val="28"/>
        </w:rPr>
        <w:t>giải</w:t>
      </w:r>
      <w:r w:rsidR="00E56220" w:rsidRPr="009F3DEB">
        <w:rPr>
          <w:rFonts w:ascii="Times New Roman" w:hAnsi="Times New Roman" w:cs="Times New Roman"/>
          <w:spacing w:val="2"/>
          <w:sz w:val="28"/>
          <w:szCs w:val="28"/>
        </w:rPr>
        <w:t xml:space="preserve"> thưởng</w:t>
      </w:r>
      <w:r w:rsidR="00B05505" w:rsidRPr="009F3DEB">
        <w:rPr>
          <w:rFonts w:ascii="Times New Roman" w:hAnsi="Times New Roman" w:cs="Times New Roman"/>
          <w:spacing w:val="2"/>
          <w:sz w:val="28"/>
          <w:szCs w:val="28"/>
        </w:rPr>
        <w:t>.</w:t>
      </w:r>
    </w:p>
    <w:p w14:paraId="01EF0EF1" w14:textId="228743FB" w:rsidR="00266363" w:rsidRPr="009F3DEB" w:rsidRDefault="00826B1C" w:rsidP="008D6CCB">
      <w:pPr>
        <w:shd w:val="clear" w:color="auto" w:fill="FFFFFF"/>
        <w:spacing w:before="60" w:after="60" w:line="360" w:lineRule="exact"/>
        <w:ind w:firstLine="720"/>
        <w:jc w:val="both"/>
        <w:rPr>
          <w:rFonts w:ascii="Times New Roman" w:eastAsia="Times New Roman" w:hAnsi="Times New Roman" w:cs="Times New Roman"/>
          <w:sz w:val="28"/>
          <w:szCs w:val="28"/>
        </w:rPr>
      </w:pPr>
      <w:r w:rsidRPr="009F3DEB">
        <w:rPr>
          <w:rFonts w:ascii="Times New Roman" w:eastAsia="Times New Roman" w:hAnsi="Times New Roman" w:cs="Times New Roman"/>
          <w:sz w:val="28"/>
          <w:szCs w:val="28"/>
        </w:rPr>
        <w:t>4</w:t>
      </w:r>
      <w:r w:rsidR="00266363" w:rsidRPr="009F3DEB">
        <w:rPr>
          <w:rFonts w:ascii="Times New Roman" w:eastAsia="Times New Roman" w:hAnsi="Times New Roman" w:cs="Times New Roman"/>
          <w:sz w:val="28"/>
          <w:szCs w:val="28"/>
        </w:rPr>
        <w:t>.</w:t>
      </w:r>
      <w:r w:rsidR="006934EF" w:rsidRPr="009F3DEB">
        <w:rPr>
          <w:rFonts w:ascii="Times New Roman" w:eastAsia="Times New Roman" w:hAnsi="Times New Roman" w:cs="Times New Roman"/>
          <w:sz w:val="28"/>
          <w:szCs w:val="28"/>
        </w:rPr>
        <w:t> </w:t>
      </w:r>
      <w:r w:rsidR="00266363" w:rsidRPr="009F3DEB">
        <w:rPr>
          <w:rFonts w:ascii="Times New Roman" w:eastAsia="Times New Roman" w:hAnsi="Times New Roman" w:cs="Times New Roman"/>
          <w:sz w:val="28"/>
          <w:szCs w:val="28"/>
        </w:rPr>
        <w:t xml:space="preserve">Không xét, tặng </w:t>
      </w:r>
      <w:r w:rsidR="007375C2" w:rsidRPr="009F3DEB">
        <w:rPr>
          <w:rFonts w:ascii="Times New Roman" w:eastAsia="Times New Roman" w:hAnsi="Times New Roman" w:cs="Times New Roman"/>
          <w:sz w:val="28"/>
          <w:szCs w:val="28"/>
        </w:rPr>
        <w:t>“</w:t>
      </w:r>
      <w:r w:rsidR="00E56220" w:rsidRPr="009F3DEB">
        <w:rPr>
          <w:rFonts w:ascii="Times New Roman" w:eastAsia="Times New Roman" w:hAnsi="Times New Roman" w:cs="Times New Roman"/>
          <w:sz w:val="28"/>
          <w:szCs w:val="28"/>
        </w:rPr>
        <w:t>Giải thưởng</w:t>
      </w:r>
      <w:r w:rsidR="007375C2" w:rsidRPr="009F3DEB">
        <w:rPr>
          <w:rFonts w:ascii="Times New Roman" w:eastAsia="Times New Roman" w:hAnsi="Times New Roman" w:cs="Times New Roman"/>
          <w:sz w:val="28"/>
          <w:szCs w:val="28"/>
        </w:rPr>
        <w:t xml:space="preserve"> Tân Trào”</w:t>
      </w:r>
      <w:r w:rsidR="00E56220" w:rsidRPr="009F3DEB">
        <w:rPr>
          <w:rFonts w:ascii="Times New Roman" w:eastAsia="Times New Roman" w:hAnsi="Times New Roman" w:cs="Times New Roman"/>
          <w:sz w:val="28"/>
          <w:szCs w:val="28"/>
        </w:rPr>
        <w:t xml:space="preserve"> đối </w:t>
      </w:r>
      <w:r w:rsidR="00266363" w:rsidRPr="009F3DEB">
        <w:rPr>
          <w:rFonts w:ascii="Times New Roman" w:eastAsia="Times New Roman" w:hAnsi="Times New Roman" w:cs="Times New Roman"/>
          <w:sz w:val="28"/>
          <w:szCs w:val="28"/>
        </w:rPr>
        <w:t>với các t</w:t>
      </w:r>
      <w:r w:rsidR="006934EF" w:rsidRPr="009F3DEB">
        <w:rPr>
          <w:rFonts w:ascii="Times New Roman" w:eastAsia="Times New Roman" w:hAnsi="Times New Roman" w:cs="Times New Roman"/>
          <w:sz w:val="28"/>
          <w:szCs w:val="28"/>
        </w:rPr>
        <w:t>ác phẩm</w:t>
      </w:r>
      <w:r w:rsidR="00090B6A" w:rsidRPr="009F3DEB">
        <w:rPr>
          <w:rFonts w:ascii="Times New Roman" w:eastAsia="Times New Roman" w:hAnsi="Times New Roman" w:cs="Times New Roman"/>
          <w:sz w:val="28"/>
          <w:szCs w:val="28"/>
        </w:rPr>
        <w:t>,</w:t>
      </w:r>
      <w:r w:rsidR="006934EF" w:rsidRPr="009F3DEB">
        <w:rPr>
          <w:rFonts w:ascii="Times New Roman" w:eastAsia="Times New Roman" w:hAnsi="Times New Roman" w:cs="Times New Roman"/>
          <w:sz w:val="28"/>
          <w:szCs w:val="28"/>
        </w:rPr>
        <w:t xml:space="preserve"> công trình</w:t>
      </w:r>
      <w:r w:rsidR="007E3B5A" w:rsidRPr="009F3DEB">
        <w:rPr>
          <w:rFonts w:ascii="Times New Roman" w:eastAsia="Times New Roman" w:hAnsi="Times New Roman" w:cs="Times New Roman"/>
          <w:sz w:val="28"/>
          <w:szCs w:val="28"/>
        </w:rPr>
        <w:t xml:space="preserve"> </w:t>
      </w:r>
      <w:r w:rsidR="00266363" w:rsidRPr="009F3DEB">
        <w:rPr>
          <w:rFonts w:ascii="Times New Roman" w:eastAsia="Times New Roman" w:hAnsi="Times New Roman" w:cs="Times New Roman"/>
          <w:sz w:val="28"/>
          <w:szCs w:val="28"/>
        </w:rPr>
        <w:t>thuộc một trong các trường hợp sau:</w:t>
      </w:r>
    </w:p>
    <w:p w14:paraId="6480945F" w14:textId="40E5682D" w:rsidR="00E56220" w:rsidRPr="009F3DEB" w:rsidRDefault="00767C8A" w:rsidP="008D6CCB">
      <w:pPr>
        <w:shd w:val="clear" w:color="auto" w:fill="FFFFFF"/>
        <w:spacing w:before="60" w:after="60" w:line="360" w:lineRule="exact"/>
        <w:ind w:firstLine="720"/>
        <w:jc w:val="both"/>
        <w:rPr>
          <w:rFonts w:ascii="Times New Roman" w:hAnsi="Times New Roman" w:cs="Times New Roman"/>
          <w:sz w:val="28"/>
          <w:szCs w:val="28"/>
        </w:rPr>
      </w:pPr>
      <w:r w:rsidRPr="009F3DEB">
        <w:rPr>
          <w:rFonts w:ascii="Times New Roman" w:eastAsia="Times New Roman" w:hAnsi="Times New Roman" w:cs="Times New Roman"/>
          <w:sz w:val="28"/>
          <w:szCs w:val="28"/>
        </w:rPr>
        <w:t>a</w:t>
      </w:r>
      <w:r w:rsidRPr="009F3DEB">
        <w:rPr>
          <w:rFonts w:ascii="Times New Roman" w:eastAsia="Times New Roman" w:hAnsi="Times New Roman" w:cs="Times New Roman"/>
          <w:sz w:val="28"/>
          <w:szCs w:val="28"/>
          <w:lang w:val="vi-VN"/>
        </w:rPr>
        <w:t xml:space="preserve">) </w:t>
      </w:r>
      <w:r w:rsidR="00E56220" w:rsidRPr="009F3DEB">
        <w:rPr>
          <w:rFonts w:ascii="Times New Roman" w:eastAsia="Times New Roman" w:hAnsi="Times New Roman" w:cs="Times New Roman"/>
          <w:sz w:val="28"/>
          <w:szCs w:val="28"/>
        </w:rPr>
        <w:t>Đ</w:t>
      </w:r>
      <w:r w:rsidR="00E56220" w:rsidRPr="009F3DEB">
        <w:rPr>
          <w:rFonts w:ascii="Times New Roman" w:hAnsi="Times New Roman" w:cs="Times New Roman"/>
          <w:sz w:val="28"/>
          <w:szCs w:val="28"/>
        </w:rPr>
        <w:t>ã được tặng thưởng “Giải thưởng Hồ Chí Minh”, “Giải thưởng Nhà nước” về Văn học, nghệ thuật và Khoa họ</w:t>
      </w:r>
      <w:r w:rsidR="00096128" w:rsidRPr="009F3DEB">
        <w:rPr>
          <w:rFonts w:ascii="Times New Roman" w:hAnsi="Times New Roman" w:cs="Times New Roman"/>
          <w:sz w:val="28"/>
          <w:szCs w:val="28"/>
        </w:rPr>
        <w:t xml:space="preserve">c, </w:t>
      </w:r>
      <w:r w:rsidR="00E56220" w:rsidRPr="009F3DEB">
        <w:rPr>
          <w:rFonts w:ascii="Times New Roman" w:hAnsi="Times New Roman" w:cs="Times New Roman"/>
          <w:sz w:val="28"/>
          <w:szCs w:val="28"/>
        </w:rPr>
        <w:t>công nghệ</w:t>
      </w:r>
      <w:r w:rsidR="003873F5" w:rsidRPr="009F3DEB">
        <w:rPr>
          <w:rFonts w:ascii="Times New Roman" w:hAnsi="Times New Roman" w:cs="Times New Roman"/>
          <w:sz w:val="28"/>
          <w:szCs w:val="28"/>
        </w:rPr>
        <w:t>;</w:t>
      </w:r>
    </w:p>
    <w:p w14:paraId="321909B8" w14:textId="10AE46AF" w:rsidR="00266363" w:rsidRPr="009F3DEB" w:rsidRDefault="00767C8A" w:rsidP="008D6CCB">
      <w:pPr>
        <w:shd w:val="clear" w:color="auto" w:fill="FFFFFF"/>
        <w:spacing w:before="60" w:after="60" w:line="360" w:lineRule="exact"/>
        <w:ind w:firstLine="720"/>
        <w:jc w:val="both"/>
        <w:rPr>
          <w:rFonts w:ascii="Times New Roman" w:eastAsia="Times New Roman" w:hAnsi="Times New Roman" w:cs="Times New Roman"/>
          <w:sz w:val="28"/>
          <w:szCs w:val="28"/>
        </w:rPr>
      </w:pPr>
      <w:r w:rsidRPr="009F3DEB">
        <w:rPr>
          <w:rFonts w:ascii="Times New Roman" w:eastAsia="Times New Roman" w:hAnsi="Times New Roman" w:cs="Times New Roman"/>
          <w:sz w:val="28"/>
          <w:szCs w:val="28"/>
        </w:rPr>
        <w:t>b</w:t>
      </w:r>
      <w:r w:rsidRPr="009F3DEB">
        <w:rPr>
          <w:rFonts w:ascii="Times New Roman" w:eastAsia="Times New Roman" w:hAnsi="Times New Roman" w:cs="Times New Roman"/>
          <w:sz w:val="28"/>
          <w:szCs w:val="28"/>
          <w:lang w:val="vi-VN"/>
        </w:rPr>
        <w:t xml:space="preserve">) </w:t>
      </w:r>
      <w:r w:rsidR="00266363" w:rsidRPr="009F3DEB">
        <w:rPr>
          <w:rFonts w:ascii="Times New Roman" w:eastAsia="Times New Roman" w:hAnsi="Times New Roman" w:cs="Times New Roman"/>
          <w:sz w:val="28"/>
          <w:szCs w:val="28"/>
        </w:rPr>
        <w:t>C</w:t>
      </w:r>
      <w:r w:rsidR="006934EF" w:rsidRPr="009F3DEB">
        <w:rPr>
          <w:rFonts w:ascii="Times New Roman" w:eastAsia="Times New Roman" w:hAnsi="Times New Roman" w:cs="Times New Roman"/>
          <w:sz w:val="28"/>
          <w:szCs w:val="28"/>
        </w:rPr>
        <w:t>ó quyết định đình bản, thu hồi của cơ quan nhà nước có thẩm quyền hoặc đang xảy ra tranh chấp</w:t>
      </w:r>
      <w:r w:rsidR="00266363" w:rsidRPr="009F3DEB">
        <w:rPr>
          <w:rFonts w:ascii="Times New Roman" w:eastAsia="Times New Roman" w:hAnsi="Times New Roman" w:cs="Times New Roman"/>
          <w:sz w:val="28"/>
          <w:szCs w:val="28"/>
        </w:rPr>
        <w:t>, khiếu nại về nội dung hoặc</w:t>
      </w:r>
      <w:r w:rsidR="006934EF" w:rsidRPr="009F3DEB">
        <w:rPr>
          <w:rFonts w:ascii="Times New Roman" w:eastAsia="Times New Roman" w:hAnsi="Times New Roman" w:cs="Times New Roman"/>
          <w:sz w:val="28"/>
          <w:szCs w:val="28"/>
        </w:rPr>
        <w:t xml:space="preserve"> quyền tác giả</w:t>
      </w:r>
      <w:r w:rsidR="003873F5" w:rsidRPr="009F3DEB">
        <w:rPr>
          <w:rFonts w:ascii="Times New Roman" w:eastAsia="Times New Roman" w:hAnsi="Times New Roman" w:cs="Times New Roman"/>
          <w:sz w:val="28"/>
          <w:szCs w:val="28"/>
        </w:rPr>
        <w:t>;</w:t>
      </w:r>
    </w:p>
    <w:p w14:paraId="5DBE7136" w14:textId="08C3D541" w:rsidR="00266363" w:rsidRPr="009F3DEB" w:rsidRDefault="00E56220" w:rsidP="008D6CCB">
      <w:pPr>
        <w:shd w:val="clear" w:color="auto" w:fill="FFFFFF"/>
        <w:spacing w:before="60" w:after="60" w:line="360" w:lineRule="exact"/>
        <w:ind w:firstLine="720"/>
        <w:jc w:val="both"/>
        <w:rPr>
          <w:rFonts w:ascii="Times New Roman" w:eastAsia="Times New Roman" w:hAnsi="Times New Roman" w:cs="Times New Roman"/>
          <w:sz w:val="28"/>
          <w:szCs w:val="28"/>
        </w:rPr>
      </w:pPr>
      <w:r w:rsidRPr="009F3DEB">
        <w:rPr>
          <w:rFonts w:ascii="Times New Roman" w:eastAsia="Times New Roman" w:hAnsi="Times New Roman" w:cs="Times New Roman"/>
          <w:spacing w:val="-6"/>
          <w:sz w:val="28"/>
          <w:szCs w:val="28"/>
        </w:rPr>
        <w:t>c</w:t>
      </w:r>
      <w:r w:rsidR="00767C8A" w:rsidRPr="009F3DEB">
        <w:rPr>
          <w:rFonts w:ascii="Times New Roman" w:eastAsia="Times New Roman" w:hAnsi="Times New Roman" w:cs="Times New Roman"/>
          <w:spacing w:val="-6"/>
          <w:sz w:val="28"/>
          <w:szCs w:val="28"/>
          <w:lang w:val="vi-VN"/>
        </w:rPr>
        <w:t xml:space="preserve">) </w:t>
      </w:r>
      <w:r w:rsidR="00266363" w:rsidRPr="009F3DEB">
        <w:rPr>
          <w:rFonts w:ascii="Times New Roman" w:eastAsia="Times New Roman" w:hAnsi="Times New Roman" w:cs="Times New Roman"/>
          <w:spacing w:val="-6"/>
          <w:sz w:val="28"/>
          <w:szCs w:val="28"/>
        </w:rPr>
        <w:t>T</w:t>
      </w:r>
      <w:r w:rsidR="006934EF" w:rsidRPr="009F3DEB">
        <w:rPr>
          <w:rFonts w:ascii="Times New Roman" w:eastAsia="Times New Roman" w:hAnsi="Times New Roman" w:cs="Times New Roman"/>
          <w:spacing w:val="-6"/>
          <w:sz w:val="28"/>
          <w:szCs w:val="28"/>
        </w:rPr>
        <w:t xml:space="preserve">ác giả đang trong thời gian </w:t>
      </w:r>
      <w:r w:rsidR="00266363" w:rsidRPr="009F3DEB">
        <w:rPr>
          <w:rFonts w:ascii="Times New Roman" w:eastAsia="Times New Roman" w:hAnsi="Times New Roman" w:cs="Times New Roman"/>
          <w:spacing w:val="-6"/>
          <w:sz w:val="28"/>
          <w:szCs w:val="28"/>
        </w:rPr>
        <w:t xml:space="preserve">bị </w:t>
      </w:r>
      <w:r w:rsidR="006934EF" w:rsidRPr="009F3DEB">
        <w:rPr>
          <w:rFonts w:ascii="Times New Roman" w:eastAsia="Times New Roman" w:hAnsi="Times New Roman" w:cs="Times New Roman"/>
          <w:spacing w:val="-6"/>
          <w:sz w:val="28"/>
          <w:szCs w:val="28"/>
        </w:rPr>
        <w:t>phạt tù</w:t>
      </w:r>
      <w:r w:rsidR="00266363" w:rsidRPr="009F3DEB">
        <w:rPr>
          <w:rFonts w:ascii="Times New Roman" w:eastAsia="Times New Roman" w:hAnsi="Times New Roman" w:cs="Times New Roman"/>
          <w:spacing w:val="-6"/>
          <w:sz w:val="28"/>
          <w:szCs w:val="28"/>
        </w:rPr>
        <w:t xml:space="preserve"> hoặc</w:t>
      </w:r>
      <w:r w:rsidR="006934EF" w:rsidRPr="009F3DEB">
        <w:rPr>
          <w:rFonts w:ascii="Times New Roman" w:eastAsia="Times New Roman" w:hAnsi="Times New Roman" w:cs="Times New Roman"/>
          <w:spacing w:val="-6"/>
          <w:sz w:val="28"/>
          <w:szCs w:val="28"/>
        </w:rPr>
        <w:t xml:space="preserve"> truy cứu trách nhiệm hình sự</w:t>
      </w:r>
      <w:r w:rsidR="00266363" w:rsidRPr="009F3DEB">
        <w:rPr>
          <w:rFonts w:ascii="Times New Roman" w:eastAsia="Times New Roman" w:hAnsi="Times New Roman" w:cs="Times New Roman"/>
          <w:spacing w:val="-6"/>
          <w:sz w:val="28"/>
          <w:szCs w:val="28"/>
        </w:rPr>
        <w:t>.</w:t>
      </w:r>
      <w:r w:rsidR="00767C8A" w:rsidRPr="009F3DEB">
        <w:rPr>
          <w:rFonts w:ascii="Times New Roman" w:eastAsia="Times New Roman" w:hAnsi="Times New Roman" w:cs="Times New Roman"/>
          <w:sz w:val="28"/>
          <w:szCs w:val="28"/>
          <w:lang w:val="vi-VN"/>
        </w:rPr>
        <w:t xml:space="preserve"> </w:t>
      </w:r>
      <w:r w:rsidR="00266363" w:rsidRPr="009F3DEB">
        <w:rPr>
          <w:rFonts w:ascii="Times New Roman" w:eastAsia="Times New Roman" w:hAnsi="Times New Roman" w:cs="Times New Roman"/>
          <w:sz w:val="28"/>
          <w:szCs w:val="28"/>
        </w:rPr>
        <w:t>T</w:t>
      </w:r>
      <w:r w:rsidR="006934EF" w:rsidRPr="009F3DEB">
        <w:rPr>
          <w:rFonts w:ascii="Times New Roman" w:eastAsia="Times New Roman" w:hAnsi="Times New Roman" w:cs="Times New Roman"/>
          <w:sz w:val="28"/>
          <w:szCs w:val="28"/>
        </w:rPr>
        <w:t>ác giả đang trong thời gian cơ quan có thẩm quyền xem xét thi hành kỷ luật; đang bị điều tra, thanh tra, kiểm tra các dấu hiệu vi phạm hoặc có đơn thư khiếu nại, tố cáo đang được xác minh làm</w:t>
      </w:r>
      <w:r w:rsidR="003873F5" w:rsidRPr="009F3DEB">
        <w:rPr>
          <w:rFonts w:ascii="Times New Roman" w:eastAsia="Times New Roman" w:hAnsi="Times New Roman" w:cs="Times New Roman"/>
          <w:sz w:val="28"/>
          <w:szCs w:val="28"/>
        </w:rPr>
        <w:t xml:space="preserve"> rõ theo quy định của pháp luật;</w:t>
      </w:r>
    </w:p>
    <w:p w14:paraId="1450CB05" w14:textId="7AD25340" w:rsidR="007375C2" w:rsidRPr="009F3DEB" w:rsidRDefault="00B426CA" w:rsidP="008D6CCB">
      <w:pPr>
        <w:shd w:val="clear" w:color="auto" w:fill="FFFFFF"/>
        <w:spacing w:before="60" w:after="60" w:line="360" w:lineRule="exact"/>
        <w:ind w:firstLine="720"/>
        <w:jc w:val="both"/>
        <w:rPr>
          <w:rFonts w:ascii="Times New Roman" w:eastAsia="Times New Roman" w:hAnsi="Times New Roman" w:cs="Times New Roman"/>
          <w:sz w:val="28"/>
          <w:szCs w:val="28"/>
        </w:rPr>
      </w:pPr>
      <w:r w:rsidRPr="009F3DEB">
        <w:rPr>
          <w:rFonts w:ascii="Times New Roman" w:eastAsia="Times New Roman" w:hAnsi="Times New Roman" w:cs="Times New Roman"/>
          <w:sz w:val="28"/>
          <w:szCs w:val="28"/>
        </w:rPr>
        <w:t>c</w:t>
      </w:r>
      <w:r w:rsidR="00767C8A" w:rsidRPr="009F3DEB">
        <w:rPr>
          <w:rFonts w:ascii="Times New Roman" w:eastAsia="Times New Roman" w:hAnsi="Times New Roman" w:cs="Times New Roman"/>
          <w:sz w:val="28"/>
          <w:szCs w:val="28"/>
          <w:lang w:val="vi-VN"/>
        </w:rPr>
        <w:t>)</w:t>
      </w:r>
      <w:r w:rsidR="0042047C" w:rsidRPr="009F3DEB">
        <w:rPr>
          <w:rFonts w:ascii="Times New Roman" w:eastAsia="Times New Roman" w:hAnsi="Times New Roman" w:cs="Times New Roman"/>
          <w:sz w:val="28"/>
          <w:szCs w:val="28"/>
        </w:rPr>
        <w:t xml:space="preserve"> </w:t>
      </w:r>
      <w:r w:rsidR="00F55DE7" w:rsidRPr="009F3DEB">
        <w:rPr>
          <w:rFonts w:ascii="Times New Roman" w:eastAsia="Times New Roman" w:hAnsi="Times New Roman" w:cs="Times New Roman"/>
          <w:sz w:val="28"/>
          <w:szCs w:val="28"/>
        </w:rPr>
        <w:t>T</w:t>
      </w:r>
      <w:r w:rsidR="006934EF" w:rsidRPr="009F3DEB">
        <w:rPr>
          <w:rFonts w:ascii="Times New Roman" w:eastAsia="Times New Roman" w:hAnsi="Times New Roman" w:cs="Times New Roman"/>
          <w:sz w:val="28"/>
          <w:szCs w:val="28"/>
        </w:rPr>
        <w:t xml:space="preserve">ác phẩm hoặc </w:t>
      </w:r>
      <w:r w:rsidR="007375C2" w:rsidRPr="009F3DEB">
        <w:rPr>
          <w:rFonts w:ascii="Times New Roman" w:eastAsia="Times New Roman" w:hAnsi="Times New Roman" w:cs="Times New Roman"/>
          <w:sz w:val="28"/>
          <w:szCs w:val="28"/>
        </w:rPr>
        <w:t xml:space="preserve">một trong các </w:t>
      </w:r>
      <w:r w:rsidR="006934EF" w:rsidRPr="009F3DEB">
        <w:rPr>
          <w:rFonts w:ascii="Times New Roman" w:eastAsia="Times New Roman" w:hAnsi="Times New Roman" w:cs="Times New Roman"/>
          <w:sz w:val="28"/>
          <w:szCs w:val="28"/>
        </w:rPr>
        <w:t xml:space="preserve">thành tố </w:t>
      </w:r>
      <w:r w:rsidR="00266363" w:rsidRPr="009F3DEB">
        <w:rPr>
          <w:rFonts w:ascii="Times New Roman" w:eastAsia="Times New Roman" w:hAnsi="Times New Roman" w:cs="Times New Roman"/>
          <w:sz w:val="28"/>
          <w:szCs w:val="28"/>
        </w:rPr>
        <w:t xml:space="preserve">của </w:t>
      </w:r>
      <w:r w:rsidR="006934EF" w:rsidRPr="009F3DEB">
        <w:rPr>
          <w:rFonts w:ascii="Times New Roman" w:eastAsia="Times New Roman" w:hAnsi="Times New Roman" w:cs="Times New Roman"/>
          <w:sz w:val="28"/>
          <w:szCs w:val="28"/>
        </w:rPr>
        <w:t>tác phẩm</w:t>
      </w:r>
      <w:r w:rsidR="007375C2" w:rsidRPr="009F3DEB">
        <w:rPr>
          <w:rFonts w:ascii="Times New Roman" w:eastAsia="Times New Roman" w:hAnsi="Times New Roman" w:cs="Times New Roman"/>
          <w:sz w:val="28"/>
          <w:szCs w:val="28"/>
        </w:rPr>
        <w:t>, cụm tác phẩm</w:t>
      </w:r>
      <w:r w:rsidR="006934EF" w:rsidRPr="009F3DEB">
        <w:rPr>
          <w:rFonts w:ascii="Times New Roman" w:eastAsia="Times New Roman" w:hAnsi="Times New Roman" w:cs="Times New Roman"/>
          <w:sz w:val="28"/>
          <w:szCs w:val="28"/>
        </w:rPr>
        <w:t xml:space="preserve"> đã </w:t>
      </w:r>
      <w:r w:rsidR="00E56220" w:rsidRPr="009F3DEB">
        <w:rPr>
          <w:rFonts w:ascii="Times New Roman" w:eastAsia="Times New Roman" w:hAnsi="Times New Roman" w:cs="Times New Roman"/>
          <w:sz w:val="28"/>
          <w:szCs w:val="28"/>
        </w:rPr>
        <w:t xml:space="preserve">từng </w:t>
      </w:r>
      <w:r w:rsidR="00F55DE7" w:rsidRPr="009F3DEB">
        <w:rPr>
          <w:rFonts w:ascii="Times New Roman" w:eastAsia="Times New Roman" w:hAnsi="Times New Roman" w:cs="Times New Roman"/>
          <w:sz w:val="28"/>
          <w:szCs w:val="28"/>
        </w:rPr>
        <w:t>tham gia</w:t>
      </w:r>
      <w:r w:rsidR="00E56220" w:rsidRPr="009F3DEB">
        <w:rPr>
          <w:rFonts w:ascii="Times New Roman" w:eastAsia="Times New Roman" w:hAnsi="Times New Roman" w:cs="Times New Roman"/>
          <w:sz w:val="28"/>
          <w:szCs w:val="28"/>
        </w:rPr>
        <w:t xml:space="preserve"> xét, tặng Giải thưởng Tân Trào</w:t>
      </w:r>
      <w:r w:rsidR="003873F5" w:rsidRPr="009F3DEB">
        <w:rPr>
          <w:rFonts w:ascii="Times New Roman" w:eastAsia="Times New Roman" w:hAnsi="Times New Roman" w:cs="Times New Roman"/>
          <w:sz w:val="28"/>
          <w:szCs w:val="28"/>
        </w:rPr>
        <w:t>;</w:t>
      </w:r>
    </w:p>
    <w:p w14:paraId="197676C6" w14:textId="3513A8FB" w:rsidR="006934EF" w:rsidRPr="009F3DEB" w:rsidRDefault="00B426CA" w:rsidP="008D6CCB">
      <w:pPr>
        <w:shd w:val="clear" w:color="auto" w:fill="FFFFFF"/>
        <w:spacing w:before="60" w:after="60" w:line="360" w:lineRule="exact"/>
        <w:ind w:firstLine="720"/>
        <w:jc w:val="both"/>
        <w:rPr>
          <w:rFonts w:ascii="Times New Roman" w:eastAsia="Times New Roman" w:hAnsi="Times New Roman" w:cs="Times New Roman"/>
          <w:sz w:val="28"/>
          <w:szCs w:val="28"/>
        </w:rPr>
      </w:pPr>
      <w:r w:rsidRPr="009F3DEB">
        <w:rPr>
          <w:rFonts w:ascii="Times New Roman" w:eastAsia="Times New Roman" w:hAnsi="Times New Roman" w:cs="Times New Roman"/>
          <w:sz w:val="28"/>
          <w:szCs w:val="28"/>
        </w:rPr>
        <w:t>d</w:t>
      </w:r>
      <w:r w:rsidR="00767C8A" w:rsidRPr="009F3DEB">
        <w:rPr>
          <w:rFonts w:ascii="Times New Roman" w:eastAsia="Times New Roman" w:hAnsi="Times New Roman" w:cs="Times New Roman"/>
          <w:sz w:val="28"/>
          <w:szCs w:val="28"/>
          <w:lang w:val="vi-VN"/>
        </w:rPr>
        <w:t xml:space="preserve">) </w:t>
      </w:r>
      <w:r w:rsidR="007375C2" w:rsidRPr="009F3DEB">
        <w:rPr>
          <w:rFonts w:ascii="Times New Roman" w:eastAsia="Times New Roman" w:hAnsi="Times New Roman" w:cs="Times New Roman"/>
          <w:sz w:val="28"/>
          <w:szCs w:val="28"/>
        </w:rPr>
        <w:t>Đ</w:t>
      </w:r>
      <w:r w:rsidR="006934EF" w:rsidRPr="009F3DEB">
        <w:rPr>
          <w:rFonts w:ascii="Times New Roman" w:eastAsia="Times New Roman" w:hAnsi="Times New Roman" w:cs="Times New Roman"/>
          <w:sz w:val="28"/>
          <w:szCs w:val="28"/>
        </w:rPr>
        <w:t>ã bán bản quyền hoặc không còn tác phẩm gốc.</w:t>
      </w:r>
    </w:p>
    <w:p w14:paraId="756BCFF0" w14:textId="10E64119" w:rsidR="00E56220" w:rsidRPr="009F3DEB" w:rsidRDefault="00826B1C" w:rsidP="008D6CCB">
      <w:pPr>
        <w:shd w:val="clear" w:color="auto" w:fill="FFFFFF"/>
        <w:spacing w:before="60" w:after="60" w:line="360" w:lineRule="exact"/>
        <w:ind w:firstLine="720"/>
        <w:jc w:val="both"/>
        <w:rPr>
          <w:rFonts w:ascii="Times New Roman" w:eastAsia="Times New Roman" w:hAnsi="Times New Roman" w:cs="Times New Roman"/>
          <w:sz w:val="28"/>
          <w:szCs w:val="28"/>
        </w:rPr>
      </w:pPr>
      <w:r w:rsidRPr="009F3DEB">
        <w:rPr>
          <w:rFonts w:ascii="Times New Roman" w:eastAsia="Times New Roman" w:hAnsi="Times New Roman" w:cs="Times New Roman"/>
          <w:sz w:val="28"/>
          <w:szCs w:val="28"/>
        </w:rPr>
        <w:t>5</w:t>
      </w:r>
      <w:r w:rsidR="00E56220" w:rsidRPr="009F3DEB">
        <w:rPr>
          <w:rFonts w:ascii="Times New Roman" w:eastAsia="Times New Roman" w:hAnsi="Times New Roman" w:cs="Times New Roman"/>
          <w:sz w:val="28"/>
          <w:szCs w:val="28"/>
        </w:rPr>
        <w:t>. </w:t>
      </w:r>
      <w:r w:rsidR="00BC0A34" w:rsidRPr="009F3DEB">
        <w:rPr>
          <w:rFonts w:ascii="Times New Roman" w:eastAsia="Times New Roman" w:hAnsi="Times New Roman" w:cs="Times New Roman"/>
          <w:sz w:val="28"/>
          <w:szCs w:val="28"/>
        </w:rPr>
        <w:t>Trong cùng đợt xét tặng, nếu t</w:t>
      </w:r>
      <w:r w:rsidR="00E56220" w:rsidRPr="009F3DEB">
        <w:rPr>
          <w:rFonts w:ascii="Times New Roman" w:eastAsia="Times New Roman" w:hAnsi="Times New Roman" w:cs="Times New Roman"/>
          <w:sz w:val="28"/>
          <w:szCs w:val="28"/>
        </w:rPr>
        <w:t xml:space="preserve">ác giả hoặc thành viên của nhóm tác giả có </w:t>
      </w:r>
      <w:r w:rsidR="00BC0A34" w:rsidRPr="009F3DEB">
        <w:rPr>
          <w:rFonts w:ascii="Times New Roman" w:hAnsi="Times New Roman" w:cs="Times New Roman"/>
          <w:sz w:val="28"/>
          <w:szCs w:val="28"/>
        </w:rPr>
        <w:t>tác phẩm, công trình</w:t>
      </w:r>
      <w:r w:rsidR="00E56220" w:rsidRPr="009F3DEB">
        <w:rPr>
          <w:rFonts w:ascii="Times New Roman" w:eastAsia="Times New Roman" w:hAnsi="Times New Roman" w:cs="Times New Roman"/>
          <w:sz w:val="28"/>
          <w:szCs w:val="28"/>
        </w:rPr>
        <w:t xml:space="preserve"> đăng ký xét, tặng “Giải thưởng Tân Trào” thì không được tham gia Hội đồng xét, tặng giải thưởng</w:t>
      </w:r>
      <w:r w:rsidR="00DB6259" w:rsidRPr="009F3DEB">
        <w:rPr>
          <w:rFonts w:ascii="Times New Roman" w:eastAsia="Times New Roman" w:hAnsi="Times New Roman" w:cs="Times New Roman"/>
          <w:sz w:val="28"/>
          <w:szCs w:val="28"/>
        </w:rPr>
        <w:t xml:space="preserve"> ở các cấp</w:t>
      </w:r>
      <w:r w:rsidR="00E56220" w:rsidRPr="009F3DEB">
        <w:rPr>
          <w:rFonts w:ascii="Times New Roman" w:eastAsia="Times New Roman" w:hAnsi="Times New Roman" w:cs="Times New Roman"/>
          <w:sz w:val="28"/>
          <w:szCs w:val="28"/>
        </w:rPr>
        <w:t xml:space="preserve">. </w:t>
      </w:r>
    </w:p>
    <w:p w14:paraId="77D285E7" w14:textId="4C81D863" w:rsidR="007171EA" w:rsidRPr="009F3DEB" w:rsidRDefault="007171EA" w:rsidP="008D6CCB">
      <w:pPr>
        <w:shd w:val="clear" w:color="auto" w:fill="FFFFFF"/>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b/>
          <w:bCs/>
          <w:sz w:val="28"/>
          <w:szCs w:val="28"/>
        </w:rPr>
        <w:t>Điề</w:t>
      </w:r>
      <w:r w:rsidR="00D65BC5" w:rsidRPr="009F3DEB">
        <w:rPr>
          <w:rFonts w:ascii="Times New Roman" w:hAnsi="Times New Roman" w:cs="Times New Roman"/>
          <w:b/>
          <w:bCs/>
          <w:sz w:val="28"/>
          <w:szCs w:val="28"/>
        </w:rPr>
        <w:t xml:space="preserve">u </w:t>
      </w:r>
      <w:r w:rsidR="00FD745F" w:rsidRPr="009F3DEB">
        <w:rPr>
          <w:rFonts w:ascii="Times New Roman" w:hAnsi="Times New Roman" w:cs="Times New Roman"/>
          <w:b/>
          <w:bCs/>
          <w:sz w:val="28"/>
          <w:szCs w:val="28"/>
        </w:rPr>
        <w:t>4</w:t>
      </w:r>
      <w:r w:rsidRPr="009F3DEB">
        <w:rPr>
          <w:rFonts w:ascii="Times New Roman" w:hAnsi="Times New Roman" w:cs="Times New Roman"/>
          <w:b/>
          <w:bCs/>
          <w:sz w:val="28"/>
          <w:szCs w:val="28"/>
        </w:rPr>
        <w:t>. Thời gian xét</w:t>
      </w:r>
      <w:r w:rsidR="003A38F1" w:rsidRPr="009F3DEB">
        <w:rPr>
          <w:rFonts w:ascii="Times New Roman" w:hAnsi="Times New Roman" w:cs="Times New Roman"/>
          <w:b/>
          <w:bCs/>
          <w:sz w:val="28"/>
          <w:szCs w:val="28"/>
        </w:rPr>
        <w:t>,</w:t>
      </w:r>
      <w:r w:rsidRPr="009F3DEB">
        <w:rPr>
          <w:rFonts w:ascii="Times New Roman" w:hAnsi="Times New Roman" w:cs="Times New Roman"/>
          <w:b/>
          <w:bCs/>
          <w:sz w:val="28"/>
          <w:szCs w:val="28"/>
        </w:rPr>
        <w:t xml:space="preserve"> tặng</w:t>
      </w:r>
      <w:r w:rsidR="000F330D" w:rsidRPr="009F3DEB">
        <w:rPr>
          <w:rFonts w:ascii="Times New Roman" w:hAnsi="Times New Roman" w:cs="Times New Roman"/>
          <w:b/>
          <w:bCs/>
          <w:sz w:val="28"/>
          <w:szCs w:val="28"/>
        </w:rPr>
        <w:t xml:space="preserve"> </w:t>
      </w:r>
      <w:r w:rsidR="000F330D" w:rsidRPr="009F3DEB">
        <w:rPr>
          <w:rFonts w:ascii="Times New Roman" w:hAnsi="Times New Roman" w:cs="Times New Roman"/>
          <w:b/>
          <w:sz w:val="28"/>
          <w:szCs w:val="28"/>
        </w:rPr>
        <w:t>“Giải thưởng Tân Trào”</w:t>
      </w:r>
    </w:p>
    <w:p w14:paraId="14A3C8B8" w14:textId="2BAF3C69" w:rsidR="007171EA" w:rsidRPr="009F3DEB" w:rsidRDefault="006B3AAE" w:rsidP="008D6CCB">
      <w:pPr>
        <w:spacing w:before="60" w:after="60" w:line="360" w:lineRule="exact"/>
        <w:ind w:firstLine="720"/>
        <w:jc w:val="both"/>
        <w:rPr>
          <w:rFonts w:ascii="Times New Roman" w:hAnsi="Times New Roman" w:cs="Times New Roman"/>
          <w:sz w:val="28"/>
          <w:szCs w:val="28"/>
          <w:lang w:val="vi-VN"/>
        </w:rPr>
      </w:pPr>
      <w:r w:rsidRPr="009F3DEB">
        <w:rPr>
          <w:rFonts w:ascii="Times New Roman" w:hAnsi="Times New Roman" w:cs="Times New Roman"/>
          <w:sz w:val="28"/>
          <w:szCs w:val="28"/>
          <w:lang w:val="vi-VN"/>
        </w:rPr>
        <w:t>“</w:t>
      </w:r>
      <w:r w:rsidR="007171EA" w:rsidRPr="009F3DEB">
        <w:rPr>
          <w:rFonts w:ascii="Times New Roman" w:hAnsi="Times New Roman" w:cs="Times New Roman"/>
          <w:sz w:val="28"/>
          <w:szCs w:val="28"/>
        </w:rPr>
        <w:t>Giải</w:t>
      </w:r>
      <w:r w:rsidR="007171EA" w:rsidRPr="009F3DEB">
        <w:rPr>
          <w:rFonts w:ascii="Times New Roman" w:hAnsi="Times New Roman" w:cs="Times New Roman"/>
          <w:sz w:val="28"/>
          <w:szCs w:val="28"/>
          <w:lang w:val="vi-VN"/>
        </w:rPr>
        <w:t xml:space="preserve"> thưởng Tân Trào</w:t>
      </w:r>
      <w:r w:rsidRPr="009F3DEB">
        <w:rPr>
          <w:rFonts w:ascii="Times New Roman" w:hAnsi="Times New Roman" w:cs="Times New Roman"/>
          <w:sz w:val="28"/>
          <w:szCs w:val="28"/>
          <w:lang w:val="vi-VN"/>
        </w:rPr>
        <w:t>”</w:t>
      </w:r>
      <w:r w:rsidR="007171EA" w:rsidRPr="009F3DEB">
        <w:rPr>
          <w:rFonts w:ascii="Times New Roman" w:hAnsi="Times New Roman" w:cs="Times New Roman"/>
          <w:sz w:val="28"/>
          <w:szCs w:val="28"/>
          <w:lang w:val="vi-VN"/>
        </w:rPr>
        <w:t xml:space="preserve"> được xét</w:t>
      </w:r>
      <w:r w:rsidR="0042047C" w:rsidRPr="009F3DEB">
        <w:rPr>
          <w:rFonts w:ascii="Times New Roman" w:hAnsi="Times New Roman" w:cs="Times New Roman"/>
          <w:sz w:val="28"/>
          <w:szCs w:val="28"/>
        </w:rPr>
        <w:t>,</w:t>
      </w:r>
      <w:r w:rsidR="007171EA" w:rsidRPr="009F3DEB">
        <w:rPr>
          <w:rFonts w:ascii="Times New Roman" w:hAnsi="Times New Roman" w:cs="Times New Roman"/>
          <w:sz w:val="28"/>
          <w:szCs w:val="28"/>
          <w:lang w:val="vi-VN"/>
        </w:rPr>
        <w:t xml:space="preserve"> tặng và công bố định kỳ 0</w:t>
      </w:r>
      <w:r w:rsidR="007171EA" w:rsidRPr="009F3DEB">
        <w:rPr>
          <w:rFonts w:ascii="Times New Roman" w:hAnsi="Times New Roman" w:cs="Times New Roman"/>
          <w:sz w:val="28"/>
          <w:szCs w:val="28"/>
        </w:rPr>
        <w:t>5</w:t>
      </w:r>
      <w:r w:rsidR="007171EA" w:rsidRPr="009F3DEB">
        <w:rPr>
          <w:rFonts w:ascii="Times New Roman" w:hAnsi="Times New Roman" w:cs="Times New Roman"/>
          <w:sz w:val="28"/>
          <w:szCs w:val="28"/>
          <w:lang w:val="vi-VN"/>
        </w:rPr>
        <w:t xml:space="preserve"> </w:t>
      </w:r>
      <w:r w:rsidR="007C09B3" w:rsidRPr="009F3DEB">
        <w:rPr>
          <w:rFonts w:ascii="Times New Roman" w:hAnsi="Times New Roman" w:cs="Times New Roman"/>
          <w:sz w:val="28"/>
          <w:szCs w:val="28"/>
        </w:rPr>
        <w:t xml:space="preserve">năm </w:t>
      </w:r>
      <w:r w:rsidR="007171EA" w:rsidRPr="009F3DEB">
        <w:rPr>
          <w:rFonts w:ascii="Times New Roman" w:hAnsi="Times New Roman" w:cs="Times New Roman"/>
          <w:sz w:val="28"/>
          <w:szCs w:val="28"/>
          <w:lang w:val="vi-VN"/>
        </w:rPr>
        <w:t>một lần</w:t>
      </w:r>
      <w:r w:rsidR="00E56220" w:rsidRPr="009F3DEB">
        <w:rPr>
          <w:rFonts w:ascii="Times New Roman" w:hAnsi="Times New Roman" w:cs="Times New Roman"/>
          <w:sz w:val="28"/>
          <w:szCs w:val="28"/>
        </w:rPr>
        <w:t>,</w:t>
      </w:r>
      <w:r w:rsidR="007171EA" w:rsidRPr="009F3DEB">
        <w:rPr>
          <w:rFonts w:ascii="Times New Roman" w:hAnsi="Times New Roman" w:cs="Times New Roman"/>
          <w:sz w:val="28"/>
          <w:szCs w:val="28"/>
          <w:lang w:val="vi-VN"/>
        </w:rPr>
        <w:t xml:space="preserve"> vào dịp kỷ niệm </w:t>
      </w:r>
      <w:r w:rsidR="007C6CE9" w:rsidRPr="009F3DEB">
        <w:rPr>
          <w:rFonts w:ascii="Times New Roman" w:hAnsi="Times New Roman" w:cs="Times New Roman"/>
          <w:sz w:val="28"/>
          <w:szCs w:val="28"/>
        </w:rPr>
        <w:t xml:space="preserve">Cách mạng tháng </w:t>
      </w:r>
      <w:r w:rsidR="004F4A96" w:rsidRPr="009F3DEB">
        <w:rPr>
          <w:rFonts w:ascii="Times New Roman" w:hAnsi="Times New Roman" w:cs="Times New Roman"/>
          <w:sz w:val="28"/>
          <w:szCs w:val="28"/>
        </w:rPr>
        <w:t>Tám</w:t>
      </w:r>
      <w:r w:rsidR="007C6CE9" w:rsidRPr="009F3DEB">
        <w:rPr>
          <w:rFonts w:ascii="Times New Roman" w:hAnsi="Times New Roman" w:cs="Times New Roman"/>
          <w:sz w:val="28"/>
          <w:szCs w:val="28"/>
        </w:rPr>
        <w:t xml:space="preserve"> </w:t>
      </w:r>
      <w:r w:rsidR="005A7BBF" w:rsidRPr="009F3DEB">
        <w:rPr>
          <w:rFonts w:ascii="Times New Roman" w:hAnsi="Times New Roman" w:cs="Times New Roman"/>
          <w:sz w:val="28"/>
          <w:szCs w:val="28"/>
        </w:rPr>
        <w:t xml:space="preserve">thành công </w:t>
      </w:r>
      <w:r w:rsidR="007C6CE9" w:rsidRPr="009F3DEB">
        <w:rPr>
          <w:rFonts w:ascii="Times New Roman" w:hAnsi="Times New Roman" w:cs="Times New Roman"/>
          <w:sz w:val="28"/>
          <w:szCs w:val="28"/>
        </w:rPr>
        <w:t xml:space="preserve">và </w:t>
      </w:r>
      <w:r w:rsidR="007171EA" w:rsidRPr="009F3DEB">
        <w:rPr>
          <w:rFonts w:ascii="Times New Roman" w:hAnsi="Times New Roman" w:cs="Times New Roman"/>
          <w:sz w:val="28"/>
          <w:szCs w:val="28"/>
          <w:lang w:val="vi-VN"/>
        </w:rPr>
        <w:t xml:space="preserve">Quốc khánh </w:t>
      </w:r>
      <w:r w:rsidR="007D1319" w:rsidRPr="009F3DEB">
        <w:rPr>
          <w:rFonts w:ascii="Times New Roman" w:hAnsi="Times New Roman" w:cs="Times New Roman"/>
          <w:sz w:val="28"/>
          <w:szCs w:val="28"/>
        </w:rPr>
        <w:t>N</w:t>
      </w:r>
      <w:r w:rsidR="005A7BBF" w:rsidRPr="009F3DEB">
        <w:rPr>
          <w:rFonts w:ascii="Times New Roman" w:hAnsi="Times New Roman" w:cs="Times New Roman"/>
          <w:sz w:val="28"/>
          <w:szCs w:val="28"/>
        </w:rPr>
        <w:t>ước Cộng hòa xã hội chủ nghĩa Việt Nam (</w:t>
      </w:r>
      <w:r w:rsidR="005A7BBF" w:rsidRPr="009F3DEB">
        <w:rPr>
          <w:rFonts w:ascii="Times New Roman" w:hAnsi="Times New Roman" w:cs="Times New Roman"/>
          <w:sz w:val="28"/>
          <w:szCs w:val="28"/>
          <w:lang w:val="vi-VN"/>
        </w:rPr>
        <w:t>2</w:t>
      </w:r>
      <w:r w:rsidR="005A7BBF" w:rsidRPr="009F3DEB">
        <w:rPr>
          <w:rFonts w:ascii="Times New Roman" w:hAnsi="Times New Roman" w:cs="Times New Roman"/>
          <w:sz w:val="28"/>
          <w:szCs w:val="28"/>
        </w:rPr>
        <w:t>/9)</w:t>
      </w:r>
      <w:r w:rsidR="007171EA" w:rsidRPr="009F3DEB">
        <w:rPr>
          <w:rFonts w:ascii="Times New Roman" w:hAnsi="Times New Roman" w:cs="Times New Roman"/>
          <w:sz w:val="28"/>
          <w:szCs w:val="28"/>
          <w:lang w:val="vi-VN"/>
        </w:rPr>
        <w:t>.</w:t>
      </w:r>
    </w:p>
    <w:p w14:paraId="04EB3B5A" w14:textId="589833D7" w:rsidR="00B01D85" w:rsidRPr="009F3DEB" w:rsidRDefault="00B01D85" w:rsidP="008D6CCB">
      <w:pPr>
        <w:spacing w:before="60" w:after="60" w:line="360" w:lineRule="exact"/>
        <w:ind w:firstLine="720"/>
        <w:jc w:val="both"/>
        <w:rPr>
          <w:rFonts w:ascii="Times New Roman" w:hAnsi="Times New Roman" w:cs="Times New Roman"/>
          <w:b/>
          <w:bCs/>
          <w:sz w:val="28"/>
          <w:szCs w:val="28"/>
        </w:rPr>
      </w:pPr>
      <w:r w:rsidRPr="009F3DEB">
        <w:rPr>
          <w:rFonts w:ascii="Times New Roman" w:hAnsi="Times New Roman" w:cs="Times New Roman"/>
          <w:b/>
          <w:bCs/>
          <w:sz w:val="28"/>
          <w:szCs w:val="28"/>
        </w:rPr>
        <w:t>Điề</w:t>
      </w:r>
      <w:r w:rsidR="00D65BC5" w:rsidRPr="009F3DEB">
        <w:rPr>
          <w:rFonts w:ascii="Times New Roman" w:hAnsi="Times New Roman" w:cs="Times New Roman"/>
          <w:b/>
          <w:bCs/>
          <w:sz w:val="28"/>
          <w:szCs w:val="28"/>
        </w:rPr>
        <w:t>u </w:t>
      </w:r>
      <w:r w:rsidR="00FD745F" w:rsidRPr="009F3DEB">
        <w:rPr>
          <w:rFonts w:ascii="Times New Roman" w:hAnsi="Times New Roman" w:cs="Times New Roman"/>
          <w:b/>
          <w:bCs/>
          <w:sz w:val="28"/>
          <w:szCs w:val="28"/>
        </w:rPr>
        <w:t>5</w:t>
      </w:r>
      <w:r w:rsidRPr="009F3DEB">
        <w:rPr>
          <w:rFonts w:ascii="Times New Roman" w:hAnsi="Times New Roman" w:cs="Times New Roman"/>
          <w:b/>
          <w:bCs/>
          <w:sz w:val="28"/>
          <w:szCs w:val="28"/>
        </w:rPr>
        <w:t>. Thẩm quyền</w:t>
      </w:r>
      <w:r w:rsidR="00782CC0" w:rsidRPr="009F3DEB">
        <w:rPr>
          <w:rFonts w:ascii="Times New Roman" w:hAnsi="Times New Roman" w:cs="Times New Roman"/>
          <w:b/>
          <w:bCs/>
          <w:sz w:val="28"/>
          <w:szCs w:val="28"/>
        </w:rPr>
        <w:t xml:space="preserve"> </w:t>
      </w:r>
      <w:r w:rsidR="00826B1C" w:rsidRPr="009F3DEB">
        <w:rPr>
          <w:rFonts w:ascii="Times New Roman" w:hAnsi="Times New Roman" w:cs="Times New Roman"/>
          <w:b/>
          <w:bCs/>
          <w:sz w:val="28"/>
          <w:szCs w:val="28"/>
        </w:rPr>
        <w:t>cấp Giấy chứng nhận và tặng thưởng</w:t>
      </w:r>
      <w:r w:rsidR="000F330D" w:rsidRPr="009F3DEB">
        <w:rPr>
          <w:rFonts w:ascii="Times New Roman" w:hAnsi="Times New Roman" w:cs="Times New Roman"/>
          <w:b/>
          <w:bCs/>
          <w:sz w:val="28"/>
          <w:szCs w:val="28"/>
        </w:rPr>
        <w:t xml:space="preserve"> </w:t>
      </w:r>
      <w:r w:rsidR="000F330D" w:rsidRPr="009F3DEB">
        <w:rPr>
          <w:rFonts w:ascii="Times New Roman" w:hAnsi="Times New Roman" w:cs="Times New Roman"/>
          <w:b/>
          <w:sz w:val="28"/>
          <w:szCs w:val="28"/>
        </w:rPr>
        <w:t>“Giải thưởng Tân Trào”</w:t>
      </w:r>
    </w:p>
    <w:p w14:paraId="7CAD53AB" w14:textId="6145E39C" w:rsidR="007D1319" w:rsidRPr="009F3DEB" w:rsidRDefault="00DB4F56" w:rsidP="008D6CCB">
      <w:pPr>
        <w:shd w:val="clear" w:color="auto" w:fill="FFFFFF"/>
        <w:spacing w:before="60" w:after="60" w:line="360" w:lineRule="exact"/>
        <w:ind w:firstLine="720"/>
        <w:jc w:val="both"/>
        <w:rPr>
          <w:rFonts w:ascii="Times New Roman" w:hAnsi="Times New Roman" w:cs="Times New Roman"/>
          <w:spacing w:val="2"/>
          <w:sz w:val="28"/>
          <w:szCs w:val="28"/>
        </w:rPr>
      </w:pPr>
      <w:r w:rsidRPr="009F3DEB">
        <w:rPr>
          <w:rFonts w:ascii="Times New Roman" w:hAnsi="Times New Roman" w:cs="Times New Roman"/>
          <w:spacing w:val="-2"/>
          <w:sz w:val="28"/>
          <w:szCs w:val="28"/>
        </w:rPr>
        <w:t xml:space="preserve">Chủ tịch Ủy ban nhân dân tỉnh quyết định </w:t>
      </w:r>
      <w:r w:rsidRPr="009F3DEB">
        <w:rPr>
          <w:rFonts w:ascii="Times New Roman" w:hAnsi="Times New Roman" w:cs="Times New Roman"/>
          <w:spacing w:val="-2"/>
          <w:sz w:val="28"/>
          <w:szCs w:val="28"/>
          <w:lang w:val="vi-VN"/>
        </w:rPr>
        <w:t xml:space="preserve">cấp </w:t>
      </w:r>
      <w:r w:rsidRPr="009F3DEB">
        <w:rPr>
          <w:rFonts w:ascii="Times New Roman" w:hAnsi="Times New Roman" w:cs="Times New Roman"/>
          <w:spacing w:val="-2"/>
          <w:sz w:val="28"/>
          <w:szCs w:val="28"/>
        </w:rPr>
        <w:t xml:space="preserve">Giấy </w:t>
      </w:r>
      <w:r w:rsidRPr="009F3DEB">
        <w:rPr>
          <w:rFonts w:ascii="Times New Roman" w:hAnsi="Times New Roman" w:cs="Times New Roman"/>
          <w:spacing w:val="-2"/>
          <w:sz w:val="28"/>
          <w:szCs w:val="28"/>
          <w:lang w:val="vi-VN"/>
        </w:rPr>
        <w:t>Chứng nhận</w:t>
      </w:r>
      <w:r w:rsidR="00826B1C" w:rsidRPr="009F3DEB">
        <w:rPr>
          <w:rFonts w:ascii="Times New Roman" w:hAnsi="Times New Roman" w:cs="Times New Roman"/>
          <w:spacing w:val="-2"/>
          <w:sz w:val="28"/>
          <w:szCs w:val="28"/>
        </w:rPr>
        <w:t xml:space="preserve"> và</w:t>
      </w:r>
      <w:r w:rsidRPr="009F3DEB">
        <w:rPr>
          <w:rFonts w:ascii="Times New Roman" w:hAnsi="Times New Roman" w:cs="Times New Roman"/>
          <w:spacing w:val="-2"/>
          <w:sz w:val="28"/>
          <w:szCs w:val="28"/>
          <w:lang w:val="vi-VN"/>
        </w:rPr>
        <w:t xml:space="preserve"> </w:t>
      </w:r>
      <w:r w:rsidR="00826B1C" w:rsidRPr="009F3DEB">
        <w:rPr>
          <w:rFonts w:ascii="Times New Roman" w:hAnsi="Times New Roman" w:cs="Times New Roman"/>
          <w:spacing w:val="-2"/>
          <w:sz w:val="28"/>
          <w:szCs w:val="28"/>
        </w:rPr>
        <w:t xml:space="preserve">tặng thưởng </w:t>
      </w:r>
      <w:r w:rsidRPr="009F3DEB">
        <w:rPr>
          <w:rFonts w:ascii="Times New Roman" w:hAnsi="Times New Roman" w:cs="Times New Roman"/>
          <w:spacing w:val="-2"/>
          <w:sz w:val="28"/>
          <w:szCs w:val="28"/>
          <w:lang w:val="vi-VN"/>
        </w:rPr>
        <w:t xml:space="preserve">cho </w:t>
      </w:r>
      <w:r w:rsidRPr="009F3DEB">
        <w:rPr>
          <w:rFonts w:ascii="Times New Roman" w:hAnsi="Times New Roman" w:cs="Times New Roman"/>
          <w:spacing w:val="-2"/>
          <w:sz w:val="28"/>
          <w:szCs w:val="28"/>
        </w:rPr>
        <w:t>các</w:t>
      </w:r>
      <w:r w:rsidR="004F4A96" w:rsidRPr="009F3DEB">
        <w:rPr>
          <w:rFonts w:ascii="Times New Roman" w:hAnsi="Times New Roman" w:cs="Times New Roman"/>
          <w:spacing w:val="-2"/>
          <w:sz w:val="28"/>
          <w:szCs w:val="28"/>
        </w:rPr>
        <w:t xml:space="preserve"> tác giả, nhóm tác giả có</w:t>
      </w:r>
      <w:r w:rsidRPr="009F3DEB">
        <w:rPr>
          <w:rFonts w:ascii="Times New Roman" w:hAnsi="Times New Roman" w:cs="Times New Roman"/>
          <w:spacing w:val="-2"/>
          <w:sz w:val="28"/>
          <w:szCs w:val="28"/>
        </w:rPr>
        <w:t xml:space="preserve"> tác phẩm, công trình </w:t>
      </w:r>
      <w:r w:rsidR="00EB0B73" w:rsidRPr="009F3DEB">
        <w:rPr>
          <w:rFonts w:ascii="Times New Roman" w:hAnsi="Times New Roman" w:cs="Times New Roman"/>
          <w:spacing w:val="-2"/>
          <w:sz w:val="28"/>
          <w:szCs w:val="28"/>
        </w:rPr>
        <w:t xml:space="preserve">đoạt </w:t>
      </w:r>
      <w:r w:rsidRPr="009F3DEB">
        <w:rPr>
          <w:rFonts w:ascii="Times New Roman" w:hAnsi="Times New Roman" w:cs="Times New Roman"/>
          <w:spacing w:val="-2"/>
          <w:sz w:val="28"/>
          <w:szCs w:val="28"/>
        </w:rPr>
        <w:t xml:space="preserve">“Giải </w:t>
      </w:r>
      <w:r w:rsidR="009560FB" w:rsidRPr="009F3DEB">
        <w:rPr>
          <w:rFonts w:ascii="Times New Roman" w:hAnsi="Times New Roman" w:cs="Times New Roman"/>
          <w:spacing w:val="-2"/>
          <w:sz w:val="28"/>
          <w:szCs w:val="28"/>
        </w:rPr>
        <w:t>t</w:t>
      </w:r>
      <w:r w:rsidRPr="009F3DEB">
        <w:rPr>
          <w:rFonts w:ascii="Times New Roman" w:hAnsi="Times New Roman" w:cs="Times New Roman"/>
          <w:spacing w:val="-2"/>
          <w:sz w:val="28"/>
          <w:szCs w:val="28"/>
        </w:rPr>
        <w:t xml:space="preserve">hưởng Tân Trào” theo đề nghị của Hội đồng xét, tặng </w:t>
      </w:r>
      <w:r w:rsidRPr="009F3DEB">
        <w:rPr>
          <w:rFonts w:ascii="Times New Roman" w:hAnsi="Times New Roman" w:cs="Times New Roman"/>
          <w:spacing w:val="-2"/>
          <w:sz w:val="28"/>
          <w:szCs w:val="28"/>
          <w:lang w:val="vi-VN"/>
        </w:rPr>
        <w:t>“</w:t>
      </w:r>
      <w:r w:rsidRPr="009F3DEB">
        <w:rPr>
          <w:rFonts w:ascii="Times New Roman" w:hAnsi="Times New Roman" w:cs="Times New Roman"/>
          <w:spacing w:val="-2"/>
          <w:sz w:val="28"/>
          <w:szCs w:val="28"/>
        </w:rPr>
        <w:t>Giải thưởng Tân</w:t>
      </w:r>
      <w:r w:rsidRPr="009F3DEB">
        <w:rPr>
          <w:rFonts w:ascii="Times New Roman" w:hAnsi="Times New Roman" w:cs="Times New Roman"/>
          <w:spacing w:val="-2"/>
          <w:sz w:val="28"/>
          <w:szCs w:val="28"/>
          <w:lang w:val="vi-VN"/>
        </w:rPr>
        <w:t xml:space="preserve"> Trào”</w:t>
      </w:r>
      <w:r w:rsidRPr="009F3DEB">
        <w:rPr>
          <w:rFonts w:ascii="Times New Roman" w:hAnsi="Times New Roman" w:cs="Times New Roman"/>
          <w:spacing w:val="2"/>
          <w:sz w:val="28"/>
          <w:szCs w:val="28"/>
        </w:rPr>
        <w:t xml:space="preserve"> cấp tỉnh.</w:t>
      </w:r>
    </w:p>
    <w:p w14:paraId="5139D1F4" w14:textId="77777777" w:rsidR="007534A8" w:rsidRPr="009F3DEB" w:rsidRDefault="007534A8" w:rsidP="007534A8">
      <w:pPr>
        <w:shd w:val="clear" w:color="auto" w:fill="FFFFFF"/>
        <w:spacing w:after="0" w:line="240" w:lineRule="auto"/>
        <w:ind w:firstLine="720"/>
        <w:jc w:val="both"/>
        <w:rPr>
          <w:rFonts w:ascii="Times New Roman" w:hAnsi="Times New Roman" w:cs="Times New Roman"/>
          <w:spacing w:val="2"/>
          <w:sz w:val="24"/>
          <w:szCs w:val="24"/>
        </w:rPr>
      </w:pPr>
    </w:p>
    <w:p w14:paraId="178C1EC0" w14:textId="77777777" w:rsidR="009F3DEB" w:rsidRDefault="009F3DEB" w:rsidP="008D6CCB">
      <w:pPr>
        <w:spacing w:before="60" w:after="60" w:line="360" w:lineRule="exact"/>
        <w:ind w:firstLine="720"/>
        <w:jc w:val="center"/>
        <w:rPr>
          <w:rFonts w:ascii="Times New Roman" w:hAnsi="Times New Roman" w:cs="Times New Roman"/>
          <w:b/>
          <w:bCs/>
          <w:sz w:val="28"/>
          <w:szCs w:val="28"/>
        </w:rPr>
      </w:pPr>
    </w:p>
    <w:p w14:paraId="5A83696D" w14:textId="77777777" w:rsidR="009F3DEB" w:rsidRDefault="009F3DEB" w:rsidP="008D6CCB">
      <w:pPr>
        <w:spacing w:before="60" w:after="60" w:line="360" w:lineRule="exact"/>
        <w:ind w:firstLine="720"/>
        <w:jc w:val="center"/>
        <w:rPr>
          <w:rFonts w:ascii="Times New Roman" w:hAnsi="Times New Roman" w:cs="Times New Roman"/>
          <w:b/>
          <w:bCs/>
          <w:sz w:val="28"/>
          <w:szCs w:val="28"/>
        </w:rPr>
      </w:pPr>
    </w:p>
    <w:p w14:paraId="6EA9135C" w14:textId="77777777" w:rsidR="009F3DEB" w:rsidRDefault="009F3DEB" w:rsidP="008D6CCB">
      <w:pPr>
        <w:spacing w:before="60" w:after="60" w:line="360" w:lineRule="exact"/>
        <w:ind w:firstLine="720"/>
        <w:jc w:val="center"/>
        <w:rPr>
          <w:rFonts w:ascii="Times New Roman" w:hAnsi="Times New Roman" w:cs="Times New Roman"/>
          <w:b/>
          <w:bCs/>
          <w:sz w:val="28"/>
          <w:szCs w:val="28"/>
        </w:rPr>
      </w:pPr>
    </w:p>
    <w:p w14:paraId="5300A622" w14:textId="188CDA8D" w:rsidR="00DB4F56" w:rsidRPr="009F3DEB" w:rsidRDefault="00DB4F56" w:rsidP="008D6CCB">
      <w:pPr>
        <w:spacing w:before="60" w:after="60" w:line="360" w:lineRule="exact"/>
        <w:ind w:firstLine="720"/>
        <w:jc w:val="center"/>
        <w:rPr>
          <w:rFonts w:ascii="Times New Roman" w:hAnsi="Times New Roman" w:cs="Times New Roman"/>
          <w:b/>
          <w:bCs/>
          <w:sz w:val="28"/>
          <w:szCs w:val="28"/>
        </w:rPr>
      </w:pPr>
      <w:r w:rsidRPr="009F3DEB">
        <w:rPr>
          <w:rFonts w:ascii="Times New Roman" w:hAnsi="Times New Roman" w:cs="Times New Roman"/>
          <w:b/>
          <w:bCs/>
          <w:sz w:val="28"/>
          <w:szCs w:val="28"/>
        </w:rPr>
        <w:lastRenderedPageBreak/>
        <w:t>Chương II</w:t>
      </w:r>
    </w:p>
    <w:p w14:paraId="5AF2412A" w14:textId="77777777" w:rsidR="00DB4F56" w:rsidRPr="009F3DEB" w:rsidRDefault="00DB4F56" w:rsidP="008D6CCB">
      <w:pPr>
        <w:spacing w:before="60" w:after="60" w:line="360" w:lineRule="exact"/>
        <w:ind w:firstLine="720"/>
        <w:jc w:val="center"/>
        <w:rPr>
          <w:rFonts w:ascii="Times New Roman Bold" w:hAnsi="Times New Roman Bold" w:cs="Times New Roman"/>
          <w:b/>
          <w:bCs/>
          <w:sz w:val="28"/>
          <w:szCs w:val="28"/>
        </w:rPr>
      </w:pPr>
      <w:r w:rsidRPr="009F3DEB">
        <w:rPr>
          <w:rFonts w:ascii="Times New Roman Bold" w:hAnsi="Times New Roman Bold" w:cs="Times New Roman"/>
          <w:b/>
          <w:bCs/>
          <w:sz w:val="28"/>
          <w:szCs w:val="28"/>
        </w:rPr>
        <w:t>QUY ĐỊNH CỤ THỂ</w:t>
      </w:r>
    </w:p>
    <w:p w14:paraId="0B6EBCE2" w14:textId="77777777" w:rsidR="00D8103B" w:rsidRPr="009F3DEB" w:rsidRDefault="00D8103B" w:rsidP="000F217D">
      <w:pPr>
        <w:spacing w:after="0" w:line="240" w:lineRule="auto"/>
        <w:ind w:firstLine="720"/>
        <w:jc w:val="both"/>
        <w:rPr>
          <w:rFonts w:ascii="Times New Roman" w:hAnsi="Times New Roman" w:cs="Times New Roman"/>
          <w:b/>
          <w:bCs/>
          <w:sz w:val="12"/>
          <w:szCs w:val="12"/>
        </w:rPr>
      </w:pPr>
    </w:p>
    <w:p w14:paraId="0A8F80EE" w14:textId="477916DB" w:rsidR="00DB4F56" w:rsidRPr="009F3DEB" w:rsidRDefault="00DB4F56" w:rsidP="008D6CCB">
      <w:pPr>
        <w:spacing w:before="60" w:after="60" w:line="360" w:lineRule="exact"/>
        <w:ind w:firstLine="720"/>
        <w:jc w:val="both"/>
        <w:rPr>
          <w:rFonts w:ascii="Times New Roman" w:hAnsi="Times New Roman" w:cs="Times New Roman"/>
          <w:b/>
          <w:bCs/>
          <w:sz w:val="28"/>
          <w:szCs w:val="28"/>
        </w:rPr>
      </w:pPr>
      <w:r w:rsidRPr="009F3DEB">
        <w:rPr>
          <w:rFonts w:ascii="Times New Roman" w:hAnsi="Times New Roman" w:cs="Times New Roman"/>
          <w:b/>
          <w:bCs/>
          <w:sz w:val="28"/>
          <w:szCs w:val="28"/>
        </w:rPr>
        <w:t xml:space="preserve">Điều 6. Điều kiện xét, tặng </w:t>
      </w:r>
      <w:r w:rsidRPr="009F3DEB">
        <w:rPr>
          <w:rFonts w:ascii="Times New Roman" w:hAnsi="Times New Roman" w:cs="Times New Roman"/>
          <w:b/>
          <w:sz w:val="28"/>
          <w:szCs w:val="28"/>
        </w:rPr>
        <w:t>“Giải thưởng Tân Trào”</w:t>
      </w:r>
    </w:p>
    <w:p w14:paraId="5291098E" w14:textId="3C5811A7" w:rsidR="00D40608" w:rsidRPr="009F3DEB" w:rsidRDefault="00A01E6E" w:rsidP="008D6CCB">
      <w:pPr>
        <w:shd w:val="clear" w:color="auto" w:fill="FFFFFF"/>
        <w:spacing w:before="60" w:after="60" w:line="360" w:lineRule="exact"/>
        <w:ind w:firstLine="720"/>
        <w:jc w:val="both"/>
        <w:rPr>
          <w:rFonts w:ascii="Times New Roman" w:hAnsi="Times New Roman" w:cs="Times New Roman"/>
          <w:bCs/>
          <w:sz w:val="28"/>
          <w:szCs w:val="28"/>
        </w:rPr>
      </w:pPr>
      <w:r w:rsidRPr="009F3DEB">
        <w:rPr>
          <w:rFonts w:ascii="Times New Roman" w:eastAsia="Times New Roman" w:hAnsi="Times New Roman" w:cs="Times New Roman"/>
          <w:sz w:val="28"/>
          <w:szCs w:val="28"/>
        </w:rPr>
        <w:t xml:space="preserve">1. </w:t>
      </w:r>
      <w:r w:rsidR="00D40608" w:rsidRPr="009F3DEB">
        <w:rPr>
          <w:rFonts w:ascii="Times New Roman" w:eastAsia="Times New Roman" w:hAnsi="Times New Roman" w:cs="Times New Roman"/>
          <w:sz w:val="28"/>
          <w:szCs w:val="28"/>
        </w:rPr>
        <w:t>Tác giả, nhóm tác giả là những người chấp hành tốt chủ trương, chính sách của Đảng, pháp luật của Nhà nước.</w:t>
      </w:r>
    </w:p>
    <w:p w14:paraId="19E6E1B3" w14:textId="2BD22607" w:rsidR="00E61AF3" w:rsidRPr="009F3DEB" w:rsidRDefault="00A01E6E" w:rsidP="008D6CCB">
      <w:pPr>
        <w:shd w:val="clear" w:color="auto" w:fill="FFFFFF"/>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bCs/>
          <w:sz w:val="28"/>
          <w:szCs w:val="28"/>
        </w:rPr>
        <w:t>2</w:t>
      </w:r>
      <w:r w:rsidR="003F07E4" w:rsidRPr="009F3DEB">
        <w:rPr>
          <w:rFonts w:ascii="Times New Roman" w:hAnsi="Times New Roman" w:cs="Times New Roman"/>
          <w:bCs/>
          <w:sz w:val="28"/>
          <w:szCs w:val="28"/>
        </w:rPr>
        <w:t xml:space="preserve">. </w:t>
      </w:r>
      <w:r w:rsidR="00DB4F56" w:rsidRPr="009F3DEB">
        <w:rPr>
          <w:rFonts w:ascii="Times New Roman" w:hAnsi="Times New Roman" w:cs="Times New Roman"/>
          <w:sz w:val="28"/>
          <w:szCs w:val="28"/>
        </w:rPr>
        <w:t>Các tác phẩm, cụm tác phẩm thuộc lĩnh vực Văn họ</w:t>
      </w:r>
      <w:r w:rsidR="00495C4B" w:rsidRPr="009F3DEB">
        <w:rPr>
          <w:rFonts w:ascii="Times New Roman" w:hAnsi="Times New Roman" w:cs="Times New Roman"/>
          <w:sz w:val="28"/>
          <w:szCs w:val="28"/>
        </w:rPr>
        <w:t xml:space="preserve">c, </w:t>
      </w:r>
      <w:r w:rsidR="00DB4F56" w:rsidRPr="009F3DEB">
        <w:rPr>
          <w:rFonts w:ascii="Times New Roman" w:hAnsi="Times New Roman" w:cs="Times New Roman"/>
          <w:sz w:val="28"/>
          <w:szCs w:val="28"/>
        </w:rPr>
        <w:t>nghệ thuật đăng ký xét, tặng “Giải thưởng Tân Trào” phải đảm bảo các điều kiện sau:</w:t>
      </w:r>
    </w:p>
    <w:p w14:paraId="3644C427" w14:textId="6D71B5F2" w:rsidR="00DB4F56" w:rsidRPr="009F3DEB" w:rsidRDefault="00C9369B" w:rsidP="008D6CCB">
      <w:pPr>
        <w:spacing w:before="60" w:after="60" w:line="360" w:lineRule="exact"/>
        <w:ind w:firstLine="720"/>
        <w:jc w:val="both"/>
        <w:rPr>
          <w:rFonts w:ascii="Times New Roman" w:hAnsi="Times New Roman" w:cs="Times New Roman"/>
          <w:spacing w:val="-10"/>
          <w:sz w:val="28"/>
          <w:szCs w:val="28"/>
        </w:rPr>
      </w:pPr>
      <w:r w:rsidRPr="009F3DEB">
        <w:rPr>
          <w:rFonts w:ascii="Times New Roman" w:hAnsi="Times New Roman" w:cs="Times New Roman"/>
          <w:spacing w:val="-10"/>
          <w:sz w:val="28"/>
          <w:szCs w:val="28"/>
        </w:rPr>
        <w:t>a)</w:t>
      </w:r>
      <w:r w:rsidR="00DB4F56" w:rsidRPr="009F3DEB">
        <w:rPr>
          <w:rFonts w:ascii="Times New Roman" w:hAnsi="Times New Roman" w:cs="Times New Roman"/>
          <w:spacing w:val="-10"/>
          <w:sz w:val="28"/>
          <w:szCs w:val="28"/>
        </w:rPr>
        <w:t xml:space="preserve"> Văn xuôi</w:t>
      </w:r>
      <w:r w:rsidRPr="009F3DEB">
        <w:rPr>
          <w:rFonts w:ascii="Times New Roman" w:hAnsi="Times New Roman" w:cs="Times New Roman"/>
          <w:spacing w:val="-10"/>
          <w:sz w:val="28"/>
          <w:szCs w:val="28"/>
        </w:rPr>
        <w:t xml:space="preserve">, Thơ: </w:t>
      </w:r>
      <w:r w:rsidR="00DB4F56" w:rsidRPr="009F3DEB">
        <w:rPr>
          <w:rFonts w:ascii="Times New Roman" w:hAnsi="Times New Roman" w:cs="Times New Roman"/>
          <w:spacing w:val="-10"/>
          <w:sz w:val="28"/>
          <w:szCs w:val="28"/>
        </w:rPr>
        <w:t>Đã được xuất bản thành sách (sách in, sách nghe, sách điện tử</w:t>
      </w:r>
      <w:r w:rsidR="000F217D" w:rsidRPr="009F3DEB">
        <w:rPr>
          <w:rFonts w:ascii="Times New Roman" w:hAnsi="Times New Roman" w:cs="Times New Roman"/>
          <w:spacing w:val="-10"/>
          <w:sz w:val="28"/>
          <w:szCs w:val="28"/>
        </w:rPr>
        <w:t>…</w:t>
      </w:r>
      <w:r w:rsidR="00DB4F56" w:rsidRPr="009F3DEB">
        <w:rPr>
          <w:rFonts w:ascii="Times New Roman" w:hAnsi="Times New Roman" w:cs="Times New Roman"/>
          <w:spacing w:val="-10"/>
          <w:sz w:val="28"/>
          <w:szCs w:val="28"/>
        </w:rPr>
        <w:t xml:space="preserve">) do Nhà xuất bản có tư cách pháp nhân được Nhà </w:t>
      </w:r>
      <w:r w:rsidRPr="009F3DEB">
        <w:rPr>
          <w:rFonts w:ascii="Times New Roman" w:hAnsi="Times New Roman" w:cs="Times New Roman"/>
          <w:spacing w:val="-10"/>
          <w:sz w:val="28"/>
          <w:szCs w:val="28"/>
        </w:rPr>
        <w:t>n</w:t>
      </w:r>
      <w:r w:rsidR="00DB4F56" w:rsidRPr="009F3DEB">
        <w:rPr>
          <w:rFonts w:ascii="Times New Roman" w:hAnsi="Times New Roman" w:cs="Times New Roman"/>
          <w:spacing w:val="-10"/>
          <w:sz w:val="28"/>
          <w:szCs w:val="28"/>
        </w:rPr>
        <w:t>ướ</w:t>
      </w:r>
      <w:r w:rsidRPr="009F3DEB">
        <w:rPr>
          <w:rFonts w:ascii="Times New Roman" w:hAnsi="Times New Roman" w:cs="Times New Roman"/>
          <w:spacing w:val="-10"/>
          <w:sz w:val="28"/>
          <w:szCs w:val="28"/>
        </w:rPr>
        <w:t xml:space="preserve">c </w:t>
      </w:r>
      <w:r w:rsidR="00DB4F56" w:rsidRPr="009F3DEB">
        <w:rPr>
          <w:rFonts w:ascii="Times New Roman" w:hAnsi="Times New Roman" w:cs="Times New Roman"/>
          <w:spacing w:val="-10"/>
          <w:sz w:val="28"/>
          <w:szCs w:val="28"/>
        </w:rPr>
        <w:t>công nhận ấn hành</w:t>
      </w:r>
      <w:r w:rsidR="006C7057" w:rsidRPr="009F3DEB">
        <w:rPr>
          <w:rFonts w:ascii="Times New Roman" w:hAnsi="Times New Roman" w:cs="Times New Roman"/>
          <w:spacing w:val="-10"/>
          <w:sz w:val="28"/>
          <w:szCs w:val="28"/>
        </w:rPr>
        <w:t>;</w:t>
      </w:r>
    </w:p>
    <w:p w14:paraId="0725DF0B" w14:textId="1182536E" w:rsidR="00DB4F56" w:rsidRPr="009F3DEB" w:rsidRDefault="00C9369B" w:rsidP="008D6CCB">
      <w:pPr>
        <w:spacing w:before="60" w:after="60" w:line="360" w:lineRule="exact"/>
        <w:ind w:firstLine="720"/>
        <w:jc w:val="both"/>
        <w:rPr>
          <w:rFonts w:ascii="Times New Roman" w:hAnsi="Times New Roman" w:cs="Times New Roman"/>
          <w:sz w:val="28"/>
          <w:szCs w:val="28"/>
          <w:u w:val="single"/>
        </w:rPr>
      </w:pPr>
      <w:r w:rsidRPr="009F3DEB">
        <w:rPr>
          <w:rFonts w:ascii="Times New Roman" w:hAnsi="Times New Roman" w:cs="Times New Roman"/>
          <w:sz w:val="28"/>
          <w:szCs w:val="28"/>
        </w:rPr>
        <w:t>b)</w:t>
      </w:r>
      <w:r w:rsidR="00DB4F56" w:rsidRPr="009F3DEB">
        <w:rPr>
          <w:rFonts w:ascii="Times New Roman" w:hAnsi="Times New Roman" w:cs="Times New Roman"/>
          <w:sz w:val="28"/>
          <w:szCs w:val="28"/>
        </w:rPr>
        <w:t xml:space="preserve"> Âm nhạc, sân khấu, múa: Đã được công bố và được các đơn vị có chức năng tổ chức biểu diễn nghệ thuật, đơn vị nghệ thuật, đoàn nghệ thuật từ cấp tỉnh trở lên dàn dựng và biểu diễn</w:t>
      </w:r>
      <w:r w:rsidR="009706CE" w:rsidRPr="009F3DEB">
        <w:rPr>
          <w:rFonts w:ascii="Times New Roman" w:hAnsi="Times New Roman" w:cs="Times New Roman"/>
          <w:sz w:val="28"/>
          <w:szCs w:val="28"/>
        </w:rPr>
        <w:t xml:space="preserve"> hoặc</w:t>
      </w:r>
      <w:r w:rsidR="00DB4F56" w:rsidRPr="009F3DEB">
        <w:rPr>
          <w:rFonts w:ascii="Times New Roman" w:hAnsi="Times New Roman" w:cs="Times New Roman"/>
          <w:sz w:val="28"/>
          <w:szCs w:val="28"/>
        </w:rPr>
        <w:t xml:space="preserve"> được phát sóng </w:t>
      </w:r>
      <w:r w:rsidR="00DB4F56" w:rsidRPr="009F3DEB">
        <w:rPr>
          <w:rFonts w:ascii="Times New Roman" w:hAnsi="Times New Roman" w:cs="Times New Roman"/>
          <w:sz w:val="28"/>
          <w:szCs w:val="28"/>
          <w:u w:val="single"/>
        </w:rPr>
        <w:t>t</w:t>
      </w:r>
      <w:r w:rsidR="00E43E74" w:rsidRPr="009F3DEB">
        <w:rPr>
          <w:rFonts w:ascii="Times New Roman" w:hAnsi="Times New Roman" w:cs="Times New Roman"/>
          <w:sz w:val="28"/>
          <w:szCs w:val="28"/>
        </w:rPr>
        <w:t>rên Đài P</w:t>
      </w:r>
      <w:r w:rsidR="00DB4F56" w:rsidRPr="009F3DEB">
        <w:rPr>
          <w:rFonts w:ascii="Times New Roman" w:hAnsi="Times New Roman" w:cs="Times New Roman"/>
          <w:sz w:val="28"/>
          <w:szCs w:val="28"/>
        </w:rPr>
        <w:t xml:space="preserve">hát thanh và truyền hình của tỉnh </w:t>
      </w:r>
      <w:r w:rsidR="00D40608" w:rsidRPr="009F3DEB">
        <w:rPr>
          <w:rFonts w:ascii="Times New Roman" w:hAnsi="Times New Roman" w:cs="Times New Roman"/>
          <w:sz w:val="28"/>
          <w:szCs w:val="28"/>
        </w:rPr>
        <w:t xml:space="preserve">hoặc </w:t>
      </w:r>
      <w:r w:rsidR="00DB4F56" w:rsidRPr="009F3DEB">
        <w:rPr>
          <w:rFonts w:ascii="Times New Roman" w:hAnsi="Times New Roman" w:cs="Times New Roman"/>
          <w:sz w:val="28"/>
          <w:szCs w:val="28"/>
        </w:rPr>
        <w:t>của Trung ương (có băng, đĩa hoặc file điện tử và giấy chứng nhận của đơn vị thực hiện, sản xuấ</w:t>
      </w:r>
      <w:r w:rsidR="006C7057" w:rsidRPr="009F3DEB">
        <w:rPr>
          <w:rFonts w:ascii="Times New Roman" w:hAnsi="Times New Roman" w:cs="Times New Roman"/>
          <w:sz w:val="28"/>
          <w:szCs w:val="28"/>
        </w:rPr>
        <w:t>t kèm theo);</w:t>
      </w:r>
    </w:p>
    <w:p w14:paraId="52EA586D" w14:textId="2B49F9FD" w:rsidR="00DB4F56" w:rsidRPr="009F3DEB" w:rsidRDefault="00DB4F56" w:rsidP="008D6CCB">
      <w:pPr>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sz w:val="28"/>
          <w:szCs w:val="28"/>
        </w:rPr>
        <w:t>c</w:t>
      </w:r>
      <w:r w:rsidR="00C9369B" w:rsidRPr="009F3DEB">
        <w:rPr>
          <w:rFonts w:ascii="Times New Roman" w:hAnsi="Times New Roman" w:cs="Times New Roman"/>
          <w:sz w:val="28"/>
          <w:szCs w:val="28"/>
        </w:rPr>
        <w:t>)</w:t>
      </w:r>
      <w:r w:rsidRPr="009F3DEB">
        <w:rPr>
          <w:rFonts w:ascii="Times New Roman" w:hAnsi="Times New Roman" w:cs="Times New Roman"/>
          <w:sz w:val="28"/>
          <w:szCs w:val="28"/>
        </w:rPr>
        <w:t xml:space="preserve"> Mỹ thuật: Đã tham gia các cuộc triển lãm cấp Trung ương, khu vực (bao gồm cả triển lãm chuyên ngành củ</w:t>
      </w:r>
      <w:r w:rsidR="006C7057" w:rsidRPr="009F3DEB">
        <w:rPr>
          <w:rFonts w:ascii="Times New Roman" w:hAnsi="Times New Roman" w:cs="Times New Roman"/>
          <w:sz w:val="28"/>
          <w:szCs w:val="28"/>
        </w:rPr>
        <w:t>a Trung ương và các ngành khác);</w:t>
      </w:r>
    </w:p>
    <w:p w14:paraId="034F269E" w14:textId="14842036" w:rsidR="00DB4F56" w:rsidRPr="009F3DEB" w:rsidRDefault="00C9369B" w:rsidP="008D6CCB">
      <w:pPr>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sz w:val="28"/>
          <w:szCs w:val="28"/>
        </w:rPr>
        <w:t>d)</w:t>
      </w:r>
      <w:r w:rsidR="00DB4F56" w:rsidRPr="009F3DEB">
        <w:rPr>
          <w:rFonts w:ascii="Times New Roman" w:hAnsi="Times New Roman" w:cs="Times New Roman"/>
          <w:sz w:val="28"/>
          <w:szCs w:val="28"/>
        </w:rPr>
        <w:t xml:space="preserve"> Nhiếp ảnh: Đã được triển lãm, in tập, in trên các sách, báo trong nước</w:t>
      </w:r>
      <w:r w:rsidR="00793BB1" w:rsidRPr="009F3DEB">
        <w:rPr>
          <w:rFonts w:ascii="Times New Roman" w:hAnsi="Times New Roman" w:cs="Times New Roman"/>
          <w:sz w:val="28"/>
          <w:szCs w:val="28"/>
        </w:rPr>
        <w:t xml:space="preserve"> hoặc</w:t>
      </w:r>
      <w:r w:rsidR="00DB4F56" w:rsidRPr="009F3DEB">
        <w:rPr>
          <w:rFonts w:ascii="Times New Roman" w:hAnsi="Times New Roman" w:cs="Times New Roman"/>
          <w:sz w:val="28"/>
          <w:szCs w:val="28"/>
        </w:rPr>
        <w:t xml:space="preserve"> nước ngoài</w:t>
      </w:r>
      <w:r w:rsidR="00BD60B1" w:rsidRPr="009F3DEB">
        <w:rPr>
          <w:rFonts w:ascii="Times New Roman" w:hAnsi="Times New Roman" w:cs="Times New Roman"/>
          <w:sz w:val="28"/>
          <w:szCs w:val="28"/>
        </w:rPr>
        <w:t>,</w:t>
      </w:r>
      <w:r w:rsidR="00DB4F56" w:rsidRPr="009F3DEB">
        <w:rPr>
          <w:rFonts w:ascii="Times New Roman" w:hAnsi="Times New Roman" w:cs="Times New Roman"/>
          <w:sz w:val="28"/>
          <w:szCs w:val="28"/>
        </w:rPr>
        <w:t xml:space="preserve"> hoặc đạt giải thưởng từ giải C (</w:t>
      </w:r>
      <w:r w:rsidR="00F0604A" w:rsidRPr="009F3DEB">
        <w:rPr>
          <w:rFonts w:ascii="Times New Roman" w:hAnsi="Times New Roman" w:cs="Times New Roman"/>
          <w:sz w:val="28"/>
          <w:szCs w:val="28"/>
        </w:rPr>
        <w:t xml:space="preserve">hoặc </w:t>
      </w:r>
      <w:r w:rsidR="00DB4F56" w:rsidRPr="009F3DEB">
        <w:rPr>
          <w:rFonts w:ascii="Times New Roman" w:hAnsi="Times New Roman" w:cs="Times New Roman"/>
          <w:sz w:val="28"/>
          <w:szCs w:val="28"/>
        </w:rPr>
        <w:t xml:space="preserve">giải Ba) trở lên của các cuộc thi </w:t>
      </w:r>
      <w:r w:rsidR="00D40608" w:rsidRPr="009F3DEB">
        <w:rPr>
          <w:rFonts w:ascii="Times New Roman" w:hAnsi="Times New Roman" w:cs="Times New Roman"/>
          <w:sz w:val="28"/>
          <w:szCs w:val="28"/>
        </w:rPr>
        <w:t>toàn quốc</w:t>
      </w:r>
      <w:r w:rsidR="00F0604A" w:rsidRPr="009F3DEB">
        <w:rPr>
          <w:rFonts w:ascii="Times New Roman" w:hAnsi="Times New Roman" w:cs="Times New Roman"/>
          <w:sz w:val="28"/>
          <w:szCs w:val="28"/>
        </w:rPr>
        <w:t xml:space="preserve"> </w:t>
      </w:r>
      <w:r w:rsidR="00D40608" w:rsidRPr="009F3DEB">
        <w:rPr>
          <w:rFonts w:ascii="Times New Roman" w:hAnsi="Times New Roman" w:cs="Times New Roman"/>
          <w:sz w:val="28"/>
          <w:szCs w:val="28"/>
        </w:rPr>
        <w:t xml:space="preserve">hoặc ở cấp khu vực </w:t>
      </w:r>
      <w:r w:rsidR="00DB4F56" w:rsidRPr="009F3DEB">
        <w:rPr>
          <w:rFonts w:ascii="Times New Roman" w:hAnsi="Times New Roman" w:cs="Times New Roman"/>
          <w:sz w:val="28"/>
          <w:szCs w:val="28"/>
        </w:rPr>
        <w:t xml:space="preserve">(bao gồm cả </w:t>
      </w:r>
      <w:r w:rsidR="00F0604A" w:rsidRPr="009F3DEB">
        <w:rPr>
          <w:rFonts w:ascii="Times New Roman" w:hAnsi="Times New Roman" w:cs="Times New Roman"/>
          <w:sz w:val="28"/>
          <w:szCs w:val="28"/>
        </w:rPr>
        <w:t xml:space="preserve">các </w:t>
      </w:r>
      <w:r w:rsidR="00DB4F56" w:rsidRPr="009F3DEB">
        <w:rPr>
          <w:rFonts w:ascii="Times New Roman" w:hAnsi="Times New Roman" w:cs="Times New Roman"/>
          <w:sz w:val="28"/>
          <w:szCs w:val="28"/>
        </w:rPr>
        <w:t>cuộc thi chuyên ngành củ</w:t>
      </w:r>
      <w:r w:rsidR="006C7057" w:rsidRPr="009F3DEB">
        <w:rPr>
          <w:rFonts w:ascii="Times New Roman" w:hAnsi="Times New Roman" w:cs="Times New Roman"/>
          <w:sz w:val="28"/>
          <w:szCs w:val="28"/>
        </w:rPr>
        <w:t>a Trung ương và các ngành khác);</w:t>
      </w:r>
    </w:p>
    <w:p w14:paraId="0E8926C9" w14:textId="20E56DAB" w:rsidR="00DB4F56" w:rsidRPr="009F3DEB" w:rsidRDefault="00C9369B" w:rsidP="008D6CCB">
      <w:pPr>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sz w:val="28"/>
          <w:szCs w:val="28"/>
        </w:rPr>
        <w:t xml:space="preserve">đ) </w:t>
      </w:r>
      <w:r w:rsidR="00DB4F56" w:rsidRPr="009F3DEB">
        <w:rPr>
          <w:rFonts w:ascii="Times New Roman" w:hAnsi="Times New Roman" w:cs="Times New Roman"/>
          <w:sz w:val="28"/>
          <w:szCs w:val="28"/>
        </w:rPr>
        <w:t>Các tác phẩm, công trình</w:t>
      </w:r>
      <w:r w:rsidR="00F26582" w:rsidRPr="009F3DEB">
        <w:rPr>
          <w:rFonts w:ascii="Times New Roman" w:hAnsi="Times New Roman" w:cs="Times New Roman"/>
          <w:sz w:val="28"/>
          <w:szCs w:val="28"/>
        </w:rPr>
        <w:t xml:space="preserve"> </w:t>
      </w:r>
      <w:r w:rsidR="00DB4F56" w:rsidRPr="009F3DEB">
        <w:rPr>
          <w:rFonts w:ascii="Times New Roman" w:hAnsi="Times New Roman" w:cs="Times New Roman"/>
          <w:sz w:val="28"/>
          <w:szCs w:val="28"/>
        </w:rPr>
        <w:t xml:space="preserve">nghiên cứu, sưu tầm, khảo cứu, biên soạn, sáng tác… về loại hình văn nghệ dân gian và văn học - nghệ thuật các dân tộc thiểu số: </w:t>
      </w:r>
      <w:r w:rsidR="000F4E76" w:rsidRPr="009F3DEB">
        <w:rPr>
          <w:rFonts w:ascii="Times New Roman" w:hAnsi="Times New Roman" w:cs="Times New Roman"/>
          <w:sz w:val="28"/>
          <w:szCs w:val="28"/>
        </w:rPr>
        <w:t>Đ</w:t>
      </w:r>
      <w:r w:rsidR="00DB4F56" w:rsidRPr="009F3DEB">
        <w:rPr>
          <w:rFonts w:ascii="Times New Roman" w:hAnsi="Times New Roman" w:cs="Times New Roman"/>
          <w:sz w:val="28"/>
          <w:szCs w:val="28"/>
        </w:rPr>
        <w:t>ã được xuất bản thành sách</w:t>
      </w:r>
      <w:r w:rsidR="00BD60B1" w:rsidRPr="009F3DEB">
        <w:rPr>
          <w:rFonts w:ascii="Times New Roman" w:hAnsi="Times New Roman" w:cs="Times New Roman"/>
          <w:sz w:val="28"/>
          <w:szCs w:val="28"/>
        </w:rPr>
        <w:t>,</w:t>
      </w:r>
      <w:r w:rsidR="00DB4F56" w:rsidRPr="009F3DEB">
        <w:rPr>
          <w:rFonts w:ascii="Times New Roman" w:hAnsi="Times New Roman" w:cs="Times New Roman"/>
          <w:sz w:val="28"/>
          <w:szCs w:val="28"/>
        </w:rPr>
        <w:t xml:space="preserve"> băng đĩa</w:t>
      </w:r>
      <w:r w:rsidR="00DB1B1E" w:rsidRPr="009F3DEB">
        <w:rPr>
          <w:rFonts w:ascii="Times New Roman" w:hAnsi="Times New Roman" w:cs="Times New Roman"/>
          <w:sz w:val="28"/>
          <w:szCs w:val="28"/>
        </w:rPr>
        <w:t>,</w:t>
      </w:r>
      <w:r w:rsidR="00DB4F56" w:rsidRPr="009F3DEB">
        <w:rPr>
          <w:rFonts w:ascii="Times New Roman" w:hAnsi="Times New Roman" w:cs="Times New Roman"/>
          <w:sz w:val="28"/>
          <w:szCs w:val="28"/>
        </w:rPr>
        <w:t xml:space="preserve"> hoặc đã được nghiệm thu </w:t>
      </w:r>
      <w:r w:rsidR="00F0604A" w:rsidRPr="009F3DEB">
        <w:rPr>
          <w:rFonts w:ascii="Times New Roman" w:hAnsi="Times New Roman" w:cs="Times New Roman"/>
          <w:sz w:val="28"/>
          <w:szCs w:val="28"/>
        </w:rPr>
        <w:t xml:space="preserve">từ </w:t>
      </w:r>
      <w:r w:rsidR="00DB4F56" w:rsidRPr="009F3DEB">
        <w:rPr>
          <w:rFonts w:ascii="Times New Roman" w:hAnsi="Times New Roman" w:cs="Times New Roman"/>
          <w:sz w:val="28"/>
          <w:szCs w:val="28"/>
        </w:rPr>
        <w:t>cấp tỉnh</w:t>
      </w:r>
      <w:r w:rsidR="00F0604A" w:rsidRPr="009F3DEB">
        <w:rPr>
          <w:rFonts w:ascii="Times New Roman" w:hAnsi="Times New Roman" w:cs="Times New Roman"/>
          <w:sz w:val="28"/>
          <w:szCs w:val="28"/>
        </w:rPr>
        <w:t xml:space="preserve"> trở lên</w:t>
      </w:r>
      <w:r w:rsidR="00DB4F56" w:rsidRPr="009F3DEB">
        <w:rPr>
          <w:rFonts w:ascii="Times New Roman" w:hAnsi="Times New Roman" w:cs="Times New Roman"/>
          <w:sz w:val="28"/>
          <w:szCs w:val="28"/>
        </w:rPr>
        <w:t xml:space="preserve">, hoặc </w:t>
      </w:r>
      <w:r w:rsidR="00F0604A" w:rsidRPr="009F3DEB">
        <w:rPr>
          <w:rFonts w:ascii="Times New Roman" w:hAnsi="Times New Roman" w:cs="Times New Roman"/>
          <w:sz w:val="28"/>
          <w:szCs w:val="28"/>
        </w:rPr>
        <w:t xml:space="preserve">đã </w:t>
      </w:r>
      <w:r w:rsidR="00DB4F56" w:rsidRPr="009F3DEB">
        <w:rPr>
          <w:rFonts w:ascii="Times New Roman" w:hAnsi="Times New Roman" w:cs="Times New Roman"/>
          <w:sz w:val="28"/>
          <w:szCs w:val="28"/>
        </w:rPr>
        <w:t>được công bố trên các phương tiện thông tin đại</w:t>
      </w:r>
      <w:r w:rsidR="006C7057" w:rsidRPr="009F3DEB">
        <w:rPr>
          <w:rFonts w:ascii="Times New Roman" w:hAnsi="Times New Roman" w:cs="Times New Roman"/>
          <w:sz w:val="28"/>
          <w:szCs w:val="28"/>
        </w:rPr>
        <w:t xml:space="preserve"> chúng;</w:t>
      </w:r>
    </w:p>
    <w:p w14:paraId="3EA1A704" w14:textId="7C45E30F" w:rsidR="00DB4F56" w:rsidRPr="009F3DEB" w:rsidRDefault="00C9369B" w:rsidP="008D6CCB">
      <w:pPr>
        <w:spacing w:before="60" w:after="60" w:line="360" w:lineRule="exact"/>
        <w:ind w:firstLine="720"/>
        <w:jc w:val="both"/>
        <w:rPr>
          <w:rFonts w:ascii="Times New Roman" w:hAnsi="Times New Roman" w:cs="Times New Roman"/>
          <w:spacing w:val="6"/>
          <w:sz w:val="28"/>
          <w:szCs w:val="28"/>
        </w:rPr>
      </w:pPr>
      <w:r w:rsidRPr="009F3DEB">
        <w:rPr>
          <w:rFonts w:ascii="Times New Roman" w:hAnsi="Times New Roman" w:cs="Times New Roman"/>
          <w:spacing w:val="6"/>
          <w:sz w:val="28"/>
          <w:szCs w:val="28"/>
        </w:rPr>
        <w:t xml:space="preserve">e) </w:t>
      </w:r>
      <w:r w:rsidR="00DB4F56" w:rsidRPr="009F3DEB">
        <w:rPr>
          <w:rFonts w:ascii="Times New Roman" w:hAnsi="Times New Roman" w:cs="Times New Roman"/>
          <w:spacing w:val="6"/>
          <w:sz w:val="28"/>
          <w:szCs w:val="28"/>
        </w:rPr>
        <w:t>Các tác phẩm</w:t>
      </w:r>
      <w:r w:rsidR="00F26582" w:rsidRPr="009F3DEB">
        <w:rPr>
          <w:rFonts w:ascii="Times New Roman" w:hAnsi="Times New Roman" w:cs="Times New Roman"/>
          <w:spacing w:val="6"/>
          <w:sz w:val="28"/>
          <w:szCs w:val="28"/>
        </w:rPr>
        <w:t xml:space="preserve"> </w:t>
      </w:r>
      <w:r w:rsidR="00DB4F56" w:rsidRPr="009F3DEB">
        <w:rPr>
          <w:rFonts w:ascii="Times New Roman" w:hAnsi="Times New Roman" w:cs="Times New Roman"/>
          <w:spacing w:val="6"/>
          <w:sz w:val="28"/>
          <w:szCs w:val="28"/>
        </w:rPr>
        <w:t>nghiên cứu, lý luận, phê bình</w:t>
      </w:r>
      <w:r w:rsidR="00F0604A" w:rsidRPr="009F3DEB">
        <w:rPr>
          <w:rFonts w:ascii="Times New Roman" w:hAnsi="Times New Roman" w:cs="Times New Roman"/>
          <w:spacing w:val="6"/>
          <w:sz w:val="28"/>
          <w:szCs w:val="28"/>
        </w:rPr>
        <w:t xml:space="preserve"> văn học - nghệ thuật</w:t>
      </w:r>
      <w:r w:rsidR="00B51EE2" w:rsidRPr="009F3DEB">
        <w:rPr>
          <w:rFonts w:ascii="Times New Roman" w:hAnsi="Times New Roman" w:cs="Times New Roman"/>
          <w:spacing w:val="6"/>
          <w:sz w:val="28"/>
          <w:szCs w:val="28"/>
        </w:rPr>
        <w:t>: Đ</w:t>
      </w:r>
      <w:r w:rsidR="00DB4F56" w:rsidRPr="009F3DEB">
        <w:rPr>
          <w:rFonts w:ascii="Times New Roman" w:hAnsi="Times New Roman" w:cs="Times New Roman"/>
          <w:spacing w:val="6"/>
          <w:sz w:val="28"/>
          <w:szCs w:val="28"/>
        </w:rPr>
        <w:t>ã được xuất bản thành sách do Nhà xuất bản có tư cách pháp nhân</w:t>
      </w:r>
      <w:r w:rsidR="00F0604A" w:rsidRPr="009F3DEB">
        <w:rPr>
          <w:rFonts w:ascii="Times New Roman" w:hAnsi="Times New Roman" w:cs="Times New Roman"/>
          <w:spacing w:val="6"/>
          <w:sz w:val="28"/>
          <w:szCs w:val="28"/>
        </w:rPr>
        <w:t>,</w:t>
      </w:r>
      <w:r w:rsidR="00DB4F56" w:rsidRPr="009F3DEB">
        <w:rPr>
          <w:rFonts w:ascii="Times New Roman" w:hAnsi="Times New Roman" w:cs="Times New Roman"/>
          <w:spacing w:val="6"/>
          <w:sz w:val="28"/>
          <w:szCs w:val="28"/>
        </w:rPr>
        <w:t xml:space="preserve"> được Nhà nước công nhận ấn hành hoặc được công bố trên các phương tiện thông tin đại chúng.</w:t>
      </w:r>
    </w:p>
    <w:p w14:paraId="0D5AC860" w14:textId="62D02EB7" w:rsidR="00DB4F56" w:rsidRPr="009F3DEB" w:rsidRDefault="00A01E6E" w:rsidP="008D6CCB">
      <w:pPr>
        <w:spacing w:before="60" w:after="60" w:line="360" w:lineRule="exact"/>
        <w:ind w:firstLine="720"/>
        <w:jc w:val="both"/>
        <w:rPr>
          <w:rFonts w:ascii="Times New Roman" w:hAnsi="Times New Roman" w:cs="Times New Roman"/>
          <w:sz w:val="28"/>
          <w:szCs w:val="28"/>
        </w:rPr>
      </w:pPr>
      <w:r w:rsidRPr="009F3DEB">
        <w:rPr>
          <w:rFonts w:ascii="Times New Roman" w:eastAsia="Times New Roman" w:hAnsi="Times New Roman" w:cs="Times New Roman"/>
          <w:sz w:val="28"/>
          <w:szCs w:val="28"/>
        </w:rPr>
        <w:t>3</w:t>
      </w:r>
      <w:r w:rsidR="00EB0B73" w:rsidRPr="009F3DEB">
        <w:rPr>
          <w:rFonts w:ascii="Times New Roman" w:eastAsia="Times New Roman" w:hAnsi="Times New Roman" w:cs="Times New Roman"/>
          <w:sz w:val="28"/>
          <w:szCs w:val="28"/>
        </w:rPr>
        <w:t xml:space="preserve">. </w:t>
      </w:r>
      <w:r w:rsidR="00DB4F56" w:rsidRPr="009F3DEB">
        <w:rPr>
          <w:rFonts w:ascii="Times New Roman" w:eastAsia="Times New Roman" w:hAnsi="Times New Roman" w:cs="Times New Roman"/>
          <w:sz w:val="28"/>
          <w:szCs w:val="28"/>
        </w:rPr>
        <w:t>Các công trình</w:t>
      </w:r>
      <w:r w:rsidR="00F26582" w:rsidRPr="009F3DEB">
        <w:rPr>
          <w:rFonts w:ascii="Times New Roman" w:eastAsia="Times New Roman" w:hAnsi="Times New Roman" w:cs="Times New Roman"/>
          <w:sz w:val="28"/>
          <w:szCs w:val="28"/>
        </w:rPr>
        <w:t xml:space="preserve"> </w:t>
      </w:r>
      <w:r w:rsidR="00EB0B73" w:rsidRPr="009F3DEB">
        <w:rPr>
          <w:rFonts w:ascii="Times New Roman" w:eastAsia="Times New Roman" w:hAnsi="Times New Roman" w:cs="Times New Roman"/>
          <w:sz w:val="28"/>
          <w:szCs w:val="28"/>
        </w:rPr>
        <w:t>thuộc l</w:t>
      </w:r>
      <w:r w:rsidR="00EB0B73" w:rsidRPr="009F3DEB">
        <w:rPr>
          <w:rFonts w:ascii="Times New Roman" w:hAnsi="Times New Roman" w:cs="Times New Roman"/>
          <w:sz w:val="28"/>
          <w:szCs w:val="28"/>
        </w:rPr>
        <w:t xml:space="preserve">ĩnh vực Khoa học và Công nghệ </w:t>
      </w:r>
      <w:r w:rsidR="00DB4F56" w:rsidRPr="009F3DEB">
        <w:rPr>
          <w:rFonts w:ascii="Times New Roman" w:eastAsia="Times New Roman" w:hAnsi="Times New Roman" w:cs="Times New Roman"/>
          <w:sz w:val="28"/>
          <w:szCs w:val="28"/>
        </w:rPr>
        <w:t xml:space="preserve">đăng ký xét, tặng </w:t>
      </w:r>
      <w:r w:rsidR="00DB4F56" w:rsidRPr="009F3DEB">
        <w:rPr>
          <w:rFonts w:ascii="Times New Roman" w:hAnsi="Times New Roman" w:cs="Times New Roman"/>
          <w:bCs/>
          <w:sz w:val="28"/>
          <w:szCs w:val="28"/>
        </w:rPr>
        <w:t xml:space="preserve">“Giải thưởng Tân Trào” phải đảm bảo các điều kiện theo quy định tại </w:t>
      </w:r>
      <w:r w:rsidR="00DB4F56" w:rsidRPr="009F3DEB">
        <w:rPr>
          <w:rFonts w:ascii="Times New Roman" w:hAnsi="Times New Roman" w:cs="Times New Roman"/>
          <w:sz w:val="28"/>
          <w:szCs w:val="28"/>
        </w:rPr>
        <w:t>Điều 23, Nghị định 18/2024/NĐ-CP ngày 21/</w:t>
      </w:r>
      <w:r w:rsidR="00DE0878" w:rsidRPr="009F3DEB">
        <w:rPr>
          <w:rFonts w:ascii="Times New Roman" w:hAnsi="Times New Roman" w:cs="Times New Roman"/>
          <w:sz w:val="28"/>
          <w:szCs w:val="28"/>
        </w:rPr>
        <w:t>0</w:t>
      </w:r>
      <w:r w:rsidR="00DB4F56" w:rsidRPr="009F3DEB">
        <w:rPr>
          <w:rFonts w:ascii="Times New Roman" w:hAnsi="Times New Roman" w:cs="Times New Roman"/>
          <w:sz w:val="28"/>
          <w:szCs w:val="28"/>
        </w:rPr>
        <w:t>2/2024 của Chính phủ về Giải thưởng</w:t>
      </w:r>
      <w:r w:rsidR="00477D54" w:rsidRPr="009F3DEB">
        <w:rPr>
          <w:rFonts w:ascii="Times New Roman" w:hAnsi="Times New Roman" w:cs="Times New Roman"/>
          <w:sz w:val="28"/>
          <w:szCs w:val="28"/>
        </w:rPr>
        <w:br/>
      </w:r>
      <w:r w:rsidR="00DB4F56" w:rsidRPr="009F3DEB">
        <w:rPr>
          <w:rFonts w:ascii="Times New Roman" w:hAnsi="Times New Roman" w:cs="Times New Roman"/>
          <w:sz w:val="28"/>
          <w:szCs w:val="28"/>
        </w:rPr>
        <w:t>Hồ Chí Minh, Giải thưởng Nhà nước và các giải thưởng khác về khoa học và công nghệ.</w:t>
      </w:r>
    </w:p>
    <w:p w14:paraId="6EC5D427" w14:textId="47346B06" w:rsidR="00DB4F56" w:rsidRPr="009F3DEB" w:rsidRDefault="00DB4F56" w:rsidP="008D6CCB">
      <w:pPr>
        <w:spacing w:before="60" w:after="60" w:line="360" w:lineRule="exact"/>
        <w:ind w:firstLine="720"/>
        <w:jc w:val="both"/>
        <w:rPr>
          <w:rFonts w:ascii="Times New Roman" w:hAnsi="Times New Roman" w:cs="Times New Roman"/>
          <w:sz w:val="28"/>
          <w:szCs w:val="28"/>
        </w:rPr>
      </w:pPr>
      <w:bookmarkStart w:id="2" w:name="dieu_9"/>
      <w:r w:rsidRPr="009F3DEB">
        <w:rPr>
          <w:rFonts w:ascii="Times New Roman" w:hAnsi="Times New Roman" w:cs="Times New Roman"/>
          <w:b/>
          <w:bCs/>
          <w:sz w:val="28"/>
          <w:szCs w:val="28"/>
        </w:rPr>
        <w:t>Điều 7. Tiêu chuẩn xét, tặng</w:t>
      </w:r>
      <w:bookmarkEnd w:id="2"/>
      <w:r w:rsidRPr="009F3DEB">
        <w:rPr>
          <w:rFonts w:ascii="Times New Roman" w:hAnsi="Times New Roman" w:cs="Times New Roman"/>
          <w:b/>
          <w:bCs/>
          <w:sz w:val="28"/>
          <w:szCs w:val="28"/>
        </w:rPr>
        <w:t xml:space="preserve"> </w:t>
      </w:r>
      <w:r w:rsidRPr="009F3DEB">
        <w:rPr>
          <w:rFonts w:ascii="Times New Roman" w:hAnsi="Times New Roman" w:cs="Times New Roman"/>
          <w:b/>
          <w:sz w:val="28"/>
          <w:szCs w:val="28"/>
        </w:rPr>
        <w:t>“Giải thưởng Tân Trào”</w:t>
      </w:r>
    </w:p>
    <w:p w14:paraId="3668CEBC" w14:textId="40FA8EE9" w:rsidR="00DB4F56" w:rsidRPr="009F3DEB" w:rsidRDefault="00DB4F56" w:rsidP="008D6CCB">
      <w:pPr>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sz w:val="28"/>
          <w:szCs w:val="28"/>
        </w:rPr>
        <w:t>1. Đối với lĩnh vực Văn học nghệ thuật</w:t>
      </w:r>
    </w:p>
    <w:p w14:paraId="6DCFD1CB" w14:textId="79E9D70C" w:rsidR="00DB4F56" w:rsidRPr="009F3DEB" w:rsidRDefault="00DB4F56" w:rsidP="008D6CCB">
      <w:pPr>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sz w:val="28"/>
          <w:szCs w:val="28"/>
        </w:rPr>
        <w:t xml:space="preserve">a) Tác phẩm, công trình xuất sắc, có giá trị cao về nội dung, tư tưởng và nghệ thuật; có tác dụng tốt trong việc xây dựng và phát triển văn hóa, con người </w:t>
      </w:r>
      <w:r w:rsidRPr="009F3DEB">
        <w:rPr>
          <w:rFonts w:ascii="Times New Roman" w:hAnsi="Times New Roman" w:cs="Times New Roman"/>
          <w:sz w:val="28"/>
          <w:szCs w:val="28"/>
        </w:rPr>
        <w:lastRenderedPageBreak/>
        <w:t xml:space="preserve">Tuyên Quang phát triển toàn diện, hướng đến chân, thiện, mỹ; phát huy những giá trị truyền thống tốt đẹp; ca ngợi, biểu dương những nhân tố tích cực, những con người, sự kiện tiêu biểu trong xã hội, từng bước xây dựng, hình thành các giá trị mới của con người Tuyên Quang; </w:t>
      </w:r>
      <w:r w:rsidR="00024541" w:rsidRPr="009F3DEB">
        <w:rPr>
          <w:rFonts w:ascii="Times New Roman" w:hAnsi="Times New Roman" w:cs="Times New Roman"/>
          <w:sz w:val="28"/>
          <w:szCs w:val="28"/>
        </w:rPr>
        <w:t xml:space="preserve">đóng góp quan trọng </w:t>
      </w:r>
      <w:r w:rsidRPr="009F3DEB">
        <w:rPr>
          <w:rFonts w:ascii="Times New Roman" w:hAnsi="Times New Roman" w:cs="Times New Roman"/>
          <w:sz w:val="28"/>
          <w:szCs w:val="28"/>
        </w:rPr>
        <w:t>vào sự phát triển của tỉnh Tuyên Quang và của đất nướ</w:t>
      </w:r>
      <w:r w:rsidR="006C7057" w:rsidRPr="009F3DEB">
        <w:rPr>
          <w:rFonts w:ascii="Times New Roman" w:hAnsi="Times New Roman" w:cs="Times New Roman"/>
          <w:sz w:val="28"/>
          <w:szCs w:val="28"/>
        </w:rPr>
        <w:t>c;</w:t>
      </w:r>
    </w:p>
    <w:p w14:paraId="58B04E3C" w14:textId="029A2A50" w:rsidR="00DB4F56" w:rsidRPr="009F3DEB" w:rsidRDefault="00DB4F56" w:rsidP="008D6CCB">
      <w:pPr>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sz w:val="28"/>
          <w:szCs w:val="28"/>
        </w:rPr>
        <w:t>b) Đối với các tác phẩm mang tính tuyển chọn thành tập sách, tuyển tập, album, CD thể hiện nhiều mảng đề tài khác nhau thì số lượng tác phẩm có đề tài về đất nước, con người Tuyên Quang phải chiếm tối thiểu 50%. Nếu trong một tập sách, album, CD được xuất bản trong thời gian định kỳ giải thưởng có tuyển lại các tác phẩm đã xuất bản thời gian trước đó thì tỷ lệ các tác phẩm tuyển lại này không được vượt quá 30% dung lượng tập sách cũng như so với tổng số các tác phẩm trong tập.</w:t>
      </w:r>
    </w:p>
    <w:p w14:paraId="7EB62670" w14:textId="0BD62663" w:rsidR="00DB4F56" w:rsidRPr="009F3DEB" w:rsidRDefault="00DB4F56" w:rsidP="008D6CCB">
      <w:pPr>
        <w:spacing w:before="60" w:after="60" w:line="360" w:lineRule="exact"/>
        <w:ind w:firstLine="720"/>
        <w:jc w:val="both"/>
        <w:rPr>
          <w:rFonts w:ascii="Times New Roman" w:eastAsia="Times New Roman" w:hAnsi="Times New Roman" w:cs="Times New Roman"/>
          <w:b/>
          <w:sz w:val="28"/>
          <w:szCs w:val="28"/>
        </w:rPr>
      </w:pPr>
      <w:r w:rsidRPr="009F3DEB">
        <w:rPr>
          <w:rFonts w:ascii="Times New Roman" w:eastAsia="Times New Roman" w:hAnsi="Times New Roman" w:cs="Times New Roman"/>
          <w:bCs/>
          <w:sz w:val="28"/>
          <w:szCs w:val="28"/>
        </w:rPr>
        <w:t>2.</w:t>
      </w:r>
      <w:r w:rsidRPr="009F3DEB">
        <w:rPr>
          <w:rFonts w:ascii="Times New Roman" w:eastAsia="Times New Roman" w:hAnsi="Times New Roman" w:cs="Times New Roman"/>
          <w:b/>
          <w:sz w:val="28"/>
          <w:szCs w:val="28"/>
        </w:rPr>
        <w:t xml:space="preserve"> </w:t>
      </w:r>
      <w:r w:rsidRPr="009F3DEB">
        <w:rPr>
          <w:rFonts w:ascii="Times New Roman" w:eastAsia="Times New Roman" w:hAnsi="Times New Roman" w:cs="Times New Roman"/>
          <w:sz w:val="28"/>
          <w:szCs w:val="28"/>
        </w:rPr>
        <w:t xml:space="preserve">Đối với lĩnh vực </w:t>
      </w:r>
      <w:r w:rsidR="00024541" w:rsidRPr="009F3DEB">
        <w:rPr>
          <w:rFonts w:ascii="Times New Roman" w:eastAsia="Times New Roman" w:hAnsi="Times New Roman" w:cs="Times New Roman"/>
          <w:sz w:val="28"/>
          <w:szCs w:val="28"/>
        </w:rPr>
        <w:t>K</w:t>
      </w:r>
      <w:r w:rsidRPr="009F3DEB">
        <w:rPr>
          <w:rFonts w:ascii="Times New Roman" w:eastAsia="Times New Roman" w:hAnsi="Times New Roman" w:cs="Times New Roman"/>
          <w:sz w:val="28"/>
          <w:szCs w:val="28"/>
        </w:rPr>
        <w:t>hoa học và công nghệ</w:t>
      </w:r>
    </w:p>
    <w:p w14:paraId="2CEDA44E" w14:textId="10164493" w:rsidR="00DB4F56" w:rsidRPr="009F3DEB" w:rsidRDefault="00DB4F56" w:rsidP="008D6CCB">
      <w:pPr>
        <w:spacing w:before="60" w:after="60" w:line="360" w:lineRule="exact"/>
        <w:ind w:firstLine="720"/>
        <w:jc w:val="both"/>
        <w:rPr>
          <w:rFonts w:ascii="Times New Roman" w:hAnsi="Times New Roman" w:cs="Times New Roman"/>
          <w:sz w:val="28"/>
          <w:szCs w:val="28"/>
        </w:rPr>
      </w:pPr>
      <w:r w:rsidRPr="009F3DEB">
        <w:rPr>
          <w:rFonts w:ascii="Times New Roman" w:eastAsia="Times New Roman" w:hAnsi="Times New Roman" w:cs="Times New Roman"/>
          <w:sz w:val="28"/>
          <w:szCs w:val="28"/>
        </w:rPr>
        <w:t>Các công trình</w:t>
      </w:r>
      <w:r w:rsidR="00F26582" w:rsidRPr="009F3DEB">
        <w:rPr>
          <w:rFonts w:ascii="Times New Roman" w:eastAsia="Times New Roman" w:hAnsi="Times New Roman" w:cs="Times New Roman"/>
          <w:sz w:val="28"/>
          <w:szCs w:val="28"/>
        </w:rPr>
        <w:t xml:space="preserve"> </w:t>
      </w:r>
      <w:r w:rsidRPr="009F3DEB">
        <w:rPr>
          <w:rFonts w:ascii="Times New Roman" w:eastAsia="Times New Roman" w:hAnsi="Times New Roman" w:cs="Times New Roman"/>
          <w:sz w:val="28"/>
          <w:szCs w:val="28"/>
        </w:rPr>
        <w:t xml:space="preserve">đăng ký xét, tặng </w:t>
      </w:r>
      <w:r w:rsidRPr="009F3DEB">
        <w:rPr>
          <w:rFonts w:ascii="Times New Roman" w:hAnsi="Times New Roman" w:cs="Times New Roman"/>
          <w:bCs/>
          <w:sz w:val="28"/>
          <w:szCs w:val="28"/>
        </w:rPr>
        <w:t xml:space="preserve">“Giải thưởng Tân Trào” phải đảm bảo các tiêu chuẩn theo quy định tại </w:t>
      </w:r>
      <w:r w:rsidRPr="009F3DEB">
        <w:rPr>
          <w:rFonts w:ascii="Times New Roman" w:hAnsi="Times New Roman" w:cs="Times New Roman"/>
          <w:sz w:val="28"/>
          <w:szCs w:val="28"/>
        </w:rPr>
        <w:t>Điều 24, Nghị  định 18/2024/NĐ-CP ngày 21/</w:t>
      </w:r>
      <w:r w:rsidR="00DE0878" w:rsidRPr="009F3DEB">
        <w:rPr>
          <w:rFonts w:ascii="Times New Roman" w:hAnsi="Times New Roman" w:cs="Times New Roman"/>
          <w:sz w:val="28"/>
          <w:szCs w:val="28"/>
        </w:rPr>
        <w:t>0</w:t>
      </w:r>
      <w:r w:rsidRPr="009F3DEB">
        <w:rPr>
          <w:rFonts w:ascii="Times New Roman" w:hAnsi="Times New Roman" w:cs="Times New Roman"/>
          <w:sz w:val="28"/>
          <w:szCs w:val="28"/>
        </w:rPr>
        <w:t>2/2024 của Chính phủ về Giải thưởng Hồ Chí Minh, Giải thưởng Nhà nước và các giải thưởng khác về khoa học và công nghệ.</w:t>
      </w:r>
    </w:p>
    <w:p w14:paraId="043DC790" w14:textId="1EACBED4" w:rsidR="00855290" w:rsidRPr="009F3DEB" w:rsidRDefault="00855290" w:rsidP="008D6CCB">
      <w:pPr>
        <w:shd w:val="clear" w:color="auto" w:fill="FFFFFF"/>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b/>
          <w:sz w:val="28"/>
          <w:szCs w:val="28"/>
        </w:rPr>
        <w:t>Điều 8. Hội đồng xét, tặng “Giải thưởng Tân Trào”</w:t>
      </w:r>
      <w:r w:rsidRPr="009F3DEB">
        <w:rPr>
          <w:rFonts w:ascii="Times New Roman" w:hAnsi="Times New Roman" w:cs="Times New Roman"/>
          <w:sz w:val="28"/>
          <w:szCs w:val="28"/>
        </w:rPr>
        <w:tab/>
      </w:r>
    </w:p>
    <w:p w14:paraId="12DC1EFA" w14:textId="72254E88" w:rsidR="004D07F4" w:rsidRPr="009F3DEB" w:rsidRDefault="00F97B05" w:rsidP="008D6CCB">
      <w:pPr>
        <w:shd w:val="clear" w:color="auto" w:fill="FFFFFF"/>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sz w:val="28"/>
          <w:szCs w:val="28"/>
        </w:rPr>
        <w:t>1.</w:t>
      </w:r>
      <w:r w:rsidR="00855290" w:rsidRPr="009F3DEB">
        <w:rPr>
          <w:rFonts w:ascii="Times New Roman" w:hAnsi="Times New Roman" w:cs="Times New Roman"/>
          <w:sz w:val="28"/>
          <w:szCs w:val="28"/>
        </w:rPr>
        <w:t xml:space="preserve"> Hội đồng cấp tỉnh</w:t>
      </w:r>
      <w:r w:rsidRPr="009F3DEB">
        <w:rPr>
          <w:rFonts w:ascii="Times New Roman" w:hAnsi="Times New Roman" w:cs="Times New Roman"/>
          <w:sz w:val="28"/>
          <w:szCs w:val="28"/>
        </w:rPr>
        <w:t>:</w:t>
      </w:r>
      <w:r w:rsidR="00855290" w:rsidRPr="009F3DEB">
        <w:rPr>
          <w:rFonts w:ascii="Times New Roman" w:hAnsi="Times New Roman" w:cs="Times New Roman"/>
          <w:sz w:val="28"/>
          <w:szCs w:val="28"/>
        </w:rPr>
        <w:t xml:space="preserve"> do Chủ tịch </w:t>
      </w:r>
      <w:r w:rsidRPr="009F3DEB">
        <w:rPr>
          <w:rFonts w:ascii="Times New Roman" w:hAnsi="Times New Roman" w:cs="Times New Roman"/>
          <w:sz w:val="28"/>
          <w:szCs w:val="28"/>
        </w:rPr>
        <w:t>Ủy ban nhân dân</w:t>
      </w:r>
      <w:r w:rsidR="00855290" w:rsidRPr="009F3DEB">
        <w:rPr>
          <w:rFonts w:ascii="Times New Roman" w:hAnsi="Times New Roman" w:cs="Times New Roman"/>
          <w:sz w:val="28"/>
          <w:szCs w:val="28"/>
        </w:rPr>
        <w:t xml:space="preserve"> tỉnh quyết định thành lập, </w:t>
      </w:r>
      <w:r w:rsidRPr="009F3DEB">
        <w:rPr>
          <w:rFonts w:ascii="Times New Roman" w:hAnsi="Times New Roman" w:cs="Times New Roman"/>
          <w:sz w:val="28"/>
          <w:szCs w:val="28"/>
        </w:rPr>
        <w:t>bao gồm</w:t>
      </w:r>
      <w:r w:rsidR="00855290" w:rsidRPr="009F3DEB">
        <w:rPr>
          <w:rFonts w:ascii="Times New Roman" w:hAnsi="Times New Roman" w:cs="Times New Roman"/>
          <w:sz w:val="28"/>
          <w:szCs w:val="28"/>
        </w:rPr>
        <w:t xml:space="preserve"> không quá 1</w:t>
      </w:r>
      <w:r w:rsidR="002E6767" w:rsidRPr="009F3DEB">
        <w:rPr>
          <w:rFonts w:ascii="Times New Roman" w:hAnsi="Times New Roman" w:cs="Times New Roman"/>
          <w:sz w:val="28"/>
          <w:szCs w:val="28"/>
        </w:rPr>
        <w:t>3</w:t>
      </w:r>
      <w:r w:rsidR="00855290" w:rsidRPr="009F3DEB">
        <w:rPr>
          <w:rFonts w:ascii="Times New Roman" w:hAnsi="Times New Roman" w:cs="Times New Roman"/>
          <w:sz w:val="28"/>
          <w:szCs w:val="28"/>
        </w:rPr>
        <w:t xml:space="preserve"> </w:t>
      </w:r>
      <w:r w:rsidRPr="009F3DEB">
        <w:rPr>
          <w:rFonts w:ascii="Times New Roman" w:hAnsi="Times New Roman" w:cs="Times New Roman"/>
          <w:sz w:val="28"/>
          <w:szCs w:val="28"/>
        </w:rPr>
        <w:t>thành viên</w:t>
      </w:r>
      <w:r w:rsidR="001D246F" w:rsidRPr="009F3DEB">
        <w:rPr>
          <w:rFonts w:ascii="Times New Roman" w:hAnsi="Times New Roman" w:cs="Times New Roman"/>
          <w:sz w:val="28"/>
          <w:szCs w:val="28"/>
        </w:rPr>
        <w:t xml:space="preserve">, trong đó: </w:t>
      </w:r>
      <w:r w:rsidR="00D83C64" w:rsidRPr="009F3DEB">
        <w:rPr>
          <w:rFonts w:ascii="Times New Roman" w:hAnsi="Times New Roman" w:cs="Times New Roman"/>
          <w:sz w:val="28"/>
          <w:szCs w:val="28"/>
        </w:rPr>
        <w:t>01</w:t>
      </w:r>
      <w:r w:rsidR="005D6B0D" w:rsidRPr="009F3DEB">
        <w:rPr>
          <w:rFonts w:ascii="Times New Roman" w:hAnsi="Times New Roman" w:cs="Times New Roman"/>
          <w:sz w:val="28"/>
          <w:szCs w:val="28"/>
        </w:rPr>
        <w:t xml:space="preserve"> </w:t>
      </w:r>
      <w:r w:rsidR="00C23EA0" w:rsidRPr="009F3DEB">
        <w:rPr>
          <w:rFonts w:ascii="Times New Roman" w:hAnsi="Times New Roman" w:cs="Times New Roman"/>
          <w:sz w:val="28"/>
          <w:szCs w:val="28"/>
        </w:rPr>
        <w:t xml:space="preserve">đồng chí </w:t>
      </w:r>
      <w:r w:rsidR="00855290" w:rsidRPr="009F3DEB">
        <w:rPr>
          <w:rFonts w:ascii="Times New Roman" w:hAnsi="Times New Roman" w:cs="Times New Roman"/>
          <w:sz w:val="28"/>
          <w:szCs w:val="28"/>
        </w:rPr>
        <w:t xml:space="preserve">Phó Chủ tịch </w:t>
      </w:r>
      <w:r w:rsidR="00FD32E4" w:rsidRPr="009F3DEB">
        <w:rPr>
          <w:rFonts w:ascii="Times New Roman" w:hAnsi="Times New Roman" w:cs="Times New Roman"/>
          <w:sz w:val="28"/>
          <w:szCs w:val="28"/>
        </w:rPr>
        <w:t xml:space="preserve">Ủy ban nhân dân </w:t>
      </w:r>
      <w:r w:rsidR="00855290" w:rsidRPr="009F3DEB">
        <w:rPr>
          <w:rFonts w:ascii="Times New Roman" w:hAnsi="Times New Roman" w:cs="Times New Roman"/>
          <w:sz w:val="28"/>
          <w:szCs w:val="28"/>
        </w:rPr>
        <w:t>tỉnh</w:t>
      </w:r>
      <w:r w:rsidR="005D6B0D" w:rsidRPr="009F3DEB">
        <w:rPr>
          <w:rFonts w:ascii="Times New Roman" w:hAnsi="Times New Roman" w:cs="Times New Roman"/>
          <w:sz w:val="28"/>
          <w:szCs w:val="28"/>
        </w:rPr>
        <w:t xml:space="preserve"> </w:t>
      </w:r>
      <w:r w:rsidR="00855290" w:rsidRPr="009F3DEB">
        <w:rPr>
          <w:rFonts w:ascii="Times New Roman" w:hAnsi="Times New Roman" w:cs="Times New Roman"/>
          <w:sz w:val="28"/>
          <w:szCs w:val="28"/>
        </w:rPr>
        <w:t>làm</w:t>
      </w:r>
      <w:r w:rsidR="005D6B0D" w:rsidRPr="009F3DEB">
        <w:rPr>
          <w:rFonts w:ascii="Times New Roman" w:hAnsi="Times New Roman" w:cs="Times New Roman"/>
          <w:sz w:val="28"/>
          <w:szCs w:val="28"/>
        </w:rPr>
        <w:t xml:space="preserve"> Chủ </w:t>
      </w:r>
      <w:r w:rsidR="00FB138E" w:rsidRPr="009F3DEB">
        <w:rPr>
          <w:rFonts w:ascii="Times New Roman" w:hAnsi="Times New Roman" w:cs="Times New Roman"/>
          <w:sz w:val="28"/>
          <w:szCs w:val="28"/>
        </w:rPr>
        <w:t>tịch Hội đồng</w:t>
      </w:r>
      <w:r w:rsidR="00FD32E4" w:rsidRPr="009F3DEB">
        <w:rPr>
          <w:rFonts w:ascii="Times New Roman" w:hAnsi="Times New Roman" w:cs="Times New Roman"/>
          <w:sz w:val="28"/>
          <w:szCs w:val="28"/>
        </w:rPr>
        <w:t>,</w:t>
      </w:r>
      <w:r w:rsidR="00FB138E" w:rsidRPr="009F3DEB">
        <w:rPr>
          <w:rFonts w:ascii="Times New Roman" w:hAnsi="Times New Roman" w:cs="Times New Roman"/>
          <w:sz w:val="28"/>
          <w:szCs w:val="28"/>
        </w:rPr>
        <w:t xml:space="preserve"> </w:t>
      </w:r>
      <w:r w:rsidR="00855290" w:rsidRPr="009F3DEB">
        <w:rPr>
          <w:rFonts w:ascii="Times New Roman" w:hAnsi="Times New Roman" w:cs="Times New Roman"/>
          <w:sz w:val="28"/>
          <w:szCs w:val="28"/>
        </w:rPr>
        <w:t>Giám đốc Sở Văn hóa, Thể thao và Du lịch làm Phó Chủ tịch Thường trực Hội đồng</w:t>
      </w:r>
      <w:r w:rsidR="00DF5F6A" w:rsidRPr="009F3DEB">
        <w:rPr>
          <w:rFonts w:ascii="Times New Roman" w:hAnsi="Times New Roman" w:cs="Times New Roman"/>
          <w:sz w:val="28"/>
          <w:szCs w:val="28"/>
        </w:rPr>
        <w:t>, Giám đốc</w:t>
      </w:r>
      <w:r w:rsidR="00A10B0E" w:rsidRPr="009F3DEB">
        <w:rPr>
          <w:rFonts w:ascii="Times New Roman" w:hAnsi="Times New Roman" w:cs="Times New Roman"/>
          <w:sz w:val="28"/>
          <w:szCs w:val="28"/>
        </w:rPr>
        <w:t xml:space="preserve"> Sở </w:t>
      </w:r>
      <w:r w:rsidR="00DF5F6A" w:rsidRPr="009F3DEB">
        <w:rPr>
          <w:rFonts w:ascii="Times New Roman" w:hAnsi="Times New Roman" w:cs="Times New Roman"/>
          <w:sz w:val="28"/>
          <w:szCs w:val="28"/>
        </w:rPr>
        <w:t xml:space="preserve"> Khoa học và Công nghệ làm Phó Chủ tịch Hội đồng</w:t>
      </w:r>
      <w:r w:rsidR="00D83C64" w:rsidRPr="009F3DEB">
        <w:rPr>
          <w:rFonts w:ascii="Times New Roman" w:hAnsi="Times New Roman" w:cs="Times New Roman"/>
          <w:sz w:val="28"/>
          <w:szCs w:val="28"/>
        </w:rPr>
        <w:t xml:space="preserve">; </w:t>
      </w:r>
      <w:r w:rsidR="00144B27" w:rsidRPr="009F3DEB">
        <w:rPr>
          <w:rFonts w:ascii="Times New Roman" w:hAnsi="Times New Roman" w:cs="Times New Roman"/>
          <w:sz w:val="28"/>
          <w:szCs w:val="28"/>
        </w:rPr>
        <w:t xml:space="preserve">đại diện lãnh đạo </w:t>
      </w:r>
      <w:r w:rsidR="0067101D" w:rsidRPr="009F3DEB">
        <w:rPr>
          <w:rFonts w:ascii="Times New Roman" w:hAnsi="Times New Roman" w:cs="Times New Roman"/>
          <w:sz w:val="28"/>
          <w:szCs w:val="28"/>
        </w:rPr>
        <w:t>một số</w:t>
      </w:r>
      <w:r w:rsidR="00144B27" w:rsidRPr="009F3DEB">
        <w:rPr>
          <w:rFonts w:ascii="Times New Roman" w:hAnsi="Times New Roman" w:cs="Times New Roman"/>
          <w:sz w:val="28"/>
          <w:szCs w:val="28"/>
        </w:rPr>
        <w:t xml:space="preserve"> cơ quan: Ban Tuyên giáo </w:t>
      </w:r>
      <w:r w:rsidR="001E1B63" w:rsidRPr="009F3DEB">
        <w:rPr>
          <w:rFonts w:ascii="Times New Roman" w:hAnsi="Times New Roman" w:cs="Times New Roman"/>
          <w:sz w:val="28"/>
          <w:szCs w:val="28"/>
        </w:rPr>
        <w:t xml:space="preserve">và Dân vận </w:t>
      </w:r>
      <w:r w:rsidR="00144B27" w:rsidRPr="009F3DEB">
        <w:rPr>
          <w:rFonts w:ascii="Times New Roman" w:hAnsi="Times New Roman" w:cs="Times New Roman"/>
          <w:sz w:val="28"/>
          <w:szCs w:val="28"/>
        </w:rPr>
        <w:t xml:space="preserve">Tỉnh ủy, </w:t>
      </w:r>
      <w:r w:rsidR="00524D2B" w:rsidRPr="009F3DEB">
        <w:rPr>
          <w:rFonts w:ascii="Times New Roman" w:hAnsi="Times New Roman" w:cs="Times New Roman"/>
          <w:sz w:val="28"/>
          <w:szCs w:val="28"/>
        </w:rPr>
        <w:t xml:space="preserve">Sở Nội vụ, </w:t>
      </w:r>
      <w:r w:rsidR="00144B27" w:rsidRPr="009F3DEB">
        <w:rPr>
          <w:rFonts w:ascii="Times New Roman" w:hAnsi="Times New Roman" w:cs="Times New Roman"/>
          <w:sz w:val="28"/>
          <w:szCs w:val="28"/>
        </w:rPr>
        <w:t xml:space="preserve">Sở Văn hóa, Thể thao và Du lịch, Sở Khoa học và Công nghệ, </w:t>
      </w:r>
      <w:r w:rsidR="00BB3C40" w:rsidRPr="009F3DEB">
        <w:rPr>
          <w:rFonts w:ascii="Times New Roman" w:hAnsi="Times New Roman" w:cs="Times New Roman"/>
          <w:sz w:val="28"/>
          <w:szCs w:val="28"/>
        </w:rPr>
        <w:t xml:space="preserve">Hội Văn học - Nghệ thuật tỉnh, Liên hiệp các hội </w:t>
      </w:r>
      <w:r w:rsidR="00DE6980" w:rsidRPr="009F3DEB">
        <w:rPr>
          <w:rFonts w:ascii="Times New Roman" w:hAnsi="Times New Roman" w:cs="Times New Roman"/>
          <w:sz w:val="28"/>
          <w:szCs w:val="28"/>
        </w:rPr>
        <w:t>K</w:t>
      </w:r>
      <w:r w:rsidR="00BB3C40" w:rsidRPr="009F3DEB">
        <w:rPr>
          <w:rFonts w:ascii="Times New Roman" w:hAnsi="Times New Roman" w:cs="Times New Roman"/>
          <w:sz w:val="28"/>
          <w:szCs w:val="28"/>
        </w:rPr>
        <w:t>hoa học và kỹ thuật tỉnh</w:t>
      </w:r>
      <w:r w:rsidR="0067101D" w:rsidRPr="009F3DEB">
        <w:rPr>
          <w:rFonts w:ascii="Times New Roman" w:hAnsi="Times New Roman" w:cs="Times New Roman"/>
          <w:sz w:val="28"/>
          <w:szCs w:val="28"/>
        </w:rPr>
        <w:t>…</w:t>
      </w:r>
      <w:r w:rsidR="00BB3C40" w:rsidRPr="009F3DEB">
        <w:rPr>
          <w:rFonts w:ascii="Times New Roman" w:hAnsi="Times New Roman" w:cs="Times New Roman"/>
          <w:sz w:val="28"/>
          <w:szCs w:val="28"/>
        </w:rPr>
        <w:t xml:space="preserve"> </w:t>
      </w:r>
      <w:r w:rsidR="00D40608" w:rsidRPr="009F3DEB">
        <w:rPr>
          <w:rFonts w:ascii="Times New Roman" w:hAnsi="Times New Roman" w:cs="Times New Roman"/>
          <w:sz w:val="28"/>
          <w:szCs w:val="28"/>
        </w:rPr>
        <w:t xml:space="preserve">và </w:t>
      </w:r>
      <w:r w:rsidR="00BB3C40" w:rsidRPr="009F3DEB">
        <w:rPr>
          <w:rFonts w:ascii="Times New Roman" w:hAnsi="Times New Roman" w:cs="Times New Roman"/>
          <w:sz w:val="28"/>
          <w:szCs w:val="28"/>
        </w:rPr>
        <w:t>một số</w:t>
      </w:r>
      <w:r w:rsidR="004D07F4" w:rsidRPr="009F3DEB">
        <w:rPr>
          <w:rFonts w:ascii="Times New Roman" w:hAnsi="Times New Roman" w:cs="Times New Roman"/>
          <w:sz w:val="28"/>
          <w:szCs w:val="28"/>
        </w:rPr>
        <w:t xml:space="preserve"> chuyên gia</w:t>
      </w:r>
      <w:r w:rsidR="00C23EA0" w:rsidRPr="009F3DEB">
        <w:rPr>
          <w:rFonts w:ascii="Times New Roman" w:hAnsi="Times New Roman" w:cs="Times New Roman"/>
          <w:sz w:val="28"/>
          <w:szCs w:val="28"/>
        </w:rPr>
        <w:t>, nhà nghiên cứu, nhà khoa học</w:t>
      </w:r>
      <w:r w:rsidR="004D07F4" w:rsidRPr="009F3DEB">
        <w:rPr>
          <w:rFonts w:ascii="Times New Roman" w:hAnsi="Times New Roman" w:cs="Times New Roman"/>
          <w:sz w:val="28"/>
          <w:szCs w:val="28"/>
        </w:rPr>
        <w:t xml:space="preserve"> thuộc </w:t>
      </w:r>
      <w:r w:rsidR="00C23EA0" w:rsidRPr="009F3DEB">
        <w:rPr>
          <w:rFonts w:ascii="Times New Roman" w:hAnsi="Times New Roman" w:cs="Times New Roman"/>
          <w:sz w:val="28"/>
          <w:szCs w:val="28"/>
        </w:rPr>
        <w:t xml:space="preserve">các </w:t>
      </w:r>
      <w:r w:rsidR="004D07F4" w:rsidRPr="009F3DEB">
        <w:rPr>
          <w:rFonts w:ascii="Times New Roman" w:hAnsi="Times New Roman" w:cs="Times New Roman"/>
          <w:sz w:val="28"/>
          <w:szCs w:val="28"/>
        </w:rPr>
        <w:t>lĩnh vực chuyên ngành</w:t>
      </w:r>
      <w:r w:rsidR="00562B9A" w:rsidRPr="009F3DEB">
        <w:rPr>
          <w:rFonts w:ascii="Times New Roman" w:hAnsi="Times New Roman" w:cs="Times New Roman"/>
          <w:sz w:val="28"/>
          <w:szCs w:val="28"/>
        </w:rPr>
        <w:t xml:space="preserve"> </w:t>
      </w:r>
      <w:r w:rsidR="005065F2" w:rsidRPr="009F3DEB">
        <w:rPr>
          <w:rFonts w:ascii="Times New Roman" w:hAnsi="Times New Roman" w:cs="Times New Roman"/>
          <w:sz w:val="28"/>
          <w:szCs w:val="28"/>
        </w:rPr>
        <w:t xml:space="preserve">ở </w:t>
      </w:r>
      <w:r w:rsidR="00BB3C40" w:rsidRPr="009F3DEB">
        <w:rPr>
          <w:rFonts w:ascii="Times New Roman" w:hAnsi="Times New Roman" w:cs="Times New Roman"/>
          <w:sz w:val="28"/>
          <w:szCs w:val="28"/>
        </w:rPr>
        <w:t xml:space="preserve">tỉnh và </w:t>
      </w:r>
      <w:r w:rsidR="004D07F4" w:rsidRPr="009F3DEB">
        <w:rPr>
          <w:rFonts w:ascii="Times New Roman" w:hAnsi="Times New Roman" w:cs="Times New Roman"/>
          <w:sz w:val="28"/>
          <w:szCs w:val="28"/>
        </w:rPr>
        <w:t>Trung ương</w:t>
      </w:r>
      <w:r w:rsidR="003F62EA" w:rsidRPr="009F3DEB">
        <w:rPr>
          <w:rFonts w:ascii="Times New Roman" w:hAnsi="Times New Roman" w:cs="Times New Roman"/>
          <w:sz w:val="28"/>
          <w:szCs w:val="28"/>
        </w:rPr>
        <w:t xml:space="preserve"> tham gia làm thành viên Hội đồng.</w:t>
      </w:r>
    </w:p>
    <w:p w14:paraId="541AA3EE" w14:textId="1445F460" w:rsidR="009A5FC7" w:rsidRPr="009F3DEB" w:rsidRDefault="00F97B05" w:rsidP="008D6CCB">
      <w:pPr>
        <w:shd w:val="clear" w:color="auto" w:fill="FFFFFF"/>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sz w:val="28"/>
          <w:szCs w:val="28"/>
        </w:rPr>
        <w:t>2.</w:t>
      </w:r>
      <w:r w:rsidR="00855290" w:rsidRPr="009F3DEB">
        <w:rPr>
          <w:rFonts w:ascii="Times New Roman" w:hAnsi="Times New Roman" w:cs="Times New Roman"/>
          <w:sz w:val="28"/>
          <w:szCs w:val="28"/>
        </w:rPr>
        <w:t xml:space="preserve"> Hội đồng cấp cơ sở:</w:t>
      </w:r>
      <w:r w:rsidR="0092172A" w:rsidRPr="009F3DEB">
        <w:rPr>
          <w:rFonts w:ascii="Times New Roman" w:hAnsi="Times New Roman" w:cs="Times New Roman"/>
          <w:sz w:val="28"/>
          <w:szCs w:val="28"/>
        </w:rPr>
        <w:tab/>
      </w:r>
      <w:r w:rsidR="0092172A" w:rsidRPr="009F3DEB">
        <w:rPr>
          <w:rFonts w:ascii="Times New Roman" w:hAnsi="Times New Roman" w:cs="Times New Roman"/>
          <w:sz w:val="28"/>
          <w:szCs w:val="28"/>
        </w:rPr>
        <w:tab/>
      </w:r>
      <w:r w:rsidR="0092172A" w:rsidRPr="009F3DEB">
        <w:rPr>
          <w:rFonts w:ascii="Times New Roman" w:hAnsi="Times New Roman" w:cs="Times New Roman"/>
          <w:sz w:val="28"/>
          <w:szCs w:val="28"/>
        </w:rPr>
        <w:tab/>
      </w:r>
      <w:r w:rsidR="0092172A" w:rsidRPr="009F3DEB">
        <w:rPr>
          <w:rFonts w:ascii="Times New Roman" w:hAnsi="Times New Roman" w:cs="Times New Roman"/>
          <w:sz w:val="28"/>
          <w:szCs w:val="28"/>
        </w:rPr>
        <w:tab/>
      </w:r>
      <w:r w:rsidR="0092172A" w:rsidRPr="009F3DEB">
        <w:rPr>
          <w:rFonts w:ascii="Times New Roman" w:hAnsi="Times New Roman" w:cs="Times New Roman"/>
          <w:sz w:val="28"/>
          <w:szCs w:val="28"/>
        </w:rPr>
        <w:tab/>
      </w:r>
      <w:r w:rsidR="0092172A" w:rsidRPr="009F3DEB">
        <w:rPr>
          <w:rFonts w:ascii="Times New Roman" w:hAnsi="Times New Roman" w:cs="Times New Roman"/>
          <w:sz w:val="28"/>
          <w:szCs w:val="28"/>
        </w:rPr>
        <w:tab/>
      </w:r>
      <w:r w:rsidR="0092172A" w:rsidRPr="009F3DEB">
        <w:rPr>
          <w:rFonts w:ascii="Times New Roman" w:hAnsi="Times New Roman" w:cs="Times New Roman"/>
          <w:sz w:val="28"/>
          <w:szCs w:val="28"/>
        </w:rPr>
        <w:tab/>
      </w:r>
      <w:r w:rsidR="0092172A" w:rsidRPr="009F3DEB">
        <w:rPr>
          <w:rFonts w:ascii="Times New Roman" w:hAnsi="Times New Roman" w:cs="Times New Roman"/>
          <w:sz w:val="28"/>
          <w:szCs w:val="28"/>
        </w:rPr>
        <w:tab/>
      </w:r>
      <w:r w:rsidR="0092172A" w:rsidRPr="009F3DEB">
        <w:rPr>
          <w:rFonts w:ascii="Times New Roman" w:hAnsi="Times New Roman" w:cs="Times New Roman"/>
          <w:sz w:val="28"/>
          <w:szCs w:val="28"/>
        </w:rPr>
        <w:tab/>
      </w:r>
      <w:r w:rsidR="009B12DF" w:rsidRPr="009F3DEB">
        <w:rPr>
          <w:rFonts w:ascii="Times New Roman" w:hAnsi="Times New Roman" w:cs="Times New Roman"/>
          <w:sz w:val="28"/>
          <w:szCs w:val="28"/>
        </w:rPr>
        <w:t xml:space="preserve">a) </w:t>
      </w:r>
      <w:r w:rsidR="00855290" w:rsidRPr="009F3DEB">
        <w:rPr>
          <w:rFonts w:ascii="Times New Roman" w:hAnsi="Times New Roman" w:cs="Times New Roman"/>
          <w:sz w:val="28"/>
          <w:szCs w:val="28"/>
        </w:rPr>
        <w:t xml:space="preserve">Hội đồng cấp cơ sở </w:t>
      </w:r>
      <w:r w:rsidR="00024541" w:rsidRPr="009F3DEB">
        <w:rPr>
          <w:rFonts w:ascii="Times New Roman" w:hAnsi="Times New Roman" w:cs="Times New Roman"/>
          <w:sz w:val="28"/>
          <w:szCs w:val="28"/>
        </w:rPr>
        <w:t>v</w:t>
      </w:r>
      <w:r w:rsidR="00855290" w:rsidRPr="009F3DEB">
        <w:rPr>
          <w:rFonts w:ascii="Times New Roman" w:hAnsi="Times New Roman" w:cs="Times New Roman"/>
          <w:sz w:val="28"/>
          <w:szCs w:val="28"/>
        </w:rPr>
        <w:t xml:space="preserve">ề Khoa học </w:t>
      </w:r>
      <w:r w:rsidR="00B428F7" w:rsidRPr="009F3DEB">
        <w:rPr>
          <w:rFonts w:ascii="Times New Roman" w:hAnsi="Times New Roman" w:cs="Times New Roman"/>
          <w:sz w:val="28"/>
          <w:szCs w:val="28"/>
        </w:rPr>
        <w:t>và</w:t>
      </w:r>
      <w:r w:rsidR="00855290" w:rsidRPr="009F3DEB">
        <w:rPr>
          <w:rFonts w:ascii="Times New Roman" w:hAnsi="Times New Roman" w:cs="Times New Roman"/>
          <w:sz w:val="28"/>
          <w:szCs w:val="28"/>
        </w:rPr>
        <w:t xml:space="preserve"> công nghệ </w:t>
      </w:r>
      <w:r w:rsidRPr="009F3DEB">
        <w:rPr>
          <w:rFonts w:ascii="Times New Roman" w:hAnsi="Times New Roman" w:cs="Times New Roman"/>
          <w:sz w:val="28"/>
          <w:szCs w:val="28"/>
        </w:rPr>
        <w:t>d</w:t>
      </w:r>
      <w:r w:rsidR="00855290" w:rsidRPr="009F3DEB">
        <w:rPr>
          <w:rFonts w:ascii="Times New Roman" w:hAnsi="Times New Roman" w:cs="Times New Roman"/>
          <w:sz w:val="28"/>
          <w:szCs w:val="28"/>
        </w:rPr>
        <w:t>o Giám đốc Sở Khoa học và Công nghệ quyết định thành lập</w:t>
      </w:r>
      <w:r w:rsidR="00562B9A" w:rsidRPr="009F3DEB">
        <w:rPr>
          <w:rFonts w:ascii="Times New Roman" w:hAnsi="Times New Roman" w:cs="Times New Roman"/>
          <w:sz w:val="28"/>
          <w:szCs w:val="28"/>
        </w:rPr>
        <w:t>, có</w:t>
      </w:r>
      <w:r w:rsidR="00FA3814" w:rsidRPr="009F3DEB">
        <w:rPr>
          <w:rFonts w:ascii="Times New Roman" w:hAnsi="Times New Roman" w:cs="Times New Roman"/>
          <w:sz w:val="28"/>
          <w:szCs w:val="28"/>
        </w:rPr>
        <w:t xml:space="preserve"> </w:t>
      </w:r>
      <w:r w:rsidR="00855290" w:rsidRPr="009F3DEB">
        <w:rPr>
          <w:rFonts w:ascii="Times New Roman" w:hAnsi="Times New Roman" w:cs="Times New Roman"/>
          <w:sz w:val="28"/>
          <w:szCs w:val="28"/>
        </w:rPr>
        <w:t>từ 7 đến 9 thành viên</w:t>
      </w:r>
      <w:r w:rsidR="00A8643F" w:rsidRPr="009F3DEB">
        <w:rPr>
          <w:rFonts w:ascii="Times New Roman" w:hAnsi="Times New Roman" w:cs="Times New Roman"/>
          <w:sz w:val="28"/>
          <w:szCs w:val="28"/>
        </w:rPr>
        <w:t>,</w:t>
      </w:r>
      <w:r w:rsidR="00A10B0E" w:rsidRPr="009F3DEB">
        <w:rPr>
          <w:rFonts w:ascii="Times New Roman" w:hAnsi="Times New Roman" w:cs="Times New Roman"/>
          <w:sz w:val="28"/>
          <w:szCs w:val="28"/>
        </w:rPr>
        <w:t xml:space="preserve"> </w:t>
      </w:r>
      <w:r w:rsidR="00D917B6" w:rsidRPr="009F3DEB">
        <w:rPr>
          <w:rFonts w:ascii="Times New Roman" w:hAnsi="Times New Roman" w:cs="Times New Roman"/>
          <w:sz w:val="28"/>
          <w:szCs w:val="28"/>
        </w:rPr>
        <w:t>trong đó: 01 đồng chí lãnh đạo</w:t>
      </w:r>
      <w:r w:rsidR="002C5CF9" w:rsidRPr="009F3DEB">
        <w:rPr>
          <w:rFonts w:ascii="Times New Roman" w:hAnsi="Times New Roman" w:cs="Times New Roman"/>
          <w:sz w:val="28"/>
          <w:szCs w:val="28"/>
        </w:rPr>
        <w:t xml:space="preserve"> Sở Khoa học và Công nghệ làm Chủ tịch Hội đồng;</w:t>
      </w:r>
      <w:r w:rsidR="00E620D0" w:rsidRPr="009F3DEB">
        <w:rPr>
          <w:rFonts w:ascii="Times New Roman" w:hAnsi="Times New Roman" w:cs="Times New Roman"/>
          <w:sz w:val="28"/>
          <w:szCs w:val="28"/>
        </w:rPr>
        <w:t xml:space="preserve"> </w:t>
      </w:r>
      <w:r w:rsidR="00F70D10" w:rsidRPr="009F3DEB">
        <w:rPr>
          <w:rFonts w:ascii="Times New Roman" w:hAnsi="Times New Roman" w:cs="Times New Roman"/>
          <w:sz w:val="28"/>
          <w:szCs w:val="28"/>
        </w:rPr>
        <w:t xml:space="preserve">thành viên Hội đồng, gồm </w:t>
      </w:r>
      <w:r w:rsidR="006305DB" w:rsidRPr="009F3DEB">
        <w:rPr>
          <w:rFonts w:ascii="Times New Roman" w:hAnsi="Times New Roman" w:cs="Times New Roman"/>
          <w:sz w:val="28"/>
          <w:szCs w:val="28"/>
        </w:rPr>
        <w:t>đại diện</w:t>
      </w:r>
      <w:r w:rsidR="00D917B6" w:rsidRPr="009F3DEB">
        <w:rPr>
          <w:rFonts w:ascii="Times New Roman" w:hAnsi="Times New Roman" w:cs="Times New Roman"/>
          <w:sz w:val="28"/>
          <w:szCs w:val="28"/>
        </w:rPr>
        <w:t xml:space="preserve"> </w:t>
      </w:r>
      <w:r w:rsidR="00A805BA" w:rsidRPr="009F3DEB">
        <w:rPr>
          <w:rFonts w:ascii="Times New Roman" w:hAnsi="Times New Roman" w:cs="Times New Roman"/>
          <w:sz w:val="28"/>
          <w:szCs w:val="28"/>
        </w:rPr>
        <w:t xml:space="preserve">một số cơ quan, đơn vị: </w:t>
      </w:r>
      <w:r w:rsidR="00633517" w:rsidRPr="009F3DEB">
        <w:rPr>
          <w:rFonts w:ascii="Times New Roman" w:hAnsi="Times New Roman" w:cs="Times New Roman"/>
          <w:sz w:val="28"/>
          <w:szCs w:val="28"/>
        </w:rPr>
        <w:t>Ban Tuyên giáo và Dân vận Tỉnh ủy</w:t>
      </w:r>
      <w:r w:rsidR="00E620D0" w:rsidRPr="009F3DEB">
        <w:rPr>
          <w:rFonts w:ascii="Times New Roman" w:hAnsi="Times New Roman" w:cs="Times New Roman"/>
          <w:sz w:val="28"/>
          <w:szCs w:val="28"/>
        </w:rPr>
        <w:t>, Liên hiệp các hội Khoa học và kỹ thuật tỉnh</w:t>
      </w:r>
      <w:r w:rsidR="00081AF1" w:rsidRPr="009F3DEB">
        <w:rPr>
          <w:rFonts w:ascii="Times New Roman" w:hAnsi="Times New Roman" w:cs="Times New Roman"/>
          <w:sz w:val="28"/>
          <w:szCs w:val="28"/>
        </w:rPr>
        <w:t>, T</w:t>
      </w:r>
      <w:r w:rsidR="00BC1851" w:rsidRPr="009F3DEB">
        <w:rPr>
          <w:rFonts w:ascii="Times New Roman" w:hAnsi="Times New Roman" w:cs="Times New Roman"/>
          <w:sz w:val="28"/>
          <w:szCs w:val="28"/>
        </w:rPr>
        <w:t xml:space="preserve">rưởng phòng chuyên môn, </w:t>
      </w:r>
      <w:r w:rsidR="00105AE1" w:rsidRPr="009F3DEB">
        <w:rPr>
          <w:rFonts w:ascii="Times New Roman" w:hAnsi="Times New Roman" w:cs="Times New Roman"/>
          <w:sz w:val="28"/>
          <w:szCs w:val="28"/>
        </w:rPr>
        <w:t xml:space="preserve">đơn vị sự nghiệp trong lĩnh vực khoa học, công nghệ thuộc Sở Khoa học và Công nghệ </w:t>
      </w:r>
      <w:r w:rsidR="00E620D0" w:rsidRPr="009F3DEB">
        <w:rPr>
          <w:rFonts w:ascii="Times New Roman" w:hAnsi="Times New Roman" w:cs="Times New Roman"/>
          <w:sz w:val="28"/>
          <w:szCs w:val="28"/>
        </w:rPr>
        <w:t>và một số chuyên gia, nhà nghiên cứu, nhà khoa học</w:t>
      </w:r>
      <w:r w:rsidR="00105AE1" w:rsidRPr="009F3DEB">
        <w:rPr>
          <w:rFonts w:ascii="Times New Roman" w:hAnsi="Times New Roman" w:cs="Times New Roman"/>
          <w:sz w:val="28"/>
          <w:szCs w:val="28"/>
        </w:rPr>
        <w:t>…</w:t>
      </w:r>
      <w:r w:rsidR="00E620D0" w:rsidRPr="009F3DEB">
        <w:rPr>
          <w:rFonts w:ascii="Times New Roman" w:hAnsi="Times New Roman" w:cs="Times New Roman"/>
          <w:sz w:val="28"/>
          <w:szCs w:val="28"/>
        </w:rPr>
        <w:t xml:space="preserve"> </w:t>
      </w:r>
    </w:p>
    <w:p w14:paraId="40D9E852" w14:textId="59DC2F63" w:rsidR="00AF519E" w:rsidRPr="009F3DEB" w:rsidRDefault="009B12DF" w:rsidP="008D6CCB">
      <w:pPr>
        <w:shd w:val="clear" w:color="auto" w:fill="FFFFFF"/>
        <w:spacing w:before="60" w:after="60" w:line="360" w:lineRule="exact"/>
        <w:ind w:firstLine="720"/>
        <w:jc w:val="both"/>
        <w:rPr>
          <w:rFonts w:ascii="Times New Roman" w:hAnsi="Times New Roman" w:cs="Times New Roman"/>
          <w:spacing w:val="4"/>
          <w:sz w:val="28"/>
          <w:szCs w:val="28"/>
        </w:rPr>
      </w:pPr>
      <w:r w:rsidRPr="009F3DEB">
        <w:rPr>
          <w:rFonts w:ascii="Times New Roman" w:hAnsi="Times New Roman" w:cs="Times New Roman"/>
          <w:spacing w:val="4"/>
          <w:sz w:val="28"/>
          <w:szCs w:val="28"/>
        </w:rPr>
        <w:t>b)</w:t>
      </w:r>
      <w:r w:rsidR="00855290" w:rsidRPr="009F3DEB">
        <w:rPr>
          <w:rFonts w:ascii="Times New Roman" w:hAnsi="Times New Roman" w:cs="Times New Roman"/>
          <w:spacing w:val="4"/>
          <w:sz w:val="28"/>
          <w:szCs w:val="28"/>
        </w:rPr>
        <w:t xml:space="preserve"> Hội đồng cấp cơ sở về Văn họ</w:t>
      </w:r>
      <w:r w:rsidR="00B428F7" w:rsidRPr="009F3DEB">
        <w:rPr>
          <w:rFonts w:ascii="Times New Roman" w:hAnsi="Times New Roman" w:cs="Times New Roman"/>
          <w:spacing w:val="4"/>
          <w:sz w:val="28"/>
          <w:szCs w:val="28"/>
        </w:rPr>
        <w:t xml:space="preserve">c, </w:t>
      </w:r>
      <w:r w:rsidR="00855290" w:rsidRPr="009F3DEB">
        <w:rPr>
          <w:rFonts w:ascii="Times New Roman" w:hAnsi="Times New Roman" w:cs="Times New Roman"/>
          <w:spacing w:val="4"/>
          <w:sz w:val="28"/>
          <w:szCs w:val="28"/>
        </w:rPr>
        <w:t>nghệ thuật do Chủ tịch Hội Văn học Nghệ thuật tỉnh quyết định thành lập</w:t>
      </w:r>
      <w:r w:rsidR="00064BE8" w:rsidRPr="009F3DEB">
        <w:rPr>
          <w:rFonts w:ascii="Times New Roman" w:hAnsi="Times New Roman" w:cs="Times New Roman"/>
          <w:spacing w:val="4"/>
          <w:sz w:val="28"/>
          <w:szCs w:val="28"/>
        </w:rPr>
        <w:t>, có</w:t>
      </w:r>
      <w:r w:rsidR="00024541" w:rsidRPr="009F3DEB">
        <w:rPr>
          <w:rFonts w:ascii="Times New Roman" w:hAnsi="Times New Roman" w:cs="Times New Roman"/>
          <w:spacing w:val="4"/>
          <w:sz w:val="28"/>
          <w:szCs w:val="28"/>
        </w:rPr>
        <w:t xml:space="preserve"> </w:t>
      </w:r>
      <w:r w:rsidR="00855290" w:rsidRPr="009F3DEB">
        <w:rPr>
          <w:rFonts w:ascii="Times New Roman" w:hAnsi="Times New Roman" w:cs="Times New Roman"/>
          <w:spacing w:val="4"/>
          <w:sz w:val="28"/>
          <w:szCs w:val="28"/>
        </w:rPr>
        <w:t>từ 7 đến 9 thành viên</w:t>
      </w:r>
      <w:r w:rsidR="006E31D4" w:rsidRPr="009F3DEB">
        <w:rPr>
          <w:rFonts w:ascii="Times New Roman" w:hAnsi="Times New Roman" w:cs="Times New Roman"/>
          <w:spacing w:val="4"/>
          <w:sz w:val="28"/>
          <w:szCs w:val="28"/>
        </w:rPr>
        <w:t xml:space="preserve">, </w:t>
      </w:r>
      <w:r w:rsidR="00064BE8" w:rsidRPr="009F3DEB">
        <w:rPr>
          <w:rFonts w:ascii="Times New Roman" w:hAnsi="Times New Roman" w:cs="Times New Roman"/>
          <w:spacing w:val="4"/>
          <w:sz w:val="28"/>
          <w:szCs w:val="28"/>
        </w:rPr>
        <w:t>trong đó: 01 đ</w:t>
      </w:r>
      <w:r w:rsidR="00F70D10" w:rsidRPr="009F3DEB">
        <w:rPr>
          <w:rFonts w:ascii="Times New Roman" w:hAnsi="Times New Roman" w:cs="Times New Roman"/>
          <w:spacing w:val="4"/>
          <w:sz w:val="28"/>
          <w:szCs w:val="28"/>
        </w:rPr>
        <w:t>ồng</w:t>
      </w:r>
      <w:r w:rsidR="00064BE8" w:rsidRPr="009F3DEB">
        <w:rPr>
          <w:rFonts w:ascii="Times New Roman" w:hAnsi="Times New Roman" w:cs="Times New Roman"/>
          <w:spacing w:val="4"/>
          <w:sz w:val="28"/>
          <w:szCs w:val="28"/>
        </w:rPr>
        <w:t xml:space="preserve"> chí lãnh đạo </w:t>
      </w:r>
      <w:r w:rsidR="005D5326" w:rsidRPr="009F3DEB">
        <w:rPr>
          <w:rFonts w:ascii="Times New Roman" w:hAnsi="Times New Roman" w:cs="Times New Roman"/>
          <w:spacing w:val="4"/>
          <w:sz w:val="28"/>
          <w:szCs w:val="28"/>
        </w:rPr>
        <w:t>Hội Văn học Nghệ thuật tỉnh</w:t>
      </w:r>
      <w:r w:rsidR="00064BE8" w:rsidRPr="009F3DEB">
        <w:rPr>
          <w:rFonts w:ascii="Times New Roman" w:hAnsi="Times New Roman" w:cs="Times New Roman"/>
          <w:spacing w:val="4"/>
          <w:sz w:val="28"/>
          <w:szCs w:val="28"/>
        </w:rPr>
        <w:t xml:space="preserve"> làm Chủ tịch Hội đồng</w:t>
      </w:r>
      <w:r w:rsidR="00074954" w:rsidRPr="009F3DEB">
        <w:rPr>
          <w:rFonts w:ascii="Times New Roman" w:hAnsi="Times New Roman" w:cs="Times New Roman"/>
          <w:spacing w:val="4"/>
          <w:sz w:val="28"/>
          <w:szCs w:val="28"/>
        </w:rPr>
        <w:t xml:space="preserve">; </w:t>
      </w:r>
      <w:r w:rsidR="00074954" w:rsidRPr="009F3DEB">
        <w:rPr>
          <w:rFonts w:ascii="Times New Roman" w:hAnsi="Times New Roman" w:cs="Times New Roman"/>
          <w:spacing w:val="4"/>
          <w:sz w:val="28"/>
          <w:szCs w:val="28"/>
        </w:rPr>
        <w:lastRenderedPageBreak/>
        <w:t>các thành viên Hộ</w:t>
      </w:r>
      <w:r w:rsidR="00A25172" w:rsidRPr="009F3DEB">
        <w:rPr>
          <w:rFonts w:ascii="Times New Roman" w:hAnsi="Times New Roman" w:cs="Times New Roman"/>
          <w:spacing w:val="4"/>
          <w:sz w:val="28"/>
          <w:szCs w:val="28"/>
        </w:rPr>
        <w:t xml:space="preserve">i đồng, gồm: đại diện </w:t>
      </w:r>
      <w:r w:rsidR="00633517" w:rsidRPr="009F3DEB">
        <w:rPr>
          <w:rFonts w:ascii="Times New Roman" w:hAnsi="Times New Roman" w:cs="Times New Roman"/>
          <w:sz w:val="28"/>
          <w:szCs w:val="28"/>
        </w:rPr>
        <w:t>Ban Tuyên giáo và Dân vận Tỉnh ủy</w:t>
      </w:r>
      <w:r w:rsidR="00074954" w:rsidRPr="009F3DEB">
        <w:rPr>
          <w:rFonts w:ascii="Times New Roman" w:hAnsi="Times New Roman" w:cs="Times New Roman"/>
          <w:spacing w:val="4"/>
          <w:sz w:val="28"/>
          <w:szCs w:val="28"/>
        </w:rPr>
        <w:t xml:space="preserve">, Sở Văn hóa, Thể thao và Du lịch, một </w:t>
      </w:r>
      <w:r w:rsidR="006E31D4" w:rsidRPr="009F3DEB">
        <w:rPr>
          <w:rFonts w:ascii="Times New Roman" w:hAnsi="Times New Roman" w:cs="Times New Roman"/>
          <w:spacing w:val="4"/>
          <w:sz w:val="28"/>
          <w:szCs w:val="28"/>
        </w:rPr>
        <w:t xml:space="preserve">số ủy viên Ban Chấp hành Hội, trưởng </w:t>
      </w:r>
      <w:r w:rsidR="00AF519E" w:rsidRPr="009F3DEB">
        <w:rPr>
          <w:rFonts w:ascii="Times New Roman" w:hAnsi="Times New Roman" w:cs="Times New Roman"/>
          <w:spacing w:val="4"/>
          <w:sz w:val="28"/>
          <w:szCs w:val="28"/>
        </w:rPr>
        <w:t xml:space="preserve">một số </w:t>
      </w:r>
      <w:r w:rsidR="006E31D4" w:rsidRPr="009F3DEB">
        <w:rPr>
          <w:rFonts w:ascii="Times New Roman" w:hAnsi="Times New Roman" w:cs="Times New Roman"/>
          <w:spacing w:val="4"/>
          <w:sz w:val="28"/>
          <w:szCs w:val="28"/>
        </w:rPr>
        <w:t xml:space="preserve">phân hội, chi hội và hội viên </w:t>
      </w:r>
      <w:r w:rsidR="00FF4157" w:rsidRPr="009F3DEB">
        <w:rPr>
          <w:rFonts w:ascii="Times New Roman" w:hAnsi="Times New Roman" w:cs="Times New Roman"/>
          <w:spacing w:val="4"/>
          <w:sz w:val="28"/>
          <w:szCs w:val="28"/>
        </w:rPr>
        <w:t>hoặc chuyên gia, nhà nghiên cứu trong</w:t>
      </w:r>
      <w:r w:rsidR="006E31D4" w:rsidRPr="009F3DEB">
        <w:rPr>
          <w:rFonts w:ascii="Times New Roman" w:hAnsi="Times New Roman" w:cs="Times New Roman"/>
          <w:spacing w:val="4"/>
          <w:sz w:val="28"/>
          <w:szCs w:val="28"/>
        </w:rPr>
        <w:t xml:space="preserve"> lĩnh vực văn học, nghệ thuật chuyên ngành</w:t>
      </w:r>
      <w:r w:rsidR="00855290" w:rsidRPr="009F3DEB">
        <w:rPr>
          <w:rFonts w:ascii="Times New Roman" w:hAnsi="Times New Roman" w:cs="Times New Roman"/>
          <w:spacing w:val="4"/>
          <w:sz w:val="28"/>
          <w:szCs w:val="28"/>
          <w:lang w:val="vi-VN"/>
        </w:rPr>
        <w:t>.</w:t>
      </w:r>
      <w:r w:rsidR="00855290" w:rsidRPr="009F3DEB">
        <w:rPr>
          <w:rFonts w:ascii="Times New Roman" w:hAnsi="Times New Roman" w:cs="Times New Roman"/>
          <w:spacing w:val="4"/>
          <w:sz w:val="28"/>
          <w:szCs w:val="28"/>
        </w:rPr>
        <w:t xml:space="preserve"> </w:t>
      </w:r>
    </w:p>
    <w:p w14:paraId="36315B76" w14:textId="0F400675" w:rsidR="00855290" w:rsidRPr="009F3DEB" w:rsidRDefault="009B12DF" w:rsidP="008D6CCB">
      <w:pPr>
        <w:shd w:val="clear" w:color="auto" w:fill="FFFFFF"/>
        <w:spacing w:before="60" w:after="60" w:line="360" w:lineRule="exact"/>
        <w:ind w:firstLine="720"/>
        <w:jc w:val="both"/>
        <w:rPr>
          <w:rFonts w:ascii="Times New Roman" w:hAnsi="Times New Roman" w:cs="Times New Roman"/>
          <w:sz w:val="28"/>
          <w:szCs w:val="28"/>
          <w:lang w:val="vi-VN"/>
        </w:rPr>
      </w:pPr>
      <w:r w:rsidRPr="009F3DEB">
        <w:rPr>
          <w:rFonts w:ascii="Times New Roman" w:hAnsi="Times New Roman" w:cs="Times New Roman"/>
          <w:sz w:val="28"/>
          <w:szCs w:val="28"/>
        </w:rPr>
        <w:t xml:space="preserve">c) </w:t>
      </w:r>
      <w:r w:rsidR="00024541" w:rsidRPr="009F3DEB">
        <w:rPr>
          <w:rFonts w:ascii="Times New Roman" w:hAnsi="Times New Roman" w:cs="Times New Roman"/>
          <w:sz w:val="28"/>
          <w:szCs w:val="28"/>
        </w:rPr>
        <w:t>Các h</w:t>
      </w:r>
      <w:r w:rsidR="00855290" w:rsidRPr="009F3DEB">
        <w:rPr>
          <w:rFonts w:ascii="Times New Roman" w:hAnsi="Times New Roman" w:cs="Times New Roman"/>
          <w:sz w:val="28"/>
          <w:szCs w:val="28"/>
          <w:lang w:val="vi-VN"/>
        </w:rPr>
        <w:t>ội đồng có Tổ thư ký</w:t>
      </w:r>
      <w:r w:rsidR="00576F91" w:rsidRPr="009F3DEB">
        <w:rPr>
          <w:rFonts w:ascii="Times New Roman" w:hAnsi="Times New Roman" w:cs="Times New Roman"/>
          <w:sz w:val="28"/>
          <w:szCs w:val="28"/>
        </w:rPr>
        <w:t xml:space="preserve"> </w:t>
      </w:r>
      <w:r w:rsidR="00855290" w:rsidRPr="009F3DEB">
        <w:rPr>
          <w:rFonts w:ascii="Times New Roman" w:hAnsi="Times New Roman" w:cs="Times New Roman"/>
          <w:sz w:val="28"/>
          <w:szCs w:val="28"/>
          <w:lang w:val="vi-VN"/>
        </w:rPr>
        <w:t>do Chủ tịch Hội đồng thành lập.</w:t>
      </w:r>
    </w:p>
    <w:p w14:paraId="02BA3045" w14:textId="4D2A7EED" w:rsidR="00576F91" w:rsidRPr="009F3DEB" w:rsidRDefault="00DB4F56" w:rsidP="008D6CCB">
      <w:pPr>
        <w:spacing w:before="60" w:after="60" w:line="360" w:lineRule="exact"/>
        <w:ind w:firstLine="720"/>
        <w:jc w:val="both"/>
        <w:rPr>
          <w:rFonts w:ascii="Times New Roman" w:hAnsi="Times New Roman" w:cs="Times New Roman"/>
          <w:b/>
          <w:bCs/>
          <w:sz w:val="28"/>
          <w:szCs w:val="28"/>
        </w:rPr>
      </w:pPr>
      <w:r w:rsidRPr="009F3DEB">
        <w:rPr>
          <w:rFonts w:ascii="Times New Roman" w:hAnsi="Times New Roman" w:cs="Times New Roman"/>
          <w:b/>
          <w:bCs/>
          <w:sz w:val="28"/>
          <w:szCs w:val="28"/>
        </w:rPr>
        <w:t>Điều </w:t>
      </w:r>
      <w:r w:rsidR="00855290" w:rsidRPr="009F3DEB">
        <w:rPr>
          <w:rFonts w:ascii="Times New Roman" w:hAnsi="Times New Roman" w:cs="Times New Roman"/>
          <w:b/>
          <w:bCs/>
          <w:sz w:val="28"/>
          <w:szCs w:val="28"/>
        </w:rPr>
        <w:t>9</w:t>
      </w:r>
      <w:r w:rsidRPr="009F3DEB">
        <w:rPr>
          <w:rFonts w:ascii="Times New Roman" w:hAnsi="Times New Roman" w:cs="Times New Roman"/>
          <w:b/>
          <w:bCs/>
          <w:sz w:val="28"/>
          <w:szCs w:val="28"/>
        </w:rPr>
        <w:t>. </w:t>
      </w:r>
      <w:r w:rsidR="00576F91" w:rsidRPr="009F3DEB">
        <w:rPr>
          <w:rFonts w:ascii="Times New Roman" w:hAnsi="Times New Roman" w:cs="Times New Roman"/>
          <w:b/>
          <w:bCs/>
          <w:sz w:val="28"/>
          <w:szCs w:val="28"/>
        </w:rPr>
        <w:t>Các bước tiến hành xét, tặng “Giải thưởng Tân Trào”</w:t>
      </w:r>
    </w:p>
    <w:p w14:paraId="45762F39" w14:textId="77777777" w:rsidR="00545106" w:rsidRPr="009F3DEB" w:rsidRDefault="00545106"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sz w:val="28"/>
          <w:szCs w:val="28"/>
        </w:rPr>
        <w:t>Hội đồng xét, tặng ở mỗi cấp lập phiếu đánh giá, phiếu chấm điểm, có quy định riêng về cách thức, tiêu chí đánh giá, chấm điểm, xếp giải.</w:t>
      </w:r>
    </w:p>
    <w:p w14:paraId="61FE7AB1" w14:textId="5919FBC4" w:rsidR="00545106" w:rsidRPr="009F3DEB" w:rsidRDefault="00545106" w:rsidP="008D6CCB">
      <w:pPr>
        <w:shd w:val="clear" w:color="auto" w:fill="FFFFFF"/>
        <w:spacing w:before="60" w:after="60" w:line="360" w:lineRule="exact"/>
        <w:ind w:right="-63" w:firstLine="720"/>
        <w:jc w:val="both"/>
        <w:rPr>
          <w:rFonts w:ascii="Times New Roman" w:hAnsi="Times New Roman" w:cs="Times New Roman"/>
          <w:sz w:val="28"/>
          <w:szCs w:val="28"/>
          <w:lang w:val="vi-VN"/>
        </w:rPr>
      </w:pPr>
      <w:r w:rsidRPr="009F3DEB">
        <w:rPr>
          <w:rFonts w:ascii="Times New Roman" w:hAnsi="Times New Roman" w:cs="Times New Roman"/>
          <w:bCs/>
          <w:sz w:val="28"/>
          <w:szCs w:val="28"/>
        </w:rPr>
        <w:t>1</w:t>
      </w:r>
      <w:r w:rsidR="009B12DF" w:rsidRPr="009F3DEB">
        <w:rPr>
          <w:rFonts w:ascii="Times New Roman" w:hAnsi="Times New Roman" w:cs="Times New Roman"/>
          <w:bCs/>
          <w:sz w:val="28"/>
          <w:szCs w:val="28"/>
        </w:rPr>
        <w:t>.</w:t>
      </w:r>
      <w:r w:rsidRPr="009F3DEB">
        <w:rPr>
          <w:rFonts w:ascii="Times New Roman" w:hAnsi="Times New Roman" w:cs="Times New Roman"/>
          <w:sz w:val="28"/>
          <w:szCs w:val="28"/>
        </w:rPr>
        <w:t xml:space="preserve"> </w:t>
      </w:r>
      <w:r w:rsidR="003E703C" w:rsidRPr="009F3DEB">
        <w:rPr>
          <w:rFonts w:ascii="Times New Roman" w:hAnsi="Times New Roman" w:cs="Times New Roman"/>
          <w:sz w:val="28"/>
          <w:szCs w:val="28"/>
        </w:rPr>
        <w:t xml:space="preserve">Hội đồng </w:t>
      </w:r>
      <w:r w:rsidR="00BB4187" w:rsidRPr="009F3DEB">
        <w:rPr>
          <w:rFonts w:ascii="Times New Roman" w:hAnsi="Times New Roman" w:cs="Times New Roman"/>
          <w:sz w:val="28"/>
          <w:szCs w:val="28"/>
          <w:lang w:val="vi-VN"/>
        </w:rPr>
        <w:t>cấp cơ sở</w:t>
      </w:r>
    </w:p>
    <w:p w14:paraId="7AB5C219" w14:textId="2666C274" w:rsidR="00545106" w:rsidRPr="009F3DEB" w:rsidRDefault="00545106"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sz w:val="28"/>
          <w:szCs w:val="28"/>
        </w:rPr>
        <w:t xml:space="preserve">- Tiếp nhận đơn, hồ sơ của tác giả, nhóm tác giả có </w:t>
      </w:r>
      <w:r w:rsidR="009B12DF" w:rsidRPr="009F3DEB">
        <w:rPr>
          <w:rFonts w:ascii="Times New Roman" w:hAnsi="Times New Roman" w:cs="Times New Roman"/>
          <w:sz w:val="28"/>
          <w:szCs w:val="28"/>
        </w:rPr>
        <w:t xml:space="preserve">tác phẩm, </w:t>
      </w:r>
      <w:r w:rsidRPr="009F3DEB">
        <w:rPr>
          <w:rFonts w:ascii="Times New Roman" w:hAnsi="Times New Roman" w:cs="Times New Roman"/>
          <w:sz w:val="28"/>
          <w:szCs w:val="28"/>
        </w:rPr>
        <w:t>công trình đề nghị xét, tặng.</w:t>
      </w:r>
    </w:p>
    <w:p w14:paraId="5B84DABF" w14:textId="251441AD" w:rsidR="007C0812" w:rsidRPr="009F3DEB" w:rsidRDefault="00545106" w:rsidP="008D6CCB">
      <w:pPr>
        <w:shd w:val="clear" w:color="auto" w:fill="FFFFFF"/>
        <w:spacing w:before="60" w:after="60" w:line="360" w:lineRule="exact"/>
        <w:ind w:right="-63" w:firstLine="720"/>
        <w:jc w:val="both"/>
        <w:rPr>
          <w:rFonts w:ascii="Times New Roman" w:hAnsi="Times New Roman" w:cs="Times New Roman"/>
          <w:sz w:val="28"/>
          <w:szCs w:val="28"/>
          <w:lang w:val="vi-VN"/>
        </w:rPr>
      </w:pPr>
      <w:r w:rsidRPr="009F3DEB">
        <w:rPr>
          <w:rFonts w:ascii="Times New Roman" w:hAnsi="Times New Roman" w:cs="Times New Roman"/>
          <w:sz w:val="28"/>
          <w:szCs w:val="28"/>
        </w:rPr>
        <w:t xml:space="preserve">- Tập hợp, tổ chức thẩm định từng </w:t>
      </w:r>
      <w:r w:rsidR="00BB4187" w:rsidRPr="009F3DEB">
        <w:rPr>
          <w:rFonts w:ascii="Times New Roman" w:hAnsi="Times New Roman" w:cs="Times New Roman"/>
          <w:sz w:val="28"/>
          <w:szCs w:val="28"/>
          <w:lang w:val="vi-VN"/>
        </w:rPr>
        <w:t xml:space="preserve">tác phẩm, </w:t>
      </w:r>
      <w:r w:rsidR="00250F07" w:rsidRPr="009F3DEB">
        <w:rPr>
          <w:rFonts w:ascii="Times New Roman" w:hAnsi="Times New Roman" w:cs="Times New Roman"/>
          <w:sz w:val="28"/>
          <w:szCs w:val="28"/>
        </w:rPr>
        <w:t>công trình</w:t>
      </w:r>
      <w:r w:rsidR="001F115E" w:rsidRPr="009F3DEB">
        <w:rPr>
          <w:rFonts w:ascii="Times New Roman" w:hAnsi="Times New Roman" w:cs="Times New Roman"/>
          <w:sz w:val="28"/>
          <w:szCs w:val="28"/>
        </w:rPr>
        <w:t>,</w:t>
      </w:r>
      <w:r w:rsidR="00250F07" w:rsidRPr="009F3DEB">
        <w:rPr>
          <w:rFonts w:ascii="Times New Roman" w:hAnsi="Times New Roman" w:cs="Times New Roman"/>
          <w:sz w:val="28"/>
          <w:szCs w:val="28"/>
        </w:rPr>
        <w:t xml:space="preserve"> </w:t>
      </w:r>
      <w:r w:rsidRPr="009F3DEB">
        <w:rPr>
          <w:rFonts w:ascii="Times New Roman" w:hAnsi="Times New Roman" w:cs="Times New Roman"/>
          <w:sz w:val="28"/>
          <w:szCs w:val="28"/>
        </w:rPr>
        <w:t>viết phiếu nhận xét; bỏ phiếu đánh giá, chấm điể</w:t>
      </w:r>
      <w:r w:rsidR="00BB4187" w:rsidRPr="009F3DEB">
        <w:rPr>
          <w:rFonts w:ascii="Times New Roman" w:hAnsi="Times New Roman" w:cs="Times New Roman"/>
          <w:sz w:val="28"/>
          <w:szCs w:val="28"/>
        </w:rPr>
        <w:t>m</w:t>
      </w:r>
      <w:r w:rsidR="00477890" w:rsidRPr="009F3DEB">
        <w:rPr>
          <w:rFonts w:ascii="Times New Roman" w:hAnsi="Times New Roman" w:cs="Times New Roman"/>
          <w:sz w:val="28"/>
          <w:szCs w:val="28"/>
          <w:lang w:val="vi-VN"/>
        </w:rPr>
        <w:t>.</w:t>
      </w:r>
    </w:p>
    <w:p w14:paraId="307419ED" w14:textId="726427A6" w:rsidR="00545106" w:rsidRPr="009F3DEB" w:rsidRDefault="00545106" w:rsidP="008D6CCB">
      <w:pPr>
        <w:shd w:val="clear" w:color="auto" w:fill="FFFFFF"/>
        <w:spacing w:before="60" w:after="60" w:line="360" w:lineRule="exact"/>
        <w:ind w:right="-63" w:firstLine="720"/>
        <w:jc w:val="both"/>
        <w:rPr>
          <w:rFonts w:ascii="Times New Roman" w:hAnsi="Times New Roman" w:cs="Times New Roman"/>
          <w:spacing w:val="4"/>
          <w:sz w:val="28"/>
          <w:szCs w:val="28"/>
        </w:rPr>
      </w:pPr>
      <w:r w:rsidRPr="009F3DEB">
        <w:rPr>
          <w:rFonts w:ascii="Times New Roman" w:hAnsi="Times New Roman" w:cs="Times New Roman"/>
          <w:spacing w:val="4"/>
          <w:sz w:val="28"/>
          <w:szCs w:val="28"/>
        </w:rPr>
        <w:t>- Lập biên bản đánh giá kết quả nghiên cứu, sáng tạo của tác giả, nhóm tác giả</w:t>
      </w:r>
      <w:r w:rsidR="00DB7F1B" w:rsidRPr="009F3DEB">
        <w:rPr>
          <w:rFonts w:ascii="Times New Roman" w:hAnsi="Times New Roman" w:cs="Times New Roman"/>
          <w:spacing w:val="4"/>
          <w:sz w:val="28"/>
          <w:szCs w:val="28"/>
        </w:rPr>
        <w:t>.</w:t>
      </w:r>
    </w:p>
    <w:p w14:paraId="1C1C1D1D" w14:textId="5EBEFEA3" w:rsidR="00F73544" w:rsidRPr="009F3DEB" w:rsidRDefault="00545106" w:rsidP="008D6CCB">
      <w:pPr>
        <w:shd w:val="clear" w:color="auto" w:fill="FFFFFF"/>
        <w:spacing w:before="60" w:after="60" w:line="360" w:lineRule="exact"/>
        <w:ind w:right="-63" w:firstLine="720"/>
        <w:jc w:val="both"/>
        <w:rPr>
          <w:rFonts w:ascii="Times New Roman" w:hAnsi="Times New Roman" w:cs="Times New Roman"/>
          <w:bCs/>
          <w:iCs/>
          <w:sz w:val="28"/>
          <w:szCs w:val="28"/>
        </w:rPr>
      </w:pPr>
      <w:r w:rsidRPr="009F3DEB">
        <w:rPr>
          <w:rFonts w:ascii="Times New Roman" w:hAnsi="Times New Roman" w:cs="Times New Roman"/>
          <w:sz w:val="28"/>
          <w:szCs w:val="28"/>
        </w:rPr>
        <w:t>- Thông báo công khai kết quả xét</w:t>
      </w:r>
      <w:r w:rsidR="006A535C" w:rsidRPr="009F3DEB">
        <w:rPr>
          <w:rFonts w:ascii="Times New Roman" w:hAnsi="Times New Roman" w:cs="Times New Roman"/>
          <w:sz w:val="28"/>
          <w:szCs w:val="28"/>
        </w:rPr>
        <w:t>, thẩm định</w:t>
      </w:r>
      <w:r w:rsidRPr="009F3DEB">
        <w:rPr>
          <w:rFonts w:ascii="Times New Roman" w:hAnsi="Times New Roman" w:cs="Times New Roman"/>
          <w:sz w:val="28"/>
          <w:szCs w:val="28"/>
        </w:rPr>
        <w:t xml:space="preserve"> </w:t>
      </w:r>
      <w:r w:rsidR="00D452D7" w:rsidRPr="009F3DEB">
        <w:rPr>
          <w:rFonts w:ascii="Times New Roman" w:hAnsi="Times New Roman" w:cs="Times New Roman"/>
          <w:sz w:val="28"/>
          <w:szCs w:val="28"/>
        </w:rPr>
        <w:t>của</w:t>
      </w:r>
      <w:r w:rsidRPr="009F3DEB">
        <w:rPr>
          <w:rFonts w:ascii="Times New Roman" w:hAnsi="Times New Roman" w:cs="Times New Roman"/>
          <w:sz w:val="28"/>
          <w:szCs w:val="28"/>
        </w:rPr>
        <w:t xml:space="preserve"> Hội đồng chuyên ngành trên các phương tiện thông tin đại chúng</w:t>
      </w:r>
      <w:r w:rsidR="00DB7F1B" w:rsidRPr="009F3DEB">
        <w:rPr>
          <w:rFonts w:ascii="Times New Roman" w:hAnsi="Times New Roman" w:cs="Times New Roman"/>
          <w:sz w:val="28"/>
          <w:szCs w:val="28"/>
        </w:rPr>
        <w:t xml:space="preserve"> </w:t>
      </w:r>
      <w:r w:rsidR="00F73544" w:rsidRPr="009F3DEB">
        <w:rPr>
          <w:rFonts w:ascii="Times New Roman" w:hAnsi="Times New Roman" w:cs="Times New Roman"/>
          <w:bCs/>
          <w:iCs/>
          <w:sz w:val="28"/>
          <w:szCs w:val="28"/>
        </w:rPr>
        <w:t xml:space="preserve">trong thời gian 05 ngày làm việc kể từ ngày kết thúc thời hạn xem xét, đánh giá hồ sơ. </w:t>
      </w:r>
    </w:p>
    <w:p w14:paraId="7D959BAD" w14:textId="07D706DA" w:rsidR="00F73544" w:rsidRPr="009F3DEB" w:rsidRDefault="00F73544"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bCs/>
          <w:iCs/>
          <w:sz w:val="28"/>
          <w:szCs w:val="28"/>
        </w:rPr>
        <w:t xml:space="preserve">- Tiếp nhận, xử lý các kiến nghị trong thời gian </w:t>
      </w:r>
      <w:r w:rsidR="00D452D7" w:rsidRPr="009F3DEB">
        <w:rPr>
          <w:rFonts w:ascii="Times New Roman" w:hAnsi="Times New Roman" w:cs="Times New Roman"/>
          <w:bCs/>
          <w:iCs/>
          <w:sz w:val="28"/>
          <w:szCs w:val="28"/>
        </w:rPr>
        <w:t>15</w:t>
      </w:r>
      <w:r w:rsidRPr="009F3DEB">
        <w:rPr>
          <w:rFonts w:ascii="Times New Roman" w:hAnsi="Times New Roman" w:cs="Times New Roman"/>
          <w:bCs/>
          <w:iCs/>
          <w:sz w:val="28"/>
          <w:szCs w:val="28"/>
        </w:rPr>
        <w:t xml:space="preserve"> ngày kể từ ngày kết thúc </w:t>
      </w:r>
      <w:r w:rsidR="00D452D7" w:rsidRPr="009F3DEB">
        <w:rPr>
          <w:rFonts w:ascii="Times New Roman" w:hAnsi="Times New Roman" w:cs="Times New Roman"/>
          <w:sz w:val="28"/>
          <w:szCs w:val="28"/>
        </w:rPr>
        <w:t>t</w:t>
      </w:r>
      <w:r w:rsidR="00846A41" w:rsidRPr="009F3DEB">
        <w:rPr>
          <w:rFonts w:ascii="Times New Roman" w:hAnsi="Times New Roman" w:cs="Times New Roman"/>
          <w:sz w:val="28"/>
          <w:szCs w:val="28"/>
        </w:rPr>
        <w:t xml:space="preserve">hông báo công khai </w:t>
      </w:r>
      <w:r w:rsidR="00D452D7" w:rsidRPr="009F3DEB">
        <w:rPr>
          <w:rFonts w:ascii="Times New Roman" w:hAnsi="Times New Roman" w:cs="Times New Roman"/>
          <w:sz w:val="28"/>
          <w:szCs w:val="28"/>
        </w:rPr>
        <w:t>kết quả xét, thẩm định của Hội đồng chuyên ngành</w:t>
      </w:r>
      <w:r w:rsidRPr="009F3DEB">
        <w:rPr>
          <w:rFonts w:ascii="Times New Roman" w:hAnsi="Times New Roman" w:cs="Times New Roman"/>
          <w:bCs/>
          <w:iCs/>
          <w:sz w:val="28"/>
          <w:szCs w:val="28"/>
        </w:rPr>
        <w:t>.</w:t>
      </w:r>
    </w:p>
    <w:p w14:paraId="17670874" w14:textId="314CB67C" w:rsidR="00545106" w:rsidRPr="009F3DEB" w:rsidRDefault="00545106" w:rsidP="008D6CCB">
      <w:pPr>
        <w:shd w:val="clear" w:color="auto" w:fill="FFFFFF"/>
        <w:spacing w:before="60" w:after="60" w:line="360" w:lineRule="exact"/>
        <w:ind w:right="-63" w:firstLine="720"/>
        <w:jc w:val="both"/>
        <w:rPr>
          <w:rFonts w:ascii="Times New Roman" w:hAnsi="Times New Roman" w:cs="Times New Roman"/>
          <w:spacing w:val="-2"/>
          <w:sz w:val="28"/>
          <w:szCs w:val="28"/>
        </w:rPr>
      </w:pPr>
      <w:r w:rsidRPr="009F3DEB">
        <w:rPr>
          <w:rFonts w:ascii="Times New Roman" w:hAnsi="Times New Roman" w:cs="Times New Roman"/>
          <w:spacing w:val="-2"/>
          <w:sz w:val="28"/>
          <w:szCs w:val="28"/>
        </w:rPr>
        <w:t>- Gửi</w:t>
      </w:r>
      <w:r w:rsidR="006A535C" w:rsidRPr="009F3DEB">
        <w:rPr>
          <w:rFonts w:ascii="Times New Roman" w:hAnsi="Times New Roman" w:cs="Times New Roman"/>
          <w:spacing w:val="-2"/>
          <w:sz w:val="28"/>
          <w:szCs w:val="28"/>
        </w:rPr>
        <w:t xml:space="preserve"> kết quả và </w:t>
      </w:r>
      <w:r w:rsidRPr="009F3DEB">
        <w:rPr>
          <w:rFonts w:ascii="Times New Roman" w:hAnsi="Times New Roman" w:cs="Times New Roman"/>
          <w:spacing w:val="-2"/>
          <w:sz w:val="28"/>
          <w:szCs w:val="28"/>
        </w:rPr>
        <w:t xml:space="preserve">hồ sơ đề nghị xét, tặng </w:t>
      </w:r>
      <w:r w:rsidR="006A535C" w:rsidRPr="009F3DEB">
        <w:rPr>
          <w:rFonts w:ascii="Times New Roman" w:hAnsi="Times New Roman" w:cs="Times New Roman"/>
          <w:spacing w:val="-2"/>
          <w:sz w:val="28"/>
          <w:szCs w:val="28"/>
        </w:rPr>
        <w:t xml:space="preserve">Giải thưởng </w:t>
      </w:r>
      <w:r w:rsidRPr="009F3DEB">
        <w:rPr>
          <w:rFonts w:ascii="Times New Roman" w:hAnsi="Times New Roman" w:cs="Times New Roman"/>
          <w:spacing w:val="-2"/>
          <w:sz w:val="28"/>
          <w:szCs w:val="28"/>
        </w:rPr>
        <w:t>lên Hội đồng cấp tỉnh.</w:t>
      </w:r>
    </w:p>
    <w:p w14:paraId="66BC0DB9" w14:textId="14B6CE5F" w:rsidR="00545106" w:rsidRPr="009F3DEB" w:rsidRDefault="009325F7"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bCs/>
          <w:sz w:val="28"/>
          <w:szCs w:val="28"/>
        </w:rPr>
        <w:t>2</w:t>
      </w:r>
      <w:r w:rsidR="0060715D" w:rsidRPr="009F3DEB">
        <w:rPr>
          <w:rFonts w:ascii="Times New Roman" w:hAnsi="Times New Roman" w:cs="Times New Roman"/>
          <w:bCs/>
          <w:sz w:val="28"/>
          <w:szCs w:val="28"/>
          <w:lang w:val="vi-VN"/>
        </w:rPr>
        <w:t>.</w:t>
      </w:r>
      <w:r w:rsidR="00545106" w:rsidRPr="009F3DEB">
        <w:rPr>
          <w:rFonts w:ascii="Times New Roman" w:hAnsi="Times New Roman" w:cs="Times New Roman"/>
          <w:sz w:val="28"/>
          <w:szCs w:val="28"/>
        </w:rPr>
        <w:t xml:space="preserve"> Hội đồng cấp tỉnh:</w:t>
      </w:r>
    </w:p>
    <w:p w14:paraId="57676C44" w14:textId="712241B9" w:rsidR="00545106" w:rsidRPr="009F3DEB" w:rsidRDefault="00545106"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sz w:val="28"/>
          <w:szCs w:val="28"/>
        </w:rPr>
        <w:t xml:space="preserve">- Tiếp nhận hồ sơ và tổ chức kiểm tra tính hợp lệ của hồ sơ đề nghị xét, tặng của các </w:t>
      </w:r>
      <w:r w:rsidR="00743D81" w:rsidRPr="009F3DEB">
        <w:rPr>
          <w:rFonts w:ascii="Times New Roman" w:hAnsi="Times New Roman" w:cs="Times New Roman"/>
          <w:sz w:val="28"/>
          <w:szCs w:val="28"/>
        </w:rPr>
        <w:t>h</w:t>
      </w:r>
      <w:r w:rsidRPr="009F3DEB">
        <w:rPr>
          <w:rFonts w:ascii="Times New Roman" w:hAnsi="Times New Roman" w:cs="Times New Roman"/>
          <w:sz w:val="28"/>
          <w:szCs w:val="28"/>
        </w:rPr>
        <w:t xml:space="preserve">ội đồng </w:t>
      </w:r>
      <w:r w:rsidR="0060715D" w:rsidRPr="009F3DEB">
        <w:rPr>
          <w:rFonts w:ascii="Times New Roman" w:hAnsi="Times New Roman" w:cs="Times New Roman"/>
          <w:sz w:val="28"/>
          <w:szCs w:val="28"/>
          <w:lang w:val="vi-VN"/>
        </w:rPr>
        <w:t>cơ sở</w:t>
      </w:r>
      <w:r w:rsidRPr="009F3DEB">
        <w:rPr>
          <w:rFonts w:ascii="Times New Roman" w:hAnsi="Times New Roman" w:cs="Times New Roman"/>
          <w:sz w:val="28"/>
          <w:szCs w:val="28"/>
        </w:rPr>
        <w:t>;</w:t>
      </w:r>
    </w:p>
    <w:p w14:paraId="35B1426C" w14:textId="1FCCFCA7" w:rsidR="00545106" w:rsidRPr="009F3DEB" w:rsidRDefault="00545106"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sz w:val="28"/>
          <w:szCs w:val="28"/>
        </w:rPr>
        <w:t xml:space="preserve">- Căn cứ hồ sơ, kết quả đánh giá, chấm điểm của các </w:t>
      </w:r>
      <w:r w:rsidR="00743D81" w:rsidRPr="009F3DEB">
        <w:rPr>
          <w:rFonts w:ascii="Times New Roman" w:hAnsi="Times New Roman" w:cs="Times New Roman"/>
          <w:sz w:val="28"/>
          <w:szCs w:val="28"/>
        </w:rPr>
        <w:t>h</w:t>
      </w:r>
      <w:r w:rsidRPr="009F3DEB">
        <w:rPr>
          <w:rFonts w:ascii="Times New Roman" w:hAnsi="Times New Roman" w:cs="Times New Roman"/>
          <w:sz w:val="28"/>
          <w:szCs w:val="28"/>
        </w:rPr>
        <w:t>ội đồ</w:t>
      </w:r>
      <w:r w:rsidR="0060715D" w:rsidRPr="009F3DEB">
        <w:rPr>
          <w:rFonts w:ascii="Times New Roman" w:hAnsi="Times New Roman" w:cs="Times New Roman"/>
          <w:sz w:val="28"/>
          <w:szCs w:val="28"/>
        </w:rPr>
        <w:t xml:space="preserve">ng </w:t>
      </w:r>
      <w:r w:rsidR="0060715D" w:rsidRPr="009F3DEB">
        <w:rPr>
          <w:rFonts w:ascii="Times New Roman" w:hAnsi="Times New Roman" w:cs="Times New Roman"/>
          <w:sz w:val="28"/>
          <w:szCs w:val="28"/>
          <w:lang w:val="vi-VN"/>
        </w:rPr>
        <w:t>cơ sở</w:t>
      </w:r>
      <w:r w:rsidRPr="009F3DEB">
        <w:rPr>
          <w:rFonts w:ascii="Times New Roman" w:hAnsi="Times New Roman" w:cs="Times New Roman"/>
          <w:sz w:val="28"/>
          <w:szCs w:val="28"/>
        </w:rPr>
        <w:t xml:space="preserve">, đối chiếu với các tiêu chuẩn của mỗi loại giải thưởng, Hội đồng xét, tặng cấp tỉnh tổ chức thẩm định, xem xét, chấm điểm </w:t>
      </w:r>
      <w:r w:rsidR="00093D0A" w:rsidRPr="009F3DEB">
        <w:rPr>
          <w:rFonts w:ascii="Times New Roman" w:hAnsi="Times New Roman" w:cs="Times New Roman"/>
          <w:sz w:val="28"/>
          <w:szCs w:val="28"/>
        </w:rPr>
        <w:t xml:space="preserve">và bỏ phiếu đánh giá </w:t>
      </w:r>
      <w:r w:rsidR="0060715D" w:rsidRPr="009F3DEB">
        <w:rPr>
          <w:rFonts w:ascii="Times New Roman" w:hAnsi="Times New Roman" w:cs="Times New Roman"/>
          <w:sz w:val="28"/>
          <w:szCs w:val="28"/>
          <w:lang w:val="vi-VN"/>
        </w:rPr>
        <w:t xml:space="preserve">tác phẩm, </w:t>
      </w:r>
      <w:r w:rsidR="00250F07" w:rsidRPr="009F3DEB">
        <w:rPr>
          <w:rFonts w:ascii="Times New Roman" w:hAnsi="Times New Roman" w:cs="Times New Roman"/>
          <w:sz w:val="28"/>
          <w:szCs w:val="28"/>
        </w:rPr>
        <w:t>công trình</w:t>
      </w:r>
      <w:r w:rsidR="00CE4B51" w:rsidRPr="009F3DEB">
        <w:rPr>
          <w:rFonts w:ascii="Times New Roman" w:hAnsi="Times New Roman" w:cs="Times New Roman"/>
          <w:sz w:val="28"/>
          <w:szCs w:val="28"/>
        </w:rPr>
        <w:t xml:space="preserve"> đề nghị tặng “Giải thưởng Tân Trào”.</w:t>
      </w:r>
    </w:p>
    <w:p w14:paraId="6C4DFB47" w14:textId="4AE38BF1" w:rsidR="00545106" w:rsidRPr="009F3DEB" w:rsidRDefault="00545106"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sz w:val="28"/>
          <w:szCs w:val="28"/>
        </w:rPr>
        <w:t xml:space="preserve">- Lập biên bản đánh giá kết quả </w:t>
      </w:r>
      <w:r w:rsidR="0060715D" w:rsidRPr="009F3DEB">
        <w:rPr>
          <w:rFonts w:ascii="Times New Roman" w:hAnsi="Times New Roman" w:cs="Times New Roman"/>
          <w:sz w:val="28"/>
          <w:szCs w:val="28"/>
        </w:rPr>
        <w:t>sáng tác</w:t>
      </w:r>
      <w:r w:rsidR="0060715D" w:rsidRPr="009F3DEB">
        <w:rPr>
          <w:rFonts w:ascii="Times New Roman" w:hAnsi="Times New Roman" w:cs="Times New Roman"/>
          <w:sz w:val="28"/>
          <w:szCs w:val="28"/>
          <w:lang w:val="vi-VN"/>
        </w:rPr>
        <w:t xml:space="preserve">, </w:t>
      </w:r>
      <w:r w:rsidRPr="009F3DEB">
        <w:rPr>
          <w:rFonts w:ascii="Times New Roman" w:hAnsi="Times New Roman" w:cs="Times New Roman"/>
          <w:sz w:val="28"/>
          <w:szCs w:val="28"/>
        </w:rPr>
        <w:t>nghiên cứu</w:t>
      </w:r>
      <w:r w:rsidR="0060715D" w:rsidRPr="009F3DEB">
        <w:rPr>
          <w:rFonts w:ascii="Times New Roman" w:hAnsi="Times New Roman" w:cs="Times New Roman"/>
          <w:sz w:val="28"/>
          <w:szCs w:val="28"/>
          <w:lang w:val="vi-VN"/>
        </w:rPr>
        <w:t xml:space="preserve">, </w:t>
      </w:r>
      <w:r w:rsidRPr="009F3DEB">
        <w:rPr>
          <w:rFonts w:ascii="Times New Roman" w:hAnsi="Times New Roman" w:cs="Times New Roman"/>
          <w:sz w:val="28"/>
          <w:szCs w:val="28"/>
        </w:rPr>
        <w:t xml:space="preserve">phát minh, sáng chế của tác giả, đồng tác giả theo lĩnh vực. Tổng hợp kết quả xét, tặng; lập danh sách tác giả, nhóm tác giả và danh mục </w:t>
      </w:r>
      <w:r w:rsidR="0060715D" w:rsidRPr="009F3DEB">
        <w:rPr>
          <w:rFonts w:ascii="Times New Roman" w:hAnsi="Times New Roman" w:cs="Times New Roman"/>
          <w:sz w:val="28"/>
          <w:szCs w:val="28"/>
        </w:rPr>
        <w:t xml:space="preserve">tác phẩm, </w:t>
      </w:r>
      <w:r w:rsidRPr="009F3DEB">
        <w:rPr>
          <w:rFonts w:ascii="Times New Roman" w:hAnsi="Times New Roman" w:cs="Times New Roman"/>
          <w:sz w:val="28"/>
          <w:szCs w:val="28"/>
        </w:rPr>
        <w:t>công trình đề nghị trao tặng "Giải thưởng Tân Trào";</w:t>
      </w:r>
    </w:p>
    <w:p w14:paraId="66E14786" w14:textId="01797DF9" w:rsidR="00DB1C6A" w:rsidRPr="009F3DEB" w:rsidRDefault="00545106"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sz w:val="28"/>
          <w:szCs w:val="28"/>
        </w:rPr>
        <w:t xml:space="preserve">- Thông báo công khai danh sách tác giả, nhóm tác giả và danh mục </w:t>
      </w:r>
      <w:r w:rsidR="0060715D" w:rsidRPr="009F3DEB">
        <w:rPr>
          <w:rFonts w:ascii="Times New Roman" w:hAnsi="Times New Roman" w:cs="Times New Roman"/>
          <w:sz w:val="28"/>
          <w:szCs w:val="28"/>
        </w:rPr>
        <w:t>tác phẩm</w:t>
      </w:r>
      <w:r w:rsidR="0060715D" w:rsidRPr="009F3DEB">
        <w:rPr>
          <w:rFonts w:ascii="Times New Roman" w:hAnsi="Times New Roman" w:cs="Times New Roman"/>
          <w:sz w:val="28"/>
          <w:szCs w:val="28"/>
          <w:lang w:val="vi-VN"/>
        </w:rPr>
        <w:t xml:space="preserve">, </w:t>
      </w:r>
      <w:r w:rsidRPr="009F3DEB">
        <w:rPr>
          <w:rFonts w:ascii="Times New Roman" w:hAnsi="Times New Roman" w:cs="Times New Roman"/>
          <w:sz w:val="28"/>
          <w:szCs w:val="28"/>
        </w:rPr>
        <w:t>công trình</w:t>
      </w:r>
      <w:r w:rsidR="0060715D" w:rsidRPr="009F3DEB">
        <w:rPr>
          <w:rFonts w:ascii="Times New Roman" w:hAnsi="Times New Roman" w:cs="Times New Roman"/>
          <w:sz w:val="28"/>
          <w:szCs w:val="28"/>
          <w:lang w:val="vi-VN"/>
        </w:rPr>
        <w:t xml:space="preserve"> </w:t>
      </w:r>
      <w:r w:rsidR="00782794" w:rsidRPr="009F3DEB">
        <w:rPr>
          <w:rFonts w:ascii="Times New Roman" w:hAnsi="Times New Roman" w:cs="Times New Roman"/>
          <w:sz w:val="28"/>
          <w:szCs w:val="28"/>
        </w:rPr>
        <w:t xml:space="preserve">được </w:t>
      </w:r>
      <w:r w:rsidR="00891EAA" w:rsidRPr="009F3DEB">
        <w:rPr>
          <w:rFonts w:ascii="Times New Roman" w:hAnsi="Times New Roman" w:cs="Times New Roman"/>
          <w:sz w:val="28"/>
          <w:szCs w:val="28"/>
        </w:rPr>
        <w:t xml:space="preserve">đề nghị trao tặng ‘Giải </w:t>
      </w:r>
      <w:r w:rsidR="00BD10B9" w:rsidRPr="009F3DEB">
        <w:rPr>
          <w:rFonts w:ascii="Times New Roman" w:hAnsi="Times New Roman" w:cs="Times New Roman"/>
          <w:sz w:val="28"/>
          <w:szCs w:val="28"/>
        </w:rPr>
        <w:t>thưởng</w:t>
      </w:r>
      <w:r w:rsidR="00891EAA" w:rsidRPr="009F3DEB">
        <w:rPr>
          <w:rFonts w:ascii="Times New Roman" w:hAnsi="Times New Roman" w:cs="Times New Roman"/>
          <w:sz w:val="28"/>
          <w:szCs w:val="28"/>
        </w:rPr>
        <w:t xml:space="preserve"> Tân Trào”</w:t>
      </w:r>
      <w:r w:rsidR="00782794" w:rsidRPr="009F3DEB">
        <w:rPr>
          <w:rFonts w:ascii="Times New Roman" w:hAnsi="Times New Roman" w:cs="Times New Roman"/>
          <w:sz w:val="28"/>
          <w:szCs w:val="28"/>
        </w:rPr>
        <w:t xml:space="preserve"> </w:t>
      </w:r>
      <w:r w:rsidRPr="009F3DEB">
        <w:rPr>
          <w:rFonts w:ascii="Times New Roman" w:hAnsi="Times New Roman" w:cs="Times New Roman"/>
          <w:sz w:val="28"/>
          <w:szCs w:val="28"/>
        </w:rPr>
        <w:t>trên các phương tiện thông tin đại chúng của tỉnh</w:t>
      </w:r>
      <w:r w:rsidR="0060715D" w:rsidRPr="009F3DEB">
        <w:rPr>
          <w:rFonts w:ascii="Times New Roman" w:hAnsi="Times New Roman" w:cs="Times New Roman"/>
          <w:sz w:val="28"/>
          <w:szCs w:val="28"/>
          <w:lang w:val="vi-VN"/>
        </w:rPr>
        <w:t xml:space="preserve"> </w:t>
      </w:r>
      <w:r w:rsidRPr="009F3DEB">
        <w:rPr>
          <w:rFonts w:ascii="Times New Roman" w:hAnsi="Times New Roman" w:cs="Times New Roman"/>
          <w:sz w:val="28"/>
          <w:szCs w:val="28"/>
        </w:rPr>
        <w:t xml:space="preserve">trong </w:t>
      </w:r>
      <w:r w:rsidR="00BD10B9" w:rsidRPr="009F3DEB">
        <w:rPr>
          <w:rFonts w:ascii="Times New Roman" w:hAnsi="Times New Roman" w:cs="Times New Roman"/>
          <w:sz w:val="28"/>
          <w:szCs w:val="28"/>
        </w:rPr>
        <w:t xml:space="preserve">thời gian 07 ngày làm việc </w:t>
      </w:r>
      <w:r w:rsidR="00BD10B9" w:rsidRPr="009F3DEB">
        <w:rPr>
          <w:rFonts w:ascii="Times New Roman" w:hAnsi="Times New Roman" w:cs="Times New Roman"/>
          <w:bCs/>
          <w:iCs/>
          <w:sz w:val="28"/>
          <w:szCs w:val="28"/>
        </w:rPr>
        <w:t>kể từ ngày kết thúc thời gian xem xét, đánh giá hồ sơ</w:t>
      </w:r>
      <w:r w:rsidR="00CE5CDE" w:rsidRPr="009F3DEB">
        <w:rPr>
          <w:rFonts w:ascii="Times New Roman" w:hAnsi="Times New Roman" w:cs="Times New Roman"/>
          <w:sz w:val="28"/>
          <w:szCs w:val="28"/>
        </w:rPr>
        <w:t>;</w:t>
      </w:r>
    </w:p>
    <w:p w14:paraId="06ADCF07" w14:textId="5F7C3758" w:rsidR="00545106" w:rsidRPr="009F3DEB" w:rsidRDefault="006906A0"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bCs/>
          <w:iCs/>
          <w:sz w:val="28"/>
          <w:szCs w:val="28"/>
        </w:rPr>
        <w:lastRenderedPageBreak/>
        <w:t xml:space="preserve">- Tiếp nhận, xử lý các kiến nghị trong thời gian </w:t>
      </w:r>
      <w:r w:rsidR="003656AF" w:rsidRPr="009F3DEB">
        <w:rPr>
          <w:rFonts w:ascii="Times New Roman" w:hAnsi="Times New Roman" w:cs="Times New Roman"/>
          <w:bCs/>
          <w:iCs/>
          <w:sz w:val="28"/>
          <w:szCs w:val="28"/>
        </w:rPr>
        <w:t>1</w:t>
      </w:r>
      <w:r w:rsidR="00D452D7" w:rsidRPr="009F3DEB">
        <w:rPr>
          <w:rFonts w:ascii="Times New Roman" w:hAnsi="Times New Roman" w:cs="Times New Roman"/>
          <w:bCs/>
          <w:iCs/>
          <w:sz w:val="28"/>
          <w:szCs w:val="28"/>
        </w:rPr>
        <w:t>0</w:t>
      </w:r>
      <w:r w:rsidR="003656AF" w:rsidRPr="009F3DEB">
        <w:rPr>
          <w:rFonts w:ascii="Times New Roman" w:hAnsi="Times New Roman" w:cs="Times New Roman"/>
          <w:bCs/>
          <w:iCs/>
          <w:sz w:val="28"/>
          <w:szCs w:val="28"/>
        </w:rPr>
        <w:t xml:space="preserve"> </w:t>
      </w:r>
      <w:r w:rsidRPr="009F3DEB">
        <w:rPr>
          <w:rFonts w:ascii="Times New Roman" w:hAnsi="Times New Roman" w:cs="Times New Roman"/>
          <w:bCs/>
          <w:iCs/>
          <w:sz w:val="28"/>
          <w:szCs w:val="28"/>
        </w:rPr>
        <w:t xml:space="preserve">ngày kể từ ngày kết thúc </w:t>
      </w:r>
      <w:r w:rsidR="00D452D7" w:rsidRPr="009F3DEB">
        <w:rPr>
          <w:rFonts w:ascii="Times New Roman" w:hAnsi="Times New Roman" w:cs="Times New Roman"/>
          <w:sz w:val="28"/>
          <w:szCs w:val="28"/>
        </w:rPr>
        <w:t>t</w:t>
      </w:r>
      <w:r w:rsidR="00846A41" w:rsidRPr="009F3DEB">
        <w:rPr>
          <w:rFonts w:ascii="Times New Roman" w:hAnsi="Times New Roman" w:cs="Times New Roman"/>
          <w:sz w:val="28"/>
          <w:szCs w:val="28"/>
        </w:rPr>
        <w:t>hông báo công khai danh sách tác giả, nhóm tác giả và danh mục tác phẩm</w:t>
      </w:r>
      <w:r w:rsidR="00846A41" w:rsidRPr="009F3DEB">
        <w:rPr>
          <w:rFonts w:ascii="Times New Roman" w:hAnsi="Times New Roman" w:cs="Times New Roman"/>
          <w:sz w:val="28"/>
          <w:szCs w:val="28"/>
          <w:lang w:val="vi-VN"/>
        </w:rPr>
        <w:t xml:space="preserve">, </w:t>
      </w:r>
      <w:r w:rsidR="00846A41" w:rsidRPr="009F3DEB">
        <w:rPr>
          <w:rFonts w:ascii="Times New Roman" w:hAnsi="Times New Roman" w:cs="Times New Roman"/>
          <w:sz w:val="28"/>
          <w:szCs w:val="28"/>
        </w:rPr>
        <w:t>công trình</w:t>
      </w:r>
      <w:r w:rsidR="00846A41" w:rsidRPr="009F3DEB">
        <w:rPr>
          <w:rFonts w:ascii="Times New Roman" w:hAnsi="Times New Roman" w:cs="Times New Roman"/>
          <w:sz w:val="28"/>
          <w:szCs w:val="28"/>
          <w:lang w:val="vi-VN"/>
        </w:rPr>
        <w:t xml:space="preserve"> </w:t>
      </w:r>
      <w:r w:rsidR="00846A41" w:rsidRPr="009F3DEB">
        <w:rPr>
          <w:rFonts w:ascii="Times New Roman" w:hAnsi="Times New Roman" w:cs="Times New Roman"/>
          <w:sz w:val="28"/>
          <w:szCs w:val="28"/>
        </w:rPr>
        <w:t>được đề nghị trao tặng ‘Giải thưởng Tân Trào”</w:t>
      </w:r>
      <w:r w:rsidR="00846A41" w:rsidRPr="009F3DEB">
        <w:rPr>
          <w:rFonts w:ascii="Times New Roman" w:hAnsi="Times New Roman" w:cs="Times New Roman"/>
          <w:bCs/>
          <w:iCs/>
          <w:sz w:val="28"/>
          <w:szCs w:val="28"/>
        </w:rPr>
        <w:t>.</w:t>
      </w:r>
    </w:p>
    <w:p w14:paraId="54EBF950" w14:textId="392B2FA7" w:rsidR="00545106" w:rsidRPr="009F3DEB" w:rsidRDefault="00545106" w:rsidP="008D6CCB">
      <w:pPr>
        <w:shd w:val="clear" w:color="auto" w:fill="FFFFFF"/>
        <w:spacing w:before="60" w:after="60" w:line="360" w:lineRule="exact"/>
        <w:ind w:right="-63" w:firstLine="720"/>
        <w:jc w:val="both"/>
        <w:rPr>
          <w:rFonts w:ascii="Times New Roman" w:hAnsi="Times New Roman" w:cs="Times New Roman"/>
          <w:sz w:val="28"/>
          <w:szCs w:val="28"/>
          <w:lang w:val="vi-VN"/>
        </w:rPr>
      </w:pPr>
      <w:r w:rsidRPr="009F3DEB">
        <w:rPr>
          <w:rFonts w:ascii="Times New Roman" w:hAnsi="Times New Roman" w:cs="Times New Roman"/>
          <w:spacing w:val="-4"/>
          <w:sz w:val="28"/>
          <w:szCs w:val="28"/>
        </w:rPr>
        <w:t xml:space="preserve">- </w:t>
      </w:r>
      <w:r w:rsidR="007D69E3" w:rsidRPr="009F3DEB">
        <w:rPr>
          <w:rFonts w:ascii="Times New Roman" w:hAnsi="Times New Roman" w:cs="Times New Roman"/>
          <w:spacing w:val="-4"/>
          <w:sz w:val="28"/>
          <w:szCs w:val="28"/>
        </w:rPr>
        <w:t>Lập</w:t>
      </w:r>
      <w:r w:rsidRPr="009F3DEB">
        <w:rPr>
          <w:rFonts w:ascii="Times New Roman" w:hAnsi="Times New Roman" w:cs="Times New Roman"/>
          <w:spacing w:val="-4"/>
          <w:sz w:val="28"/>
          <w:szCs w:val="28"/>
        </w:rPr>
        <w:t xml:space="preserve"> danh sách tác giả, nhóm tác giả, kèm danh mục và bản gốc các</w:t>
      </w:r>
      <w:r w:rsidR="00E72942" w:rsidRPr="009F3DEB">
        <w:rPr>
          <w:rFonts w:ascii="Times New Roman" w:hAnsi="Times New Roman" w:cs="Times New Roman"/>
          <w:spacing w:val="-4"/>
          <w:sz w:val="28"/>
          <w:szCs w:val="28"/>
        </w:rPr>
        <w:t xml:space="preserve"> tác phẩm, </w:t>
      </w:r>
      <w:r w:rsidRPr="009F3DEB">
        <w:rPr>
          <w:rFonts w:ascii="Times New Roman" w:hAnsi="Times New Roman" w:cs="Times New Roman"/>
          <w:spacing w:val="-4"/>
          <w:sz w:val="28"/>
          <w:szCs w:val="28"/>
        </w:rPr>
        <w:t>công trình</w:t>
      </w:r>
      <w:r w:rsidR="00E72942" w:rsidRPr="009F3DEB">
        <w:rPr>
          <w:rFonts w:ascii="Times New Roman" w:hAnsi="Times New Roman" w:cs="Times New Roman"/>
          <w:spacing w:val="-4"/>
          <w:sz w:val="28"/>
          <w:szCs w:val="28"/>
          <w:lang w:val="vi-VN"/>
        </w:rPr>
        <w:t xml:space="preserve"> </w:t>
      </w:r>
      <w:r w:rsidRPr="009F3DEB">
        <w:rPr>
          <w:rFonts w:ascii="Times New Roman" w:hAnsi="Times New Roman" w:cs="Times New Roman"/>
          <w:spacing w:val="-4"/>
          <w:sz w:val="28"/>
          <w:szCs w:val="28"/>
        </w:rPr>
        <w:t xml:space="preserve">đã được Hội đồng cấp tỉnh </w:t>
      </w:r>
      <w:r w:rsidR="006E5E5D" w:rsidRPr="009F3DEB">
        <w:rPr>
          <w:rFonts w:ascii="Times New Roman" w:hAnsi="Times New Roman" w:cs="Times New Roman"/>
          <w:spacing w:val="-4"/>
          <w:sz w:val="28"/>
          <w:szCs w:val="28"/>
        </w:rPr>
        <w:t>đánh giá đạt “Giải thưởng Tân Trào”</w:t>
      </w:r>
      <w:r w:rsidR="006E5E5D" w:rsidRPr="009F3DEB">
        <w:rPr>
          <w:rFonts w:ascii="Times New Roman" w:hAnsi="Times New Roman" w:cs="Times New Roman"/>
          <w:sz w:val="28"/>
          <w:szCs w:val="28"/>
        </w:rPr>
        <w:t xml:space="preserve">, </w:t>
      </w:r>
      <w:r w:rsidR="007D69E3" w:rsidRPr="009F3DEB">
        <w:rPr>
          <w:rFonts w:ascii="Times New Roman" w:hAnsi="Times New Roman" w:cs="Times New Roman"/>
          <w:sz w:val="28"/>
          <w:szCs w:val="28"/>
        </w:rPr>
        <w:t>trình</w:t>
      </w:r>
      <w:r w:rsidRPr="009F3DEB">
        <w:rPr>
          <w:rFonts w:ascii="Times New Roman" w:hAnsi="Times New Roman" w:cs="Times New Roman"/>
          <w:sz w:val="28"/>
          <w:szCs w:val="28"/>
        </w:rPr>
        <w:t xml:space="preserve"> </w:t>
      </w:r>
      <w:r w:rsidR="00F446A2" w:rsidRPr="009F3DEB">
        <w:rPr>
          <w:rFonts w:ascii="Times New Roman" w:hAnsi="Times New Roman" w:cs="Times New Roman"/>
          <w:sz w:val="28"/>
          <w:szCs w:val="28"/>
        </w:rPr>
        <w:t xml:space="preserve">Chủ tịch </w:t>
      </w:r>
      <w:r w:rsidR="000E48DD" w:rsidRPr="009F3DEB">
        <w:rPr>
          <w:rFonts w:ascii="Times New Roman" w:hAnsi="Times New Roman" w:cs="Times New Roman"/>
          <w:sz w:val="28"/>
          <w:szCs w:val="28"/>
        </w:rPr>
        <w:t>Ủy</w:t>
      </w:r>
      <w:r w:rsidRPr="009F3DEB">
        <w:rPr>
          <w:rFonts w:ascii="Times New Roman" w:hAnsi="Times New Roman" w:cs="Times New Roman"/>
          <w:sz w:val="28"/>
          <w:szCs w:val="28"/>
        </w:rPr>
        <w:t xml:space="preserve"> ban nhân dân tỉnh </w:t>
      </w:r>
      <w:r w:rsidR="00E72942" w:rsidRPr="009F3DEB">
        <w:rPr>
          <w:rFonts w:ascii="Times New Roman" w:hAnsi="Times New Roman" w:cs="Times New Roman"/>
          <w:sz w:val="28"/>
          <w:szCs w:val="28"/>
        </w:rPr>
        <w:t xml:space="preserve">quyết định </w:t>
      </w:r>
      <w:r w:rsidR="0047070B" w:rsidRPr="009F3DEB">
        <w:rPr>
          <w:rFonts w:ascii="Times New Roman" w:hAnsi="Times New Roman" w:cs="Times New Roman"/>
          <w:sz w:val="28"/>
          <w:szCs w:val="28"/>
        </w:rPr>
        <w:t xml:space="preserve">tặng </w:t>
      </w:r>
      <w:r w:rsidR="006E5E5D" w:rsidRPr="009F3DEB">
        <w:rPr>
          <w:rFonts w:ascii="Times New Roman" w:hAnsi="Times New Roman" w:cs="Times New Roman"/>
          <w:sz w:val="28"/>
          <w:szCs w:val="28"/>
        </w:rPr>
        <w:t>thưởng</w:t>
      </w:r>
      <w:r w:rsidR="007A2F3F" w:rsidRPr="009F3DEB">
        <w:rPr>
          <w:rFonts w:ascii="Times New Roman" w:hAnsi="Times New Roman" w:cs="Times New Roman"/>
          <w:sz w:val="28"/>
          <w:szCs w:val="28"/>
        </w:rPr>
        <w:t xml:space="preserve"> và cấp Giấy Chứng nhận cho các tác phẩm, công trình đạt </w:t>
      </w:r>
      <w:r w:rsidR="00DE2A34" w:rsidRPr="009F3DEB">
        <w:rPr>
          <w:rFonts w:ascii="Times New Roman" w:hAnsi="Times New Roman" w:cs="Times New Roman"/>
          <w:sz w:val="28"/>
          <w:szCs w:val="28"/>
        </w:rPr>
        <w:t>“Giải thưởng Tân Trào”</w:t>
      </w:r>
      <w:r w:rsidR="00E72942" w:rsidRPr="009F3DEB">
        <w:rPr>
          <w:rFonts w:ascii="Times New Roman" w:hAnsi="Times New Roman" w:cs="Times New Roman"/>
          <w:sz w:val="28"/>
          <w:szCs w:val="28"/>
          <w:lang w:val="vi-VN"/>
        </w:rPr>
        <w:t>.</w:t>
      </w:r>
    </w:p>
    <w:p w14:paraId="44F44BB9" w14:textId="7BD40CA0" w:rsidR="00886708" w:rsidRPr="009F3DEB" w:rsidRDefault="00576F91" w:rsidP="008D6CCB">
      <w:pPr>
        <w:spacing w:before="60" w:after="60" w:line="360" w:lineRule="exact"/>
        <w:ind w:firstLine="720"/>
        <w:jc w:val="both"/>
        <w:rPr>
          <w:rFonts w:ascii="Times New Roman" w:hAnsi="Times New Roman" w:cs="Times New Roman"/>
          <w:b/>
          <w:bCs/>
          <w:sz w:val="28"/>
          <w:szCs w:val="28"/>
        </w:rPr>
      </w:pPr>
      <w:r w:rsidRPr="009F3DEB">
        <w:rPr>
          <w:rFonts w:ascii="Times New Roman" w:hAnsi="Times New Roman" w:cs="Times New Roman"/>
          <w:b/>
          <w:bCs/>
          <w:sz w:val="28"/>
          <w:szCs w:val="28"/>
        </w:rPr>
        <w:t xml:space="preserve">Điều 10. </w:t>
      </w:r>
      <w:r w:rsidR="00DB4F56" w:rsidRPr="009F3DEB">
        <w:rPr>
          <w:rFonts w:ascii="Times New Roman" w:hAnsi="Times New Roman" w:cs="Times New Roman"/>
          <w:b/>
          <w:bCs/>
          <w:sz w:val="28"/>
          <w:szCs w:val="28"/>
        </w:rPr>
        <w:t xml:space="preserve">Mức </w:t>
      </w:r>
      <w:r w:rsidR="00886708" w:rsidRPr="009F3DEB">
        <w:rPr>
          <w:rFonts w:ascii="Times New Roman" w:hAnsi="Times New Roman" w:cs="Times New Roman"/>
          <w:b/>
          <w:bCs/>
          <w:sz w:val="28"/>
          <w:szCs w:val="28"/>
        </w:rPr>
        <w:t xml:space="preserve">tiền </w:t>
      </w:r>
      <w:r w:rsidR="00DB4F56" w:rsidRPr="009F3DEB">
        <w:rPr>
          <w:rFonts w:ascii="Times New Roman" w:hAnsi="Times New Roman" w:cs="Times New Roman"/>
          <w:b/>
          <w:bCs/>
          <w:sz w:val="28"/>
          <w:szCs w:val="28"/>
        </w:rPr>
        <w:t>thưởng</w:t>
      </w:r>
    </w:p>
    <w:p w14:paraId="743BD77A" w14:textId="62227FE9" w:rsidR="00886708" w:rsidRPr="009F3DEB" w:rsidRDefault="00D75312" w:rsidP="008D6CCB">
      <w:pPr>
        <w:spacing w:before="60" w:after="60" w:line="360" w:lineRule="exact"/>
        <w:ind w:firstLine="720"/>
        <w:jc w:val="both"/>
        <w:rPr>
          <w:rFonts w:ascii="Times New Roman" w:hAnsi="Times New Roman" w:cs="Times New Roman"/>
          <w:sz w:val="28"/>
          <w:szCs w:val="28"/>
        </w:rPr>
      </w:pPr>
      <w:r w:rsidRPr="009F3DEB">
        <w:rPr>
          <w:rFonts w:ascii="Times New Roman" w:hAnsi="Times New Roman" w:cs="Times New Roman"/>
          <w:sz w:val="28"/>
          <w:szCs w:val="28"/>
        </w:rPr>
        <w:t>T</w:t>
      </w:r>
      <w:r w:rsidR="00886708" w:rsidRPr="009F3DEB">
        <w:rPr>
          <w:rFonts w:ascii="Times New Roman" w:hAnsi="Times New Roman" w:cs="Times New Roman"/>
          <w:sz w:val="28"/>
          <w:szCs w:val="28"/>
        </w:rPr>
        <w:t>ác giả, nhóm tác giả có tác phẩm, công trình</w:t>
      </w:r>
      <w:r w:rsidR="00250F07" w:rsidRPr="009F3DEB">
        <w:rPr>
          <w:rFonts w:ascii="Times New Roman" w:hAnsi="Times New Roman" w:cs="Times New Roman"/>
          <w:sz w:val="28"/>
          <w:szCs w:val="28"/>
        </w:rPr>
        <w:t xml:space="preserve"> </w:t>
      </w:r>
      <w:r w:rsidR="00CD00B9" w:rsidRPr="009F3DEB">
        <w:rPr>
          <w:rFonts w:ascii="Times New Roman" w:hAnsi="Times New Roman" w:cs="Times New Roman"/>
          <w:sz w:val="28"/>
          <w:szCs w:val="28"/>
        </w:rPr>
        <w:t>đ</w:t>
      </w:r>
      <w:r w:rsidR="009325F7" w:rsidRPr="009F3DEB">
        <w:rPr>
          <w:rFonts w:ascii="Times New Roman" w:hAnsi="Times New Roman" w:cs="Times New Roman"/>
          <w:sz w:val="28"/>
          <w:szCs w:val="28"/>
        </w:rPr>
        <w:t>ạt</w:t>
      </w:r>
      <w:r w:rsidR="00886708" w:rsidRPr="009F3DEB">
        <w:rPr>
          <w:rFonts w:ascii="Times New Roman" w:hAnsi="Times New Roman" w:cs="Times New Roman"/>
          <w:sz w:val="28"/>
          <w:szCs w:val="28"/>
        </w:rPr>
        <w:t xml:space="preserve"> “Giải thưởng Tân </w:t>
      </w:r>
      <w:r w:rsidR="00DF0C3E" w:rsidRPr="009F3DEB">
        <w:rPr>
          <w:rFonts w:ascii="Times New Roman" w:hAnsi="Times New Roman" w:cs="Times New Roman"/>
          <w:sz w:val="28"/>
          <w:szCs w:val="28"/>
        </w:rPr>
        <w:t>T</w:t>
      </w:r>
      <w:r w:rsidR="00886708" w:rsidRPr="009F3DEB">
        <w:rPr>
          <w:rFonts w:ascii="Times New Roman" w:hAnsi="Times New Roman" w:cs="Times New Roman"/>
          <w:sz w:val="28"/>
          <w:szCs w:val="28"/>
        </w:rPr>
        <w:t xml:space="preserve">rào” được nhận mức tiền thưởng trị giá bằng 20 </w:t>
      </w:r>
      <w:r w:rsidR="00886708" w:rsidRPr="009F3DEB">
        <w:rPr>
          <w:rFonts w:ascii="Times New Roman" w:hAnsi="Times New Roman" w:cs="Times New Roman"/>
          <w:i/>
          <w:sz w:val="28"/>
          <w:szCs w:val="28"/>
        </w:rPr>
        <w:t>(</w:t>
      </w:r>
      <w:r w:rsidR="00576F91" w:rsidRPr="009F3DEB">
        <w:rPr>
          <w:rFonts w:ascii="Times New Roman" w:hAnsi="Times New Roman" w:cs="Times New Roman"/>
          <w:i/>
          <w:sz w:val="28"/>
          <w:szCs w:val="28"/>
        </w:rPr>
        <w:t>h</w:t>
      </w:r>
      <w:r w:rsidR="00886708" w:rsidRPr="009F3DEB">
        <w:rPr>
          <w:rFonts w:ascii="Times New Roman" w:hAnsi="Times New Roman" w:cs="Times New Roman"/>
          <w:i/>
          <w:sz w:val="28"/>
          <w:szCs w:val="28"/>
        </w:rPr>
        <w:t>ai mươi)</w:t>
      </w:r>
      <w:r w:rsidR="00886708" w:rsidRPr="009F3DEB">
        <w:rPr>
          <w:rFonts w:ascii="Times New Roman" w:hAnsi="Times New Roman" w:cs="Times New Roman"/>
          <w:sz w:val="28"/>
          <w:szCs w:val="28"/>
        </w:rPr>
        <w:t xml:space="preserve"> lần mức lương cơ sở</w:t>
      </w:r>
      <w:r w:rsidR="00DF0C3E" w:rsidRPr="009F3DEB">
        <w:rPr>
          <w:rFonts w:ascii="Times New Roman" w:hAnsi="Times New Roman" w:cs="Times New Roman"/>
          <w:sz w:val="28"/>
          <w:szCs w:val="28"/>
        </w:rPr>
        <w:t xml:space="preserve"> tại thời điểm </w:t>
      </w:r>
      <w:r w:rsidR="005C0DC0" w:rsidRPr="009F3DEB">
        <w:rPr>
          <w:rFonts w:ascii="Times New Roman" w:hAnsi="Times New Roman" w:cs="Times New Roman"/>
          <w:sz w:val="28"/>
          <w:szCs w:val="28"/>
        </w:rPr>
        <w:t>xét, tặng Giải thưởng</w:t>
      </w:r>
      <w:r w:rsidR="00886708" w:rsidRPr="009F3DEB">
        <w:rPr>
          <w:rFonts w:ascii="Times New Roman" w:hAnsi="Times New Roman" w:cs="Times New Roman"/>
          <w:sz w:val="28"/>
          <w:szCs w:val="28"/>
        </w:rPr>
        <w:t>.</w:t>
      </w:r>
    </w:p>
    <w:p w14:paraId="33C50380" w14:textId="046A2A97" w:rsidR="00DB4F56" w:rsidRPr="009F3DEB" w:rsidRDefault="00886708" w:rsidP="008D6CCB">
      <w:pPr>
        <w:spacing w:before="60" w:after="60" w:line="360" w:lineRule="exact"/>
        <w:ind w:firstLine="720"/>
        <w:jc w:val="both"/>
        <w:rPr>
          <w:rFonts w:ascii="Times New Roman" w:hAnsi="Times New Roman" w:cs="Times New Roman"/>
          <w:b/>
          <w:bCs/>
          <w:i/>
          <w:iCs/>
          <w:sz w:val="28"/>
          <w:szCs w:val="28"/>
          <w:u w:val="single"/>
        </w:rPr>
      </w:pPr>
      <w:r w:rsidRPr="009F3DEB">
        <w:rPr>
          <w:rFonts w:ascii="Times New Roman" w:hAnsi="Times New Roman" w:cs="Times New Roman"/>
          <w:b/>
          <w:bCs/>
          <w:sz w:val="28"/>
          <w:szCs w:val="28"/>
        </w:rPr>
        <w:t>Điều 1</w:t>
      </w:r>
      <w:r w:rsidR="00576F91" w:rsidRPr="009F3DEB">
        <w:rPr>
          <w:rFonts w:ascii="Times New Roman" w:hAnsi="Times New Roman" w:cs="Times New Roman"/>
          <w:b/>
          <w:bCs/>
          <w:sz w:val="28"/>
          <w:szCs w:val="28"/>
        </w:rPr>
        <w:t>1</w:t>
      </w:r>
      <w:r w:rsidRPr="009F3DEB">
        <w:rPr>
          <w:rFonts w:ascii="Times New Roman" w:hAnsi="Times New Roman" w:cs="Times New Roman"/>
          <w:b/>
          <w:bCs/>
          <w:sz w:val="28"/>
          <w:szCs w:val="28"/>
        </w:rPr>
        <w:t xml:space="preserve">. </w:t>
      </w:r>
      <w:bookmarkStart w:id="3" w:name="_Hlk184284043"/>
      <w:r w:rsidR="0047094C" w:rsidRPr="009F3DEB">
        <w:rPr>
          <w:rFonts w:ascii="Times New Roman" w:hAnsi="Times New Roman" w:cs="Times New Roman"/>
          <w:b/>
          <w:bCs/>
          <w:sz w:val="28"/>
          <w:szCs w:val="28"/>
        </w:rPr>
        <w:t>N</w:t>
      </w:r>
      <w:r w:rsidRPr="009F3DEB">
        <w:rPr>
          <w:rFonts w:ascii="Times New Roman" w:hAnsi="Times New Roman" w:cs="Times New Roman"/>
          <w:b/>
          <w:bCs/>
          <w:sz w:val="28"/>
          <w:szCs w:val="28"/>
        </w:rPr>
        <w:t>guồn kinh phí</w:t>
      </w:r>
      <w:r w:rsidR="004348F4" w:rsidRPr="009F3DEB">
        <w:rPr>
          <w:rFonts w:ascii="Times New Roman" w:hAnsi="Times New Roman" w:cs="Times New Roman"/>
          <w:b/>
          <w:bCs/>
          <w:sz w:val="28"/>
          <w:szCs w:val="28"/>
        </w:rPr>
        <w:t xml:space="preserve"> và</w:t>
      </w:r>
      <w:r w:rsidR="001E7913" w:rsidRPr="009F3DEB">
        <w:rPr>
          <w:rFonts w:ascii="Times New Roman" w:hAnsi="Times New Roman" w:cs="Times New Roman"/>
          <w:b/>
          <w:bCs/>
          <w:sz w:val="28"/>
          <w:szCs w:val="28"/>
        </w:rPr>
        <w:t xml:space="preserve"> các </w:t>
      </w:r>
      <w:r w:rsidR="004D2EC7" w:rsidRPr="009F3DEB">
        <w:rPr>
          <w:rFonts w:ascii="Times New Roman" w:hAnsi="Times New Roman" w:cs="Times New Roman"/>
          <w:b/>
          <w:bCs/>
          <w:sz w:val="28"/>
          <w:szCs w:val="28"/>
        </w:rPr>
        <w:t>nội dung</w:t>
      </w:r>
      <w:r w:rsidR="001E7913" w:rsidRPr="009F3DEB">
        <w:rPr>
          <w:rFonts w:ascii="Times New Roman" w:hAnsi="Times New Roman" w:cs="Times New Roman"/>
          <w:b/>
          <w:bCs/>
          <w:sz w:val="28"/>
          <w:szCs w:val="28"/>
        </w:rPr>
        <w:t xml:space="preserve"> chi</w:t>
      </w:r>
      <w:r w:rsidR="00AD5421" w:rsidRPr="009F3DEB">
        <w:rPr>
          <w:rFonts w:ascii="Times New Roman" w:hAnsi="Times New Roman" w:cs="Times New Roman"/>
          <w:b/>
          <w:bCs/>
          <w:sz w:val="28"/>
          <w:szCs w:val="28"/>
        </w:rPr>
        <w:t xml:space="preserve"> </w:t>
      </w:r>
      <w:r w:rsidR="001E7913" w:rsidRPr="009F3DEB">
        <w:rPr>
          <w:rFonts w:ascii="Times New Roman" w:hAnsi="Times New Roman" w:cs="Times New Roman"/>
          <w:b/>
          <w:bCs/>
          <w:sz w:val="28"/>
          <w:szCs w:val="28"/>
        </w:rPr>
        <w:t>thực hiện</w:t>
      </w:r>
      <w:r w:rsidR="00C467A3" w:rsidRPr="009F3DEB">
        <w:rPr>
          <w:rFonts w:ascii="Times New Roman" w:hAnsi="Times New Roman" w:cs="Times New Roman"/>
          <w:b/>
          <w:bCs/>
          <w:sz w:val="28"/>
          <w:szCs w:val="28"/>
        </w:rPr>
        <w:t xml:space="preserve"> </w:t>
      </w:r>
      <w:r w:rsidR="00D75312" w:rsidRPr="009F3DEB">
        <w:rPr>
          <w:rFonts w:ascii="Times New Roman" w:hAnsi="Times New Roman" w:cs="Times New Roman"/>
          <w:b/>
          <w:bCs/>
          <w:sz w:val="28"/>
          <w:szCs w:val="28"/>
        </w:rPr>
        <w:t>xét, tặng</w:t>
      </w:r>
      <w:r w:rsidR="00CE26F2" w:rsidRPr="009F3DEB">
        <w:rPr>
          <w:rFonts w:ascii="Times New Roman" w:hAnsi="Times New Roman" w:cs="Times New Roman"/>
          <w:b/>
          <w:bCs/>
          <w:sz w:val="28"/>
          <w:szCs w:val="28"/>
        </w:rPr>
        <w:t xml:space="preserve"> </w:t>
      </w:r>
      <w:r w:rsidR="00D75312" w:rsidRPr="009F3DEB">
        <w:rPr>
          <w:rFonts w:ascii="Times New Roman" w:hAnsi="Times New Roman" w:cs="Times New Roman"/>
          <w:b/>
          <w:bCs/>
          <w:sz w:val="28"/>
          <w:szCs w:val="28"/>
        </w:rPr>
        <w:t>“Giải thưởng Tân Trào”</w:t>
      </w:r>
      <w:bookmarkEnd w:id="3"/>
    </w:p>
    <w:p w14:paraId="06DB5C89" w14:textId="71D2BB8F" w:rsidR="00271660" w:rsidRPr="009F3DEB" w:rsidRDefault="004572AE" w:rsidP="008D6CCB">
      <w:pPr>
        <w:shd w:val="clear" w:color="auto" w:fill="FFFFFF"/>
        <w:spacing w:before="60" w:after="60" w:line="360" w:lineRule="exact"/>
        <w:ind w:right="-63" w:firstLine="720"/>
        <w:jc w:val="both"/>
        <w:rPr>
          <w:rFonts w:ascii="Times New Roman" w:hAnsi="Times New Roman" w:cs="Times New Roman"/>
          <w:sz w:val="28"/>
          <w:szCs w:val="28"/>
        </w:rPr>
      </w:pPr>
      <w:r w:rsidRPr="009F3DEB">
        <w:rPr>
          <w:rFonts w:ascii="Times New Roman" w:hAnsi="Times New Roman" w:cs="Times New Roman"/>
          <w:sz w:val="28"/>
          <w:szCs w:val="28"/>
        </w:rPr>
        <w:t>Nguồn kinh phí</w:t>
      </w:r>
      <w:r w:rsidR="00754CF3" w:rsidRPr="009F3DEB">
        <w:rPr>
          <w:rFonts w:ascii="Times New Roman" w:hAnsi="Times New Roman" w:cs="Times New Roman"/>
          <w:sz w:val="28"/>
          <w:szCs w:val="28"/>
        </w:rPr>
        <w:t xml:space="preserve">: toàn bộ kinh phí </w:t>
      </w:r>
      <w:r w:rsidR="00F600B3" w:rsidRPr="009F3DEB">
        <w:rPr>
          <w:rFonts w:ascii="Times New Roman" w:hAnsi="Times New Roman" w:cs="Times New Roman"/>
          <w:sz w:val="28"/>
          <w:szCs w:val="28"/>
        </w:rPr>
        <w:t>tổ chức</w:t>
      </w:r>
      <w:r w:rsidRPr="009F3DEB">
        <w:rPr>
          <w:rFonts w:ascii="Times New Roman" w:hAnsi="Times New Roman" w:cs="Times New Roman"/>
          <w:sz w:val="28"/>
          <w:szCs w:val="28"/>
        </w:rPr>
        <w:t xml:space="preserve"> xét, tặng “Giải thưởng Tân Trào”</w:t>
      </w:r>
      <w:r w:rsidR="00A51BDD" w:rsidRPr="009F3DEB">
        <w:rPr>
          <w:rFonts w:ascii="Times New Roman" w:hAnsi="Times New Roman" w:cs="Times New Roman"/>
          <w:sz w:val="28"/>
          <w:szCs w:val="28"/>
        </w:rPr>
        <w:t xml:space="preserve"> và tiền thưởng cho cá tác giả, nhóm tác giả có tác phẩm, công trình</w:t>
      </w:r>
      <w:r w:rsidR="00271660" w:rsidRPr="009F3DEB">
        <w:rPr>
          <w:rFonts w:ascii="Times New Roman" w:hAnsi="Times New Roman" w:cs="Times New Roman"/>
          <w:sz w:val="28"/>
          <w:szCs w:val="28"/>
        </w:rPr>
        <w:t xml:space="preserve"> đoạt Giải thưởng được bố trí từ nguồn</w:t>
      </w:r>
      <w:r w:rsidR="00350EF9" w:rsidRPr="009F3DEB">
        <w:rPr>
          <w:rFonts w:ascii="Times New Roman" w:hAnsi="Times New Roman" w:cs="Times New Roman"/>
          <w:sz w:val="28"/>
          <w:szCs w:val="28"/>
        </w:rPr>
        <w:t xml:space="preserve"> ngân sách của tỉnh và các nguồn kinh phí hợp pháp khác.</w:t>
      </w:r>
    </w:p>
    <w:p w14:paraId="5BC706BA" w14:textId="52AF2CD9" w:rsidR="0092172A" w:rsidRPr="009F3DEB" w:rsidRDefault="00A155DD" w:rsidP="003F60D8">
      <w:pPr>
        <w:shd w:val="clear" w:color="auto" w:fill="FFFFFF"/>
        <w:spacing w:after="0" w:line="240" w:lineRule="auto"/>
        <w:ind w:right="-62" w:firstLine="720"/>
        <w:jc w:val="both"/>
        <w:rPr>
          <w:rFonts w:ascii="Times New Roman" w:hAnsi="Times New Roman" w:cs="Times New Roman"/>
          <w:b/>
        </w:rPr>
      </w:pPr>
      <w:r w:rsidRPr="009F3DEB">
        <w:rPr>
          <w:rFonts w:ascii="Times New Roman" w:hAnsi="Times New Roman" w:cs="Times New Roman"/>
          <w:sz w:val="28"/>
          <w:szCs w:val="28"/>
        </w:rPr>
        <w:tab/>
      </w:r>
    </w:p>
    <w:p w14:paraId="515353BA" w14:textId="2EF08264" w:rsidR="00EF223B" w:rsidRPr="009F3DEB" w:rsidRDefault="00302E71" w:rsidP="008D6CCB">
      <w:pPr>
        <w:spacing w:before="60" w:after="60" w:line="360" w:lineRule="exact"/>
        <w:ind w:firstLine="720"/>
        <w:jc w:val="center"/>
        <w:rPr>
          <w:rFonts w:ascii="Times New Roman" w:hAnsi="Times New Roman" w:cs="Times New Roman"/>
          <w:b/>
          <w:sz w:val="28"/>
          <w:szCs w:val="28"/>
        </w:rPr>
      </w:pPr>
      <w:r w:rsidRPr="009F3DEB">
        <w:rPr>
          <w:rFonts w:ascii="Times New Roman" w:hAnsi="Times New Roman" w:cs="Times New Roman"/>
          <w:b/>
          <w:sz w:val="28"/>
          <w:szCs w:val="28"/>
        </w:rPr>
        <w:t>Chương</w:t>
      </w:r>
      <w:r w:rsidR="008A7B44" w:rsidRPr="009F3DEB">
        <w:rPr>
          <w:rFonts w:ascii="Times New Roman" w:hAnsi="Times New Roman" w:cs="Times New Roman"/>
          <w:b/>
          <w:sz w:val="28"/>
          <w:szCs w:val="28"/>
        </w:rPr>
        <w:t xml:space="preserve"> </w:t>
      </w:r>
      <w:r w:rsidR="000B004C" w:rsidRPr="009F3DEB">
        <w:rPr>
          <w:rFonts w:ascii="Times New Roman" w:hAnsi="Times New Roman" w:cs="Times New Roman"/>
          <w:b/>
          <w:sz w:val="28"/>
          <w:szCs w:val="28"/>
        </w:rPr>
        <w:t>III</w:t>
      </w:r>
    </w:p>
    <w:p w14:paraId="27969F0A" w14:textId="7F598940" w:rsidR="00EF223B" w:rsidRPr="009F3DEB" w:rsidRDefault="00EF223B" w:rsidP="008D6CCB">
      <w:pPr>
        <w:spacing w:before="60" w:after="60" w:line="360" w:lineRule="exact"/>
        <w:ind w:firstLine="720"/>
        <w:jc w:val="center"/>
        <w:rPr>
          <w:rFonts w:ascii="Times New Roman" w:hAnsi="Times New Roman" w:cs="Times New Roman"/>
          <w:b/>
          <w:bCs/>
          <w:sz w:val="28"/>
          <w:szCs w:val="28"/>
        </w:rPr>
      </w:pPr>
      <w:r w:rsidRPr="009F3DEB">
        <w:rPr>
          <w:rFonts w:ascii="Times New Roman" w:hAnsi="Times New Roman" w:cs="Times New Roman"/>
          <w:b/>
          <w:bCs/>
          <w:sz w:val="28"/>
          <w:szCs w:val="28"/>
        </w:rPr>
        <w:t>TỔ CHỨC THỰC HIỆN</w:t>
      </w:r>
    </w:p>
    <w:p w14:paraId="17999D08" w14:textId="438DB6F1" w:rsidR="007D78D3" w:rsidRPr="009F3DEB" w:rsidRDefault="007D78D3" w:rsidP="008D6CCB">
      <w:pPr>
        <w:spacing w:before="60" w:after="60" w:line="360" w:lineRule="exact"/>
        <w:ind w:firstLine="720"/>
        <w:jc w:val="center"/>
        <w:rPr>
          <w:rFonts w:ascii="Times New Roman" w:hAnsi="Times New Roman" w:cs="Times New Roman"/>
          <w:b/>
          <w:bCs/>
          <w:sz w:val="24"/>
          <w:szCs w:val="24"/>
        </w:rPr>
      </w:pPr>
    </w:p>
    <w:p w14:paraId="247F6FEB" w14:textId="29E360FA" w:rsidR="00EF223B" w:rsidRPr="009F3DEB" w:rsidRDefault="00EF223B" w:rsidP="008D6CCB">
      <w:pPr>
        <w:spacing w:before="60" w:after="60" w:line="360" w:lineRule="exact"/>
        <w:ind w:firstLine="720"/>
        <w:jc w:val="both"/>
        <w:rPr>
          <w:rFonts w:ascii="Times New Roman" w:hAnsi="Times New Roman" w:cs="Times New Roman"/>
          <w:b/>
          <w:bCs/>
          <w:sz w:val="28"/>
          <w:szCs w:val="28"/>
          <w:lang w:val="vi-VN"/>
        </w:rPr>
      </w:pPr>
      <w:r w:rsidRPr="009F3DEB">
        <w:rPr>
          <w:rFonts w:ascii="Times New Roman" w:hAnsi="Times New Roman" w:cs="Times New Roman"/>
          <w:b/>
          <w:bCs/>
          <w:sz w:val="28"/>
          <w:szCs w:val="28"/>
        </w:rPr>
        <w:t>Điề</w:t>
      </w:r>
      <w:r w:rsidR="00C4272D" w:rsidRPr="009F3DEB">
        <w:rPr>
          <w:rFonts w:ascii="Times New Roman" w:hAnsi="Times New Roman" w:cs="Times New Roman"/>
          <w:b/>
          <w:bCs/>
          <w:sz w:val="28"/>
          <w:szCs w:val="28"/>
        </w:rPr>
        <w:t>u </w:t>
      </w:r>
      <w:r w:rsidR="002B0B93" w:rsidRPr="009F3DEB">
        <w:rPr>
          <w:rFonts w:ascii="Times New Roman" w:hAnsi="Times New Roman" w:cs="Times New Roman"/>
          <w:b/>
          <w:bCs/>
          <w:sz w:val="28"/>
          <w:szCs w:val="28"/>
        </w:rPr>
        <w:t>12</w:t>
      </w:r>
      <w:r w:rsidRPr="009F3DEB">
        <w:rPr>
          <w:rFonts w:ascii="Times New Roman" w:hAnsi="Times New Roman" w:cs="Times New Roman"/>
          <w:b/>
          <w:bCs/>
          <w:sz w:val="28"/>
          <w:szCs w:val="28"/>
        </w:rPr>
        <w:t xml:space="preserve">. Trách nhiệm của các </w:t>
      </w:r>
      <w:r w:rsidR="00DB6389" w:rsidRPr="009F3DEB">
        <w:rPr>
          <w:rFonts w:ascii="Times New Roman" w:hAnsi="Times New Roman" w:cs="Times New Roman"/>
          <w:b/>
          <w:bCs/>
          <w:sz w:val="28"/>
          <w:szCs w:val="28"/>
        </w:rPr>
        <w:t>Sở, ban, ngành</w:t>
      </w:r>
    </w:p>
    <w:p w14:paraId="4B3FE798" w14:textId="29F55701" w:rsidR="00482449" w:rsidRPr="009F3DEB" w:rsidRDefault="00482449" w:rsidP="008D6CCB">
      <w:pPr>
        <w:spacing w:before="60" w:after="60" w:line="360" w:lineRule="exact"/>
        <w:ind w:firstLine="720"/>
        <w:jc w:val="both"/>
        <w:rPr>
          <w:rFonts w:ascii="Times New Roman" w:hAnsi="Times New Roman" w:cs="Times New Roman"/>
          <w:bCs/>
          <w:sz w:val="28"/>
          <w:szCs w:val="28"/>
        </w:rPr>
      </w:pPr>
      <w:r w:rsidRPr="009F3DEB">
        <w:rPr>
          <w:rFonts w:ascii="Times New Roman" w:hAnsi="Times New Roman" w:cs="Times New Roman"/>
          <w:b/>
          <w:bCs/>
          <w:sz w:val="28"/>
          <w:szCs w:val="28"/>
        </w:rPr>
        <w:t>1.</w:t>
      </w:r>
      <w:r w:rsidRPr="009F3DEB">
        <w:rPr>
          <w:rFonts w:ascii="Times New Roman" w:hAnsi="Times New Roman" w:cs="Times New Roman"/>
          <w:bCs/>
          <w:sz w:val="28"/>
          <w:szCs w:val="28"/>
        </w:rPr>
        <w:t xml:space="preserve"> Sở Văn hoá, Thể thao và Du lịch</w:t>
      </w:r>
    </w:p>
    <w:p w14:paraId="6DA494F9" w14:textId="6A92CC59" w:rsidR="00482449" w:rsidRPr="009F3DEB" w:rsidRDefault="00482449" w:rsidP="008D6CCB">
      <w:pPr>
        <w:spacing w:before="60" w:after="60" w:line="360" w:lineRule="exact"/>
        <w:ind w:firstLine="720"/>
        <w:jc w:val="both"/>
        <w:rPr>
          <w:rFonts w:ascii="Times New Roman" w:hAnsi="Times New Roman" w:cs="Times New Roman"/>
          <w:spacing w:val="-4"/>
          <w:sz w:val="28"/>
          <w:szCs w:val="28"/>
        </w:rPr>
      </w:pPr>
      <w:r w:rsidRPr="009F3DEB">
        <w:rPr>
          <w:rFonts w:ascii="Times New Roman" w:hAnsi="Times New Roman" w:cs="Times New Roman"/>
          <w:spacing w:val="-4"/>
          <w:sz w:val="28"/>
          <w:szCs w:val="28"/>
        </w:rPr>
        <w:t xml:space="preserve">a) Là Cơ quan Thường trực Hội đồng cấp tỉnh. Chủ trì tham mưu </w:t>
      </w:r>
      <w:r w:rsidR="003333B3" w:rsidRPr="009F3DEB">
        <w:rPr>
          <w:rFonts w:ascii="Times New Roman" w:hAnsi="Times New Roman" w:cs="Times New Roman"/>
          <w:spacing w:val="-4"/>
          <w:sz w:val="28"/>
          <w:szCs w:val="28"/>
        </w:rPr>
        <w:t xml:space="preserve">Quyết định thành lập Hội đồng cấp tỉnh và Tổ giúp việc Hội đồng cấp tỉnh xét, tặng “Giải thưởng Tân Trào” theo quy định. </w:t>
      </w:r>
      <w:r w:rsidRPr="009F3DEB">
        <w:rPr>
          <w:rFonts w:ascii="Times New Roman" w:hAnsi="Times New Roman" w:cs="Times New Roman"/>
          <w:spacing w:val="-4"/>
          <w:sz w:val="28"/>
          <w:szCs w:val="28"/>
        </w:rPr>
        <w:t xml:space="preserve">Phối hợp </w:t>
      </w:r>
      <w:r w:rsidR="00F15496" w:rsidRPr="009F3DEB">
        <w:rPr>
          <w:rFonts w:ascii="Times New Roman" w:hAnsi="Times New Roman" w:cs="Times New Roman"/>
          <w:spacing w:val="-4"/>
          <w:sz w:val="28"/>
          <w:szCs w:val="28"/>
        </w:rPr>
        <w:t xml:space="preserve">với </w:t>
      </w:r>
      <w:r w:rsidRPr="009F3DEB">
        <w:rPr>
          <w:rFonts w:ascii="Times New Roman" w:hAnsi="Times New Roman" w:cs="Times New Roman"/>
          <w:spacing w:val="-4"/>
          <w:sz w:val="28"/>
          <w:szCs w:val="28"/>
        </w:rPr>
        <w:t>Sở Khoa học và Công nghệ, Hội Văn họ</w:t>
      </w:r>
      <w:r w:rsidR="00D479C6" w:rsidRPr="009F3DEB">
        <w:rPr>
          <w:rFonts w:ascii="Times New Roman" w:hAnsi="Times New Roman" w:cs="Times New Roman"/>
          <w:spacing w:val="-4"/>
          <w:sz w:val="28"/>
          <w:szCs w:val="28"/>
        </w:rPr>
        <w:t>c</w:t>
      </w:r>
      <w:r w:rsidR="002A17A2" w:rsidRPr="009F3DEB">
        <w:rPr>
          <w:rFonts w:ascii="Times New Roman" w:hAnsi="Times New Roman" w:cs="Times New Roman"/>
          <w:spacing w:val="-4"/>
          <w:sz w:val="28"/>
          <w:szCs w:val="28"/>
        </w:rPr>
        <w:t xml:space="preserve">, </w:t>
      </w:r>
      <w:r w:rsidRPr="009F3DEB">
        <w:rPr>
          <w:rFonts w:ascii="Times New Roman" w:hAnsi="Times New Roman" w:cs="Times New Roman"/>
          <w:spacing w:val="-4"/>
          <w:sz w:val="28"/>
          <w:szCs w:val="28"/>
        </w:rPr>
        <w:t xml:space="preserve">Nghệ thuật </w:t>
      </w:r>
      <w:r w:rsidR="00F15496" w:rsidRPr="009F3DEB">
        <w:rPr>
          <w:rFonts w:ascii="Times New Roman" w:hAnsi="Times New Roman" w:cs="Times New Roman"/>
          <w:spacing w:val="-4"/>
          <w:sz w:val="28"/>
          <w:szCs w:val="28"/>
        </w:rPr>
        <w:t xml:space="preserve">tỉnh </w:t>
      </w:r>
      <w:r w:rsidRPr="009F3DEB">
        <w:rPr>
          <w:rFonts w:ascii="Times New Roman" w:hAnsi="Times New Roman" w:cs="Times New Roman"/>
          <w:spacing w:val="-4"/>
          <w:sz w:val="28"/>
          <w:szCs w:val="28"/>
        </w:rPr>
        <w:t xml:space="preserve">tham mưu </w:t>
      </w:r>
      <w:r w:rsidR="00F15496" w:rsidRPr="009F3DEB">
        <w:rPr>
          <w:rFonts w:ascii="Times New Roman" w:hAnsi="Times New Roman" w:cs="Times New Roman"/>
          <w:spacing w:val="-4"/>
          <w:sz w:val="28"/>
          <w:szCs w:val="28"/>
        </w:rPr>
        <w:t>Ủy</w:t>
      </w:r>
      <w:r w:rsidRPr="009F3DEB">
        <w:rPr>
          <w:rFonts w:ascii="Times New Roman" w:hAnsi="Times New Roman" w:cs="Times New Roman"/>
          <w:spacing w:val="-4"/>
          <w:sz w:val="28"/>
          <w:szCs w:val="28"/>
        </w:rPr>
        <w:t xml:space="preserve"> ban nhân dân tỉnh: Xây dựng kế hoạch tổ chức xét, trao giải thưở</w:t>
      </w:r>
      <w:r w:rsidR="001B6762" w:rsidRPr="009F3DEB">
        <w:rPr>
          <w:rFonts w:ascii="Times New Roman" w:hAnsi="Times New Roman" w:cs="Times New Roman"/>
          <w:spacing w:val="-4"/>
          <w:sz w:val="28"/>
          <w:szCs w:val="28"/>
        </w:rPr>
        <w:t>ng;</w:t>
      </w:r>
      <w:r w:rsidR="00B86488" w:rsidRPr="009F3DEB">
        <w:rPr>
          <w:rFonts w:ascii="Times New Roman" w:hAnsi="Times New Roman" w:cs="Times New Roman"/>
          <w:spacing w:val="-4"/>
          <w:sz w:val="28"/>
          <w:szCs w:val="28"/>
        </w:rPr>
        <w:t xml:space="preserve"> quy chế xét, tặng giải thưởng; quy chế chấm điểm; xây dựng thang, bảng điểm, mẫu</w:t>
      </w:r>
      <w:r w:rsidR="00E20D5E" w:rsidRPr="009F3DEB">
        <w:rPr>
          <w:rFonts w:ascii="Times New Roman" w:hAnsi="Times New Roman" w:cs="Times New Roman"/>
          <w:spacing w:val="-4"/>
          <w:sz w:val="28"/>
          <w:szCs w:val="28"/>
        </w:rPr>
        <w:t>, thành phần</w:t>
      </w:r>
      <w:r w:rsidR="00B86488" w:rsidRPr="009F3DEB">
        <w:rPr>
          <w:rFonts w:ascii="Times New Roman" w:hAnsi="Times New Roman" w:cs="Times New Roman"/>
          <w:spacing w:val="-4"/>
          <w:sz w:val="28"/>
          <w:szCs w:val="28"/>
        </w:rPr>
        <w:t xml:space="preserve"> hồ sơ đăng ký</w:t>
      </w:r>
      <w:r w:rsidRPr="009F3DEB">
        <w:rPr>
          <w:rFonts w:ascii="Times New Roman" w:hAnsi="Times New Roman" w:cs="Times New Roman"/>
          <w:spacing w:val="-4"/>
          <w:sz w:val="28"/>
          <w:szCs w:val="28"/>
        </w:rPr>
        <w:t xml:space="preserve"> </w:t>
      </w:r>
      <w:r w:rsidR="00B86488" w:rsidRPr="009F3DEB">
        <w:rPr>
          <w:rFonts w:ascii="Times New Roman" w:hAnsi="Times New Roman" w:cs="Times New Roman"/>
          <w:spacing w:val="-4"/>
          <w:sz w:val="28"/>
          <w:szCs w:val="28"/>
        </w:rPr>
        <w:t>xét giải</w:t>
      </w:r>
      <w:r w:rsidR="00CC5432" w:rsidRPr="009F3DEB">
        <w:rPr>
          <w:rFonts w:ascii="Times New Roman" w:hAnsi="Times New Roman" w:cs="Times New Roman"/>
          <w:spacing w:val="-4"/>
          <w:sz w:val="28"/>
          <w:szCs w:val="28"/>
        </w:rPr>
        <w:t>; mẫu Chứng nhận giải thưởng</w:t>
      </w:r>
      <w:r w:rsidR="00B86488" w:rsidRPr="009F3DEB">
        <w:rPr>
          <w:rFonts w:ascii="Times New Roman" w:hAnsi="Times New Roman" w:cs="Times New Roman"/>
          <w:spacing w:val="-4"/>
          <w:sz w:val="28"/>
          <w:szCs w:val="28"/>
        </w:rPr>
        <w:t xml:space="preserve">; </w:t>
      </w:r>
      <w:r w:rsidR="001B6762" w:rsidRPr="009F3DEB">
        <w:rPr>
          <w:rFonts w:ascii="Times New Roman" w:hAnsi="Times New Roman" w:cs="Times New Roman"/>
          <w:spacing w:val="-4"/>
          <w:sz w:val="28"/>
          <w:szCs w:val="28"/>
        </w:rPr>
        <w:t>lựa chọn</w:t>
      </w:r>
      <w:r w:rsidRPr="009F3DEB">
        <w:rPr>
          <w:rFonts w:ascii="Times New Roman" w:hAnsi="Times New Roman" w:cs="Times New Roman"/>
          <w:spacing w:val="-4"/>
          <w:sz w:val="28"/>
          <w:szCs w:val="28"/>
        </w:rPr>
        <w:t xml:space="preserve"> thành phần </w:t>
      </w:r>
      <w:r w:rsidR="001B6762" w:rsidRPr="009F3DEB">
        <w:rPr>
          <w:rFonts w:ascii="Times New Roman" w:hAnsi="Times New Roman" w:cs="Times New Roman"/>
          <w:spacing w:val="-4"/>
          <w:sz w:val="28"/>
          <w:szCs w:val="28"/>
        </w:rPr>
        <w:t xml:space="preserve">tham gia </w:t>
      </w:r>
      <w:r w:rsidR="00B86488" w:rsidRPr="009F3DEB">
        <w:rPr>
          <w:rFonts w:ascii="Times New Roman" w:hAnsi="Times New Roman" w:cs="Times New Roman"/>
          <w:spacing w:val="-4"/>
          <w:sz w:val="28"/>
          <w:szCs w:val="28"/>
        </w:rPr>
        <w:t>Hội đồng</w:t>
      </w:r>
      <w:r w:rsidR="001B6762" w:rsidRPr="009F3DEB">
        <w:rPr>
          <w:rFonts w:ascii="Times New Roman" w:hAnsi="Times New Roman" w:cs="Times New Roman"/>
          <w:spacing w:val="-4"/>
          <w:sz w:val="28"/>
          <w:szCs w:val="28"/>
        </w:rPr>
        <w:t xml:space="preserve"> </w:t>
      </w:r>
      <w:r w:rsidRPr="009F3DEB">
        <w:rPr>
          <w:rFonts w:ascii="Times New Roman" w:hAnsi="Times New Roman" w:cs="Times New Roman"/>
          <w:spacing w:val="-4"/>
          <w:sz w:val="28"/>
          <w:szCs w:val="28"/>
        </w:rPr>
        <w:t>xét tặ</w:t>
      </w:r>
      <w:r w:rsidR="00B86488" w:rsidRPr="009F3DEB">
        <w:rPr>
          <w:rFonts w:ascii="Times New Roman" w:hAnsi="Times New Roman" w:cs="Times New Roman"/>
          <w:spacing w:val="-4"/>
          <w:sz w:val="28"/>
          <w:szCs w:val="28"/>
        </w:rPr>
        <w:t>ng “G</w:t>
      </w:r>
      <w:r w:rsidRPr="009F3DEB">
        <w:rPr>
          <w:rFonts w:ascii="Times New Roman" w:hAnsi="Times New Roman" w:cs="Times New Roman"/>
          <w:spacing w:val="-4"/>
          <w:sz w:val="28"/>
          <w:szCs w:val="28"/>
        </w:rPr>
        <w:t>iải thưởng Tân Trào</w:t>
      </w:r>
      <w:r w:rsidR="00B86488" w:rsidRPr="009F3DEB">
        <w:rPr>
          <w:rFonts w:ascii="Times New Roman" w:hAnsi="Times New Roman" w:cs="Times New Roman"/>
          <w:spacing w:val="-4"/>
          <w:sz w:val="28"/>
          <w:szCs w:val="28"/>
        </w:rPr>
        <w:t>” cấp tỉnh</w:t>
      </w:r>
      <w:r w:rsidRPr="009F3DEB">
        <w:rPr>
          <w:rFonts w:ascii="Times New Roman" w:hAnsi="Times New Roman" w:cs="Times New Roman"/>
          <w:spacing w:val="-4"/>
          <w:sz w:val="28"/>
          <w:szCs w:val="28"/>
        </w:rPr>
        <w:t xml:space="preserve">; dự toán kinh phí hoạt động của Hội đồng cấp tỉnh, </w:t>
      </w:r>
      <w:r w:rsidR="00DB1521" w:rsidRPr="009F3DEB">
        <w:rPr>
          <w:rFonts w:ascii="Times New Roman" w:hAnsi="Times New Roman" w:cs="Times New Roman"/>
          <w:spacing w:val="-4"/>
          <w:sz w:val="28"/>
          <w:szCs w:val="28"/>
        </w:rPr>
        <w:t xml:space="preserve">kinh phí </w:t>
      </w:r>
      <w:r w:rsidRPr="009F3DEB">
        <w:rPr>
          <w:rFonts w:ascii="Times New Roman" w:hAnsi="Times New Roman" w:cs="Times New Roman"/>
          <w:spacing w:val="-4"/>
          <w:sz w:val="28"/>
          <w:szCs w:val="28"/>
        </w:rPr>
        <w:t xml:space="preserve">tổ chức Lễ trao </w:t>
      </w:r>
      <w:r w:rsidR="00DB1521" w:rsidRPr="009F3DEB">
        <w:rPr>
          <w:rFonts w:ascii="Times New Roman" w:hAnsi="Times New Roman" w:cs="Times New Roman"/>
          <w:spacing w:val="-4"/>
          <w:sz w:val="28"/>
          <w:szCs w:val="28"/>
        </w:rPr>
        <w:t>G</w:t>
      </w:r>
      <w:r w:rsidRPr="009F3DEB">
        <w:rPr>
          <w:rFonts w:ascii="Times New Roman" w:hAnsi="Times New Roman" w:cs="Times New Roman"/>
          <w:spacing w:val="-4"/>
          <w:sz w:val="28"/>
          <w:szCs w:val="28"/>
        </w:rPr>
        <w:t xml:space="preserve">iải </w:t>
      </w:r>
      <w:r w:rsidR="00DB1521" w:rsidRPr="009F3DEB">
        <w:rPr>
          <w:rFonts w:ascii="Times New Roman" w:hAnsi="Times New Roman" w:cs="Times New Roman"/>
          <w:spacing w:val="-4"/>
          <w:sz w:val="28"/>
          <w:szCs w:val="28"/>
        </w:rPr>
        <w:t xml:space="preserve">thưởng </w:t>
      </w:r>
      <w:r w:rsidRPr="009F3DEB">
        <w:rPr>
          <w:rFonts w:ascii="Times New Roman" w:hAnsi="Times New Roman" w:cs="Times New Roman"/>
          <w:spacing w:val="-4"/>
          <w:sz w:val="28"/>
          <w:szCs w:val="28"/>
        </w:rPr>
        <w:t xml:space="preserve">và thực hiện các nhiệm vụ </w:t>
      </w:r>
      <w:r w:rsidR="00DB1521" w:rsidRPr="009F3DEB">
        <w:rPr>
          <w:rFonts w:ascii="Times New Roman" w:hAnsi="Times New Roman" w:cs="Times New Roman"/>
          <w:spacing w:val="-4"/>
          <w:sz w:val="28"/>
          <w:szCs w:val="28"/>
        </w:rPr>
        <w:t>theo</w:t>
      </w:r>
      <w:r w:rsidRPr="009F3DEB">
        <w:rPr>
          <w:rFonts w:ascii="Times New Roman" w:hAnsi="Times New Roman" w:cs="Times New Roman"/>
          <w:spacing w:val="-4"/>
          <w:sz w:val="28"/>
          <w:szCs w:val="28"/>
        </w:rPr>
        <w:t xml:space="preserve"> Quy định này. </w:t>
      </w:r>
    </w:p>
    <w:p w14:paraId="7459D0B6" w14:textId="22D10BE3" w:rsidR="00482449" w:rsidRPr="009F3DEB" w:rsidRDefault="00482449" w:rsidP="009A5223">
      <w:pPr>
        <w:spacing w:before="60" w:after="60" w:line="354" w:lineRule="exact"/>
        <w:ind w:firstLine="720"/>
        <w:jc w:val="both"/>
        <w:rPr>
          <w:rFonts w:ascii="Times New Roman" w:hAnsi="Times New Roman" w:cs="Times New Roman"/>
          <w:sz w:val="28"/>
          <w:szCs w:val="28"/>
        </w:rPr>
      </w:pPr>
      <w:r w:rsidRPr="009F3DEB">
        <w:rPr>
          <w:rFonts w:ascii="Times New Roman" w:hAnsi="Times New Roman" w:cs="Times New Roman"/>
          <w:spacing w:val="-4"/>
          <w:sz w:val="28"/>
          <w:szCs w:val="28"/>
        </w:rPr>
        <w:t xml:space="preserve">b) </w:t>
      </w:r>
      <w:r w:rsidRPr="009F3DEB">
        <w:rPr>
          <w:rFonts w:ascii="Times New Roman" w:hAnsi="Times New Roman" w:cs="Times New Roman"/>
          <w:sz w:val="28"/>
          <w:szCs w:val="28"/>
        </w:rPr>
        <w:t>Phát động</w:t>
      </w:r>
      <w:r w:rsidR="005F3491" w:rsidRPr="009F3DEB">
        <w:rPr>
          <w:rFonts w:ascii="Times New Roman" w:hAnsi="Times New Roman" w:cs="Times New Roman"/>
          <w:sz w:val="28"/>
          <w:szCs w:val="28"/>
        </w:rPr>
        <w:t>, thông báo rộng rãi đến</w:t>
      </w:r>
      <w:r w:rsidRPr="009F3DEB">
        <w:rPr>
          <w:rFonts w:ascii="Times New Roman" w:hAnsi="Times New Roman" w:cs="Times New Roman"/>
          <w:sz w:val="28"/>
          <w:szCs w:val="28"/>
        </w:rPr>
        <w:t xml:space="preserve"> các tập thể, cá nhân có tác phẩm, </w:t>
      </w:r>
      <w:r w:rsidR="009936D9" w:rsidRPr="009F3DEB">
        <w:rPr>
          <w:rFonts w:ascii="Times New Roman" w:hAnsi="Times New Roman" w:cs="Times New Roman"/>
          <w:sz w:val="28"/>
          <w:szCs w:val="28"/>
        </w:rPr>
        <w:t xml:space="preserve">công trình </w:t>
      </w:r>
      <w:r w:rsidRPr="009F3DEB">
        <w:rPr>
          <w:rFonts w:ascii="Times New Roman" w:hAnsi="Times New Roman" w:cs="Times New Roman"/>
          <w:sz w:val="28"/>
          <w:szCs w:val="28"/>
        </w:rPr>
        <w:t>thuộc loại hình Văn họ</w:t>
      </w:r>
      <w:r w:rsidR="009936D9" w:rsidRPr="009F3DEB">
        <w:rPr>
          <w:rFonts w:ascii="Times New Roman" w:hAnsi="Times New Roman" w:cs="Times New Roman"/>
          <w:sz w:val="28"/>
          <w:szCs w:val="28"/>
        </w:rPr>
        <w:t xml:space="preserve">c, </w:t>
      </w:r>
      <w:r w:rsidRPr="009F3DEB">
        <w:rPr>
          <w:rFonts w:ascii="Times New Roman" w:hAnsi="Times New Roman" w:cs="Times New Roman"/>
          <w:sz w:val="28"/>
          <w:szCs w:val="28"/>
        </w:rPr>
        <w:t>nghệ thuật</w:t>
      </w:r>
      <w:r w:rsidR="009265BB" w:rsidRPr="009F3DEB">
        <w:rPr>
          <w:rFonts w:ascii="Times New Roman" w:hAnsi="Times New Roman" w:cs="Times New Roman"/>
          <w:sz w:val="28"/>
          <w:szCs w:val="28"/>
        </w:rPr>
        <w:t>; khoa học</w:t>
      </w:r>
      <w:r w:rsidR="00AD2E48" w:rsidRPr="009F3DEB">
        <w:rPr>
          <w:rFonts w:ascii="Times New Roman" w:hAnsi="Times New Roman" w:cs="Times New Roman"/>
          <w:sz w:val="28"/>
          <w:szCs w:val="28"/>
        </w:rPr>
        <w:t xml:space="preserve"> </w:t>
      </w:r>
      <w:r w:rsidR="009936D9" w:rsidRPr="009F3DEB">
        <w:rPr>
          <w:rFonts w:ascii="Times New Roman" w:hAnsi="Times New Roman" w:cs="Times New Roman"/>
          <w:sz w:val="28"/>
          <w:szCs w:val="28"/>
        </w:rPr>
        <w:t xml:space="preserve">và </w:t>
      </w:r>
      <w:r w:rsidR="009265BB" w:rsidRPr="009F3DEB">
        <w:rPr>
          <w:rFonts w:ascii="Times New Roman" w:hAnsi="Times New Roman" w:cs="Times New Roman"/>
          <w:sz w:val="28"/>
          <w:szCs w:val="28"/>
        </w:rPr>
        <w:t>công nghệ</w:t>
      </w:r>
      <w:r w:rsidRPr="009F3DEB">
        <w:rPr>
          <w:rFonts w:ascii="Times New Roman" w:hAnsi="Times New Roman" w:cs="Times New Roman"/>
          <w:sz w:val="28"/>
          <w:szCs w:val="28"/>
        </w:rPr>
        <w:t xml:space="preserve"> đăng ký tham dự xét</w:t>
      </w:r>
      <w:r w:rsidR="005F3491" w:rsidRPr="009F3DEB">
        <w:rPr>
          <w:rFonts w:ascii="Times New Roman" w:hAnsi="Times New Roman" w:cs="Times New Roman"/>
          <w:sz w:val="28"/>
          <w:szCs w:val="28"/>
        </w:rPr>
        <w:t>,</w:t>
      </w:r>
      <w:r w:rsidRPr="009F3DEB">
        <w:rPr>
          <w:rFonts w:ascii="Times New Roman" w:hAnsi="Times New Roman" w:cs="Times New Roman"/>
          <w:sz w:val="28"/>
          <w:szCs w:val="28"/>
        </w:rPr>
        <w:t xml:space="preserve"> tặng </w:t>
      </w:r>
      <w:r w:rsidR="003333B3" w:rsidRPr="009F3DEB">
        <w:rPr>
          <w:rFonts w:ascii="Times New Roman" w:hAnsi="Times New Roman" w:cs="Times New Roman"/>
          <w:sz w:val="28"/>
          <w:szCs w:val="28"/>
        </w:rPr>
        <w:t>“</w:t>
      </w:r>
      <w:r w:rsidRPr="009F3DEB">
        <w:rPr>
          <w:rFonts w:ascii="Times New Roman" w:hAnsi="Times New Roman" w:cs="Times New Roman"/>
          <w:sz w:val="28"/>
          <w:szCs w:val="28"/>
        </w:rPr>
        <w:t>Giải thưởng Tân Trào</w:t>
      </w:r>
      <w:r w:rsidR="003333B3" w:rsidRPr="009F3DEB">
        <w:rPr>
          <w:rFonts w:ascii="Times New Roman" w:hAnsi="Times New Roman" w:cs="Times New Roman"/>
          <w:sz w:val="28"/>
          <w:szCs w:val="28"/>
        </w:rPr>
        <w:t>”</w:t>
      </w:r>
      <w:r w:rsidRPr="009F3DEB">
        <w:rPr>
          <w:rFonts w:ascii="Times New Roman" w:hAnsi="Times New Roman" w:cs="Times New Roman"/>
          <w:sz w:val="28"/>
          <w:szCs w:val="28"/>
        </w:rPr>
        <w:t>. Phối hợp với các đơn vị liên quan tổ chức triển khai thực hiện Quy định này.</w:t>
      </w:r>
    </w:p>
    <w:p w14:paraId="34A8D7E5" w14:textId="664A2F19" w:rsidR="00482449" w:rsidRPr="009F3DEB" w:rsidRDefault="003333B3" w:rsidP="009A5223">
      <w:pPr>
        <w:spacing w:before="60" w:after="60" w:line="354" w:lineRule="exact"/>
        <w:ind w:firstLine="720"/>
        <w:jc w:val="both"/>
        <w:rPr>
          <w:rFonts w:ascii="Times New Roman" w:hAnsi="Times New Roman" w:cs="Times New Roman"/>
          <w:spacing w:val="-6"/>
          <w:sz w:val="28"/>
          <w:szCs w:val="28"/>
        </w:rPr>
      </w:pPr>
      <w:r w:rsidRPr="009F3DEB">
        <w:rPr>
          <w:rFonts w:ascii="Times New Roman" w:hAnsi="Times New Roman" w:cs="Times New Roman"/>
          <w:spacing w:val="-6"/>
          <w:sz w:val="28"/>
          <w:szCs w:val="28"/>
        </w:rPr>
        <w:t>c</w:t>
      </w:r>
      <w:r w:rsidR="00482449" w:rsidRPr="009F3DEB">
        <w:rPr>
          <w:rFonts w:ascii="Times New Roman" w:hAnsi="Times New Roman" w:cs="Times New Roman"/>
          <w:spacing w:val="-6"/>
          <w:sz w:val="28"/>
          <w:szCs w:val="28"/>
        </w:rPr>
        <w:t>) Chủ trì, phối hợp với Sở Nội vụ</w:t>
      </w:r>
      <w:r w:rsidR="00160769" w:rsidRPr="009F3DEB">
        <w:rPr>
          <w:rFonts w:ascii="Times New Roman" w:hAnsi="Times New Roman" w:cs="Times New Roman"/>
          <w:spacing w:val="-6"/>
          <w:sz w:val="28"/>
          <w:szCs w:val="28"/>
        </w:rPr>
        <w:t xml:space="preserve">, Sở Khoa học </w:t>
      </w:r>
      <w:r w:rsidR="0021369D" w:rsidRPr="009F3DEB">
        <w:rPr>
          <w:rFonts w:ascii="Times New Roman" w:hAnsi="Times New Roman" w:cs="Times New Roman"/>
          <w:spacing w:val="-6"/>
          <w:sz w:val="28"/>
          <w:szCs w:val="28"/>
        </w:rPr>
        <w:t>-</w:t>
      </w:r>
      <w:r w:rsidR="00160769" w:rsidRPr="009F3DEB">
        <w:rPr>
          <w:rFonts w:ascii="Times New Roman" w:hAnsi="Times New Roman" w:cs="Times New Roman"/>
          <w:spacing w:val="-6"/>
          <w:sz w:val="28"/>
          <w:szCs w:val="28"/>
        </w:rPr>
        <w:t xml:space="preserve"> Công nghệ, Hội Văn học </w:t>
      </w:r>
      <w:r w:rsidR="0021369D" w:rsidRPr="009F3DEB">
        <w:rPr>
          <w:rFonts w:ascii="Times New Roman" w:hAnsi="Times New Roman" w:cs="Times New Roman"/>
          <w:spacing w:val="-6"/>
          <w:sz w:val="28"/>
          <w:szCs w:val="28"/>
        </w:rPr>
        <w:t>-</w:t>
      </w:r>
      <w:r w:rsidR="00160769" w:rsidRPr="009F3DEB">
        <w:rPr>
          <w:rFonts w:ascii="Times New Roman" w:hAnsi="Times New Roman" w:cs="Times New Roman"/>
          <w:spacing w:val="-6"/>
          <w:sz w:val="28"/>
          <w:szCs w:val="28"/>
        </w:rPr>
        <w:t xml:space="preserve"> Nghệ thuật</w:t>
      </w:r>
      <w:r w:rsidR="000E2DD0" w:rsidRPr="009F3DEB">
        <w:rPr>
          <w:rFonts w:ascii="Times New Roman" w:hAnsi="Times New Roman" w:cs="Times New Roman"/>
          <w:spacing w:val="-6"/>
          <w:sz w:val="28"/>
          <w:szCs w:val="28"/>
        </w:rPr>
        <w:t xml:space="preserve"> và các cơ quan liên quan</w:t>
      </w:r>
      <w:r w:rsidR="00482449" w:rsidRPr="009F3DEB">
        <w:rPr>
          <w:rFonts w:ascii="Times New Roman" w:hAnsi="Times New Roman" w:cs="Times New Roman"/>
          <w:spacing w:val="-6"/>
          <w:sz w:val="28"/>
          <w:szCs w:val="28"/>
        </w:rPr>
        <w:t xml:space="preserve"> tổ chức Lễ trao Giải thưởng</w:t>
      </w:r>
      <w:r w:rsidR="00F14AB8" w:rsidRPr="009F3DEB">
        <w:rPr>
          <w:rFonts w:ascii="Times New Roman" w:hAnsi="Times New Roman" w:cs="Times New Roman"/>
          <w:spacing w:val="-6"/>
          <w:sz w:val="28"/>
          <w:szCs w:val="28"/>
        </w:rPr>
        <w:t>;</w:t>
      </w:r>
      <w:r w:rsidR="00482449" w:rsidRPr="009F3DEB">
        <w:rPr>
          <w:rFonts w:ascii="Times New Roman" w:hAnsi="Times New Roman" w:cs="Times New Roman"/>
          <w:spacing w:val="-6"/>
          <w:sz w:val="28"/>
          <w:szCs w:val="28"/>
        </w:rPr>
        <w:t xml:space="preserve"> giải quyết khiếu </w:t>
      </w:r>
      <w:r w:rsidR="00482449" w:rsidRPr="009F3DEB">
        <w:rPr>
          <w:rFonts w:ascii="Times New Roman" w:hAnsi="Times New Roman" w:cs="Times New Roman"/>
          <w:spacing w:val="-6"/>
          <w:sz w:val="28"/>
          <w:szCs w:val="28"/>
        </w:rPr>
        <w:lastRenderedPageBreak/>
        <w:t>nại và trả lời bằng văn bản theo quy định</w:t>
      </w:r>
      <w:r w:rsidR="00F14AB8" w:rsidRPr="009F3DEB">
        <w:rPr>
          <w:rFonts w:ascii="Times New Roman" w:hAnsi="Times New Roman" w:cs="Times New Roman"/>
          <w:spacing w:val="-6"/>
          <w:sz w:val="28"/>
          <w:szCs w:val="28"/>
        </w:rPr>
        <w:t>;</w:t>
      </w:r>
      <w:r w:rsidR="00482449" w:rsidRPr="009F3DEB">
        <w:rPr>
          <w:rFonts w:ascii="Times New Roman" w:hAnsi="Times New Roman" w:cs="Times New Roman"/>
          <w:spacing w:val="-6"/>
          <w:sz w:val="28"/>
          <w:szCs w:val="28"/>
        </w:rPr>
        <w:t xml:space="preserve"> tham mưu Chủ tịch Ủy ban nhân dân tỉnh ra quyết định thu hồi giải thưởng và xử lý theo quy định nếu phát hiện có hành vi vi phạm </w:t>
      </w:r>
      <w:r w:rsidR="00F14AB8" w:rsidRPr="009F3DEB">
        <w:rPr>
          <w:rFonts w:ascii="Times New Roman" w:hAnsi="Times New Roman" w:cs="Times New Roman"/>
          <w:spacing w:val="-6"/>
          <w:sz w:val="28"/>
          <w:szCs w:val="28"/>
        </w:rPr>
        <w:t>nội dung</w:t>
      </w:r>
      <w:r w:rsidR="00482449" w:rsidRPr="009F3DEB">
        <w:rPr>
          <w:rFonts w:ascii="Times New Roman" w:hAnsi="Times New Roman" w:cs="Times New Roman"/>
          <w:spacing w:val="-6"/>
          <w:sz w:val="28"/>
          <w:szCs w:val="28"/>
        </w:rPr>
        <w:t xml:space="preserve"> Quy định này và </w:t>
      </w:r>
      <w:r w:rsidR="00F14AB8" w:rsidRPr="009F3DEB">
        <w:rPr>
          <w:rFonts w:ascii="Times New Roman" w:hAnsi="Times New Roman" w:cs="Times New Roman"/>
          <w:spacing w:val="-6"/>
          <w:sz w:val="28"/>
          <w:szCs w:val="28"/>
        </w:rPr>
        <w:t>các quy định của pháp luật có liên quan</w:t>
      </w:r>
      <w:r w:rsidR="00482449" w:rsidRPr="009F3DEB">
        <w:rPr>
          <w:rFonts w:ascii="Times New Roman" w:hAnsi="Times New Roman" w:cs="Times New Roman"/>
          <w:spacing w:val="-6"/>
          <w:sz w:val="28"/>
          <w:szCs w:val="28"/>
        </w:rPr>
        <w:t xml:space="preserve">. </w:t>
      </w:r>
    </w:p>
    <w:p w14:paraId="7EDD9CEA" w14:textId="765565C8" w:rsidR="00D34FC8" w:rsidRPr="00DD461F" w:rsidRDefault="00D34FC8" w:rsidP="009A5223">
      <w:pPr>
        <w:spacing w:before="60" w:after="60" w:line="354" w:lineRule="exact"/>
        <w:ind w:firstLine="720"/>
        <w:jc w:val="both"/>
        <w:rPr>
          <w:rFonts w:ascii="Times New Roman" w:hAnsi="Times New Roman" w:cs="Times New Roman"/>
          <w:b/>
          <w:bCs/>
          <w:sz w:val="28"/>
          <w:szCs w:val="28"/>
        </w:rPr>
      </w:pPr>
      <w:r w:rsidRPr="00DD461F">
        <w:rPr>
          <w:rFonts w:ascii="Times New Roman" w:hAnsi="Times New Roman" w:cs="Times New Roman"/>
          <w:b/>
          <w:bCs/>
          <w:sz w:val="28"/>
          <w:szCs w:val="28"/>
        </w:rPr>
        <w:t xml:space="preserve">2. </w:t>
      </w:r>
      <w:r w:rsidRPr="00DD461F">
        <w:rPr>
          <w:rFonts w:ascii="Times New Roman" w:hAnsi="Times New Roman" w:cs="Times New Roman"/>
          <w:bCs/>
          <w:sz w:val="28"/>
          <w:szCs w:val="28"/>
        </w:rPr>
        <w:t>Sở Khoa học và Công nghệ</w:t>
      </w:r>
    </w:p>
    <w:p w14:paraId="16D9AFBA" w14:textId="59C082C2" w:rsidR="00D34FC8" w:rsidRPr="00DD461F" w:rsidRDefault="00D34FC8" w:rsidP="009A5223">
      <w:pPr>
        <w:spacing w:before="60" w:after="60" w:line="354"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 xml:space="preserve">a) Là cơ quan </w:t>
      </w:r>
      <w:r w:rsidR="00B2319A" w:rsidRPr="00DD461F">
        <w:rPr>
          <w:rFonts w:ascii="Times New Roman" w:hAnsi="Times New Roman" w:cs="Times New Roman"/>
          <w:sz w:val="28"/>
          <w:szCs w:val="28"/>
        </w:rPr>
        <w:t xml:space="preserve">Thường trực </w:t>
      </w:r>
      <w:r w:rsidRPr="00DD461F">
        <w:rPr>
          <w:rFonts w:ascii="Times New Roman" w:hAnsi="Times New Roman" w:cs="Times New Roman"/>
          <w:sz w:val="28"/>
          <w:szCs w:val="28"/>
        </w:rPr>
        <w:t>Hội đồng cấp cơ sở xét</w:t>
      </w:r>
      <w:r w:rsidR="009815DA" w:rsidRPr="00DD461F">
        <w:rPr>
          <w:rFonts w:ascii="Times New Roman" w:hAnsi="Times New Roman" w:cs="Times New Roman"/>
          <w:sz w:val="28"/>
          <w:szCs w:val="28"/>
        </w:rPr>
        <w:t>,</w:t>
      </w:r>
      <w:r w:rsidRPr="00DD461F">
        <w:rPr>
          <w:rFonts w:ascii="Times New Roman" w:hAnsi="Times New Roman" w:cs="Times New Roman"/>
          <w:sz w:val="28"/>
          <w:szCs w:val="28"/>
        </w:rPr>
        <w:t xml:space="preserve"> tặng </w:t>
      </w:r>
      <w:r w:rsidR="0053548D" w:rsidRPr="00DD461F">
        <w:rPr>
          <w:rFonts w:ascii="Times New Roman" w:hAnsi="Times New Roman" w:cs="Times New Roman"/>
          <w:sz w:val="28"/>
          <w:szCs w:val="28"/>
          <w:lang w:val="vi-VN"/>
        </w:rPr>
        <w:t>“</w:t>
      </w:r>
      <w:r w:rsidRPr="00DD461F">
        <w:rPr>
          <w:rFonts w:ascii="Times New Roman" w:hAnsi="Times New Roman" w:cs="Times New Roman"/>
          <w:sz w:val="28"/>
          <w:szCs w:val="28"/>
        </w:rPr>
        <w:t>Giải thưởng Tân</w:t>
      </w:r>
      <w:r w:rsidRPr="00DD461F">
        <w:rPr>
          <w:rFonts w:ascii="Times New Roman" w:hAnsi="Times New Roman" w:cs="Times New Roman"/>
          <w:sz w:val="28"/>
          <w:szCs w:val="28"/>
          <w:lang w:val="vi-VN"/>
        </w:rPr>
        <w:t xml:space="preserve"> </w:t>
      </w:r>
      <w:r w:rsidRPr="00DD461F">
        <w:rPr>
          <w:rFonts w:ascii="Times New Roman" w:hAnsi="Times New Roman" w:cs="Times New Roman"/>
          <w:sz w:val="28"/>
          <w:szCs w:val="28"/>
        </w:rPr>
        <w:t>T</w:t>
      </w:r>
      <w:r w:rsidRPr="00DD461F">
        <w:rPr>
          <w:rFonts w:ascii="Times New Roman" w:hAnsi="Times New Roman" w:cs="Times New Roman"/>
          <w:sz w:val="28"/>
          <w:szCs w:val="28"/>
          <w:lang w:val="vi-VN"/>
        </w:rPr>
        <w:t>rào</w:t>
      </w:r>
      <w:r w:rsidR="0053548D" w:rsidRPr="00DD461F">
        <w:rPr>
          <w:rFonts w:ascii="Times New Roman" w:hAnsi="Times New Roman" w:cs="Times New Roman"/>
          <w:sz w:val="28"/>
          <w:szCs w:val="28"/>
          <w:lang w:val="vi-VN"/>
        </w:rPr>
        <w:t>”</w:t>
      </w:r>
      <w:r w:rsidRPr="00DD461F">
        <w:rPr>
          <w:rFonts w:ascii="Times New Roman" w:hAnsi="Times New Roman" w:cs="Times New Roman"/>
          <w:sz w:val="28"/>
          <w:szCs w:val="28"/>
        </w:rPr>
        <w:t xml:space="preserve"> thuộc lĩnh vực Khoa học và công nghệ. </w:t>
      </w:r>
      <w:r w:rsidR="00D479C6" w:rsidRPr="00DD461F">
        <w:rPr>
          <w:rFonts w:ascii="Times New Roman" w:hAnsi="Times New Roman" w:cs="Times New Roman"/>
          <w:sz w:val="28"/>
          <w:szCs w:val="28"/>
        </w:rPr>
        <w:t>P</w:t>
      </w:r>
      <w:r w:rsidRPr="00DD461F">
        <w:rPr>
          <w:rFonts w:ascii="Times New Roman" w:hAnsi="Times New Roman" w:cs="Times New Roman"/>
          <w:sz w:val="28"/>
          <w:szCs w:val="28"/>
        </w:rPr>
        <w:t xml:space="preserve">hối hợp với Sở Văn hoá, Thể thao và Du lịch tham mưu </w:t>
      </w:r>
      <w:r w:rsidR="00395C1E" w:rsidRPr="00DD461F">
        <w:rPr>
          <w:rFonts w:ascii="Times New Roman" w:hAnsi="Times New Roman" w:cs="Times New Roman"/>
          <w:sz w:val="28"/>
          <w:szCs w:val="28"/>
        </w:rPr>
        <w:t>thành lập Hội đồng cấp tỉnh</w:t>
      </w:r>
      <w:r w:rsidR="009815DA" w:rsidRPr="00DD461F">
        <w:rPr>
          <w:rFonts w:ascii="Times New Roman" w:hAnsi="Times New Roman" w:cs="Times New Roman"/>
          <w:sz w:val="28"/>
          <w:szCs w:val="28"/>
        </w:rPr>
        <w:t>; x</w:t>
      </w:r>
      <w:r w:rsidRPr="00DD461F">
        <w:rPr>
          <w:rFonts w:ascii="Times New Roman" w:hAnsi="Times New Roman" w:cs="Times New Roman"/>
          <w:sz w:val="28"/>
          <w:szCs w:val="28"/>
        </w:rPr>
        <w:t>ây dựng kế hoạch tổ chức xét, trao giải thưởng</w:t>
      </w:r>
      <w:r w:rsidR="00E20D5E" w:rsidRPr="00DD461F">
        <w:rPr>
          <w:rFonts w:ascii="Times New Roman" w:hAnsi="Times New Roman" w:cs="Times New Roman"/>
          <w:sz w:val="28"/>
          <w:szCs w:val="28"/>
        </w:rPr>
        <w:t>; lựa chọn thành phần tham gia Hội đồng xét tặng “Giải thưởng Tân Trào” cấp cơ sở; xây dựng</w:t>
      </w:r>
      <w:r w:rsidRPr="00DD461F">
        <w:rPr>
          <w:rFonts w:ascii="Times New Roman" w:hAnsi="Times New Roman" w:cs="Times New Roman"/>
          <w:sz w:val="28"/>
          <w:szCs w:val="28"/>
        </w:rPr>
        <w:t xml:space="preserve"> </w:t>
      </w:r>
      <w:r w:rsidR="00E20D5E" w:rsidRPr="00DD461F">
        <w:rPr>
          <w:rFonts w:ascii="Times New Roman" w:hAnsi="Times New Roman" w:cs="Times New Roman"/>
          <w:sz w:val="28"/>
          <w:szCs w:val="28"/>
        </w:rPr>
        <w:t>quy chế chấm điểm; thang, bảng điểm; mẫu, thành phần hồ sơ đăng ký xét</w:t>
      </w:r>
      <w:r w:rsidR="009815DA" w:rsidRPr="00DD461F">
        <w:rPr>
          <w:rFonts w:ascii="Times New Roman" w:hAnsi="Times New Roman" w:cs="Times New Roman"/>
          <w:sz w:val="28"/>
          <w:szCs w:val="28"/>
        </w:rPr>
        <w:t>, tặng</w:t>
      </w:r>
      <w:r w:rsidR="00E20D5E" w:rsidRPr="00DD461F">
        <w:rPr>
          <w:rFonts w:ascii="Times New Roman" w:hAnsi="Times New Roman" w:cs="Times New Roman"/>
          <w:sz w:val="28"/>
          <w:szCs w:val="28"/>
        </w:rPr>
        <w:t xml:space="preserve"> </w:t>
      </w:r>
      <w:r w:rsidR="0094305E" w:rsidRPr="00DD461F">
        <w:rPr>
          <w:rFonts w:ascii="Times New Roman" w:hAnsi="Times New Roman" w:cs="Times New Roman"/>
          <w:sz w:val="28"/>
          <w:szCs w:val="28"/>
        </w:rPr>
        <w:t>G</w:t>
      </w:r>
      <w:r w:rsidR="00E20D5E" w:rsidRPr="00DD461F">
        <w:rPr>
          <w:rFonts w:ascii="Times New Roman" w:hAnsi="Times New Roman" w:cs="Times New Roman"/>
          <w:sz w:val="28"/>
          <w:szCs w:val="28"/>
        </w:rPr>
        <w:t>iải</w:t>
      </w:r>
      <w:r w:rsidR="0094305E" w:rsidRPr="00DD461F">
        <w:rPr>
          <w:rFonts w:ascii="Times New Roman" w:hAnsi="Times New Roman" w:cs="Times New Roman"/>
          <w:sz w:val="28"/>
          <w:szCs w:val="28"/>
        </w:rPr>
        <w:t xml:space="preserve"> thưởng</w:t>
      </w:r>
      <w:r w:rsidR="00E20D5E" w:rsidRPr="00DD461F">
        <w:rPr>
          <w:rFonts w:ascii="Times New Roman" w:hAnsi="Times New Roman" w:cs="Times New Roman"/>
          <w:sz w:val="28"/>
          <w:szCs w:val="28"/>
        </w:rPr>
        <w:t xml:space="preserve"> </w:t>
      </w:r>
      <w:r w:rsidRPr="00DD461F">
        <w:rPr>
          <w:rFonts w:ascii="Times New Roman" w:hAnsi="Times New Roman" w:cs="Times New Roman"/>
          <w:sz w:val="28"/>
          <w:szCs w:val="28"/>
        </w:rPr>
        <w:t xml:space="preserve">thuộc lĩnh vực Khoa học và công nghệ; dự toán kinh phí hoạt động của Hội đồng thực hiện các nhiệm vụ tại Quy định này. </w:t>
      </w:r>
    </w:p>
    <w:p w14:paraId="580D70E9" w14:textId="3309DB49" w:rsidR="00350D09" w:rsidRPr="00DD461F" w:rsidRDefault="00350D09" w:rsidP="009A5223">
      <w:pPr>
        <w:spacing w:before="60" w:after="60" w:line="354"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b) T</w:t>
      </w:r>
      <w:r w:rsidR="00D34FC8" w:rsidRPr="00DD461F">
        <w:rPr>
          <w:rFonts w:ascii="Times New Roman" w:hAnsi="Times New Roman" w:cs="Times New Roman"/>
          <w:sz w:val="28"/>
          <w:szCs w:val="28"/>
        </w:rPr>
        <w:t>hành lập Hội đồng cơ sở</w:t>
      </w:r>
      <w:r w:rsidRPr="00DD461F">
        <w:rPr>
          <w:rFonts w:ascii="Times New Roman" w:hAnsi="Times New Roman" w:cs="Times New Roman"/>
          <w:sz w:val="28"/>
          <w:szCs w:val="28"/>
        </w:rPr>
        <w:t xml:space="preserve"> và tổ chức </w:t>
      </w:r>
      <w:r w:rsidR="00965365" w:rsidRPr="00DD461F">
        <w:rPr>
          <w:rFonts w:ascii="Times New Roman" w:hAnsi="Times New Roman" w:cs="Times New Roman"/>
          <w:sz w:val="28"/>
          <w:szCs w:val="28"/>
        </w:rPr>
        <w:t>thẩm định, đánh giá ở</w:t>
      </w:r>
      <w:r w:rsidRPr="00DD461F">
        <w:rPr>
          <w:rFonts w:ascii="Times New Roman" w:hAnsi="Times New Roman" w:cs="Times New Roman"/>
          <w:sz w:val="28"/>
          <w:szCs w:val="28"/>
        </w:rPr>
        <w:t xml:space="preserve"> cấp cơ sở</w:t>
      </w:r>
      <w:r w:rsidR="00E330F7" w:rsidRPr="00DD461F">
        <w:rPr>
          <w:rFonts w:ascii="Times New Roman" w:hAnsi="Times New Roman" w:cs="Times New Roman"/>
          <w:sz w:val="28"/>
          <w:szCs w:val="28"/>
        </w:rPr>
        <w:t>, trình Hội đồng cấp tỉnh các tác phẩm đủ điều kiện đề nghị xét, tặng Giải thưởng</w:t>
      </w:r>
      <w:r w:rsidRPr="00DD461F">
        <w:rPr>
          <w:rFonts w:ascii="Times New Roman" w:hAnsi="Times New Roman" w:cs="Times New Roman"/>
          <w:sz w:val="28"/>
          <w:szCs w:val="28"/>
        </w:rPr>
        <w:t xml:space="preserve"> thuộc lĩnh vực Khoa học và công nghệ.</w:t>
      </w:r>
      <w:r w:rsidR="00965365" w:rsidRPr="00DD461F">
        <w:rPr>
          <w:rFonts w:ascii="Times New Roman" w:hAnsi="Times New Roman" w:cs="Times New Roman"/>
          <w:sz w:val="28"/>
          <w:szCs w:val="28"/>
        </w:rPr>
        <w:t xml:space="preserve"> </w:t>
      </w:r>
    </w:p>
    <w:p w14:paraId="374565D3" w14:textId="2D84DD9B" w:rsidR="00D34FC8" w:rsidRPr="008E5E9D" w:rsidRDefault="00D34FC8" w:rsidP="009A5223">
      <w:pPr>
        <w:spacing w:before="60" w:after="60" w:line="354" w:lineRule="exact"/>
        <w:ind w:firstLine="720"/>
        <w:jc w:val="both"/>
        <w:rPr>
          <w:rFonts w:ascii="Times New Roman" w:hAnsi="Times New Roman" w:cs="Times New Roman"/>
          <w:spacing w:val="-2"/>
          <w:sz w:val="28"/>
          <w:szCs w:val="28"/>
        </w:rPr>
      </w:pPr>
      <w:r w:rsidRPr="008E5E9D">
        <w:rPr>
          <w:rFonts w:ascii="Times New Roman" w:hAnsi="Times New Roman" w:cs="Times New Roman"/>
          <w:spacing w:val="-2"/>
          <w:sz w:val="28"/>
          <w:szCs w:val="28"/>
        </w:rPr>
        <w:t>c) Phát động</w:t>
      </w:r>
      <w:r w:rsidR="00350D09" w:rsidRPr="008E5E9D">
        <w:rPr>
          <w:rFonts w:ascii="Times New Roman" w:hAnsi="Times New Roman" w:cs="Times New Roman"/>
          <w:spacing w:val="-2"/>
          <w:sz w:val="28"/>
          <w:szCs w:val="28"/>
        </w:rPr>
        <w:t>, tuyên truyền, vận động</w:t>
      </w:r>
      <w:r w:rsidRPr="008E5E9D">
        <w:rPr>
          <w:rFonts w:ascii="Times New Roman" w:hAnsi="Times New Roman" w:cs="Times New Roman"/>
          <w:spacing w:val="-2"/>
          <w:sz w:val="28"/>
          <w:szCs w:val="28"/>
        </w:rPr>
        <w:t xml:space="preserve"> </w:t>
      </w:r>
      <w:r w:rsidR="00350D09" w:rsidRPr="008E5E9D">
        <w:rPr>
          <w:rFonts w:ascii="Times New Roman" w:hAnsi="Times New Roman" w:cs="Times New Roman"/>
          <w:spacing w:val="-2"/>
          <w:sz w:val="28"/>
          <w:szCs w:val="28"/>
        </w:rPr>
        <w:t>tổ chức</w:t>
      </w:r>
      <w:r w:rsidRPr="008E5E9D">
        <w:rPr>
          <w:rFonts w:ascii="Times New Roman" w:hAnsi="Times New Roman" w:cs="Times New Roman"/>
          <w:spacing w:val="-2"/>
          <w:sz w:val="28"/>
          <w:szCs w:val="28"/>
        </w:rPr>
        <w:t xml:space="preserve">, cá nhân </w:t>
      </w:r>
      <w:r w:rsidR="00350D09" w:rsidRPr="008E5E9D">
        <w:rPr>
          <w:rFonts w:ascii="Times New Roman" w:hAnsi="Times New Roman" w:cs="Times New Roman"/>
          <w:spacing w:val="-2"/>
          <w:sz w:val="28"/>
          <w:szCs w:val="28"/>
        </w:rPr>
        <w:t>có c</w:t>
      </w:r>
      <w:r w:rsidR="00BF28D9" w:rsidRPr="008E5E9D">
        <w:rPr>
          <w:rFonts w:ascii="Times New Roman" w:hAnsi="Times New Roman" w:cs="Times New Roman"/>
          <w:spacing w:val="-2"/>
          <w:sz w:val="28"/>
          <w:szCs w:val="28"/>
        </w:rPr>
        <w:t xml:space="preserve">ông </w:t>
      </w:r>
      <w:r w:rsidR="00350D09" w:rsidRPr="008E5E9D">
        <w:rPr>
          <w:rFonts w:ascii="Times New Roman" w:hAnsi="Times New Roman" w:cs="Times New Roman"/>
          <w:spacing w:val="-2"/>
          <w:sz w:val="28"/>
          <w:szCs w:val="28"/>
        </w:rPr>
        <w:t xml:space="preserve">trình </w:t>
      </w:r>
      <w:r w:rsidR="00BF28D9" w:rsidRPr="008E5E9D">
        <w:rPr>
          <w:rFonts w:ascii="Times New Roman" w:hAnsi="Times New Roman" w:cs="Times New Roman"/>
          <w:spacing w:val="-2"/>
          <w:sz w:val="28"/>
          <w:szCs w:val="28"/>
        </w:rPr>
        <w:t>khoa học và</w:t>
      </w:r>
      <w:r w:rsidR="00350D09" w:rsidRPr="008E5E9D">
        <w:rPr>
          <w:rFonts w:ascii="Times New Roman" w:hAnsi="Times New Roman" w:cs="Times New Roman"/>
          <w:spacing w:val="-2"/>
          <w:sz w:val="28"/>
          <w:szCs w:val="28"/>
        </w:rPr>
        <w:t xml:space="preserve"> công nghệ đáp ứng tiêu chuẩn, điều kiện </w:t>
      </w:r>
      <w:r w:rsidRPr="008E5E9D">
        <w:rPr>
          <w:rFonts w:ascii="Times New Roman" w:hAnsi="Times New Roman" w:cs="Times New Roman"/>
          <w:spacing w:val="-2"/>
          <w:sz w:val="28"/>
          <w:szCs w:val="28"/>
        </w:rPr>
        <w:t xml:space="preserve">tham dự </w:t>
      </w:r>
      <w:r w:rsidR="0053548D" w:rsidRPr="008E5E9D">
        <w:rPr>
          <w:rFonts w:ascii="Times New Roman" w:hAnsi="Times New Roman" w:cs="Times New Roman"/>
          <w:spacing w:val="-2"/>
          <w:sz w:val="28"/>
          <w:szCs w:val="28"/>
          <w:lang w:val="vi-VN"/>
        </w:rPr>
        <w:t>“</w:t>
      </w:r>
      <w:r w:rsidRPr="008E5E9D">
        <w:rPr>
          <w:rFonts w:ascii="Times New Roman" w:hAnsi="Times New Roman" w:cs="Times New Roman"/>
          <w:spacing w:val="-2"/>
          <w:sz w:val="28"/>
          <w:szCs w:val="28"/>
        </w:rPr>
        <w:t>Giải thưởng Tân Trào</w:t>
      </w:r>
      <w:r w:rsidR="0053548D" w:rsidRPr="008E5E9D">
        <w:rPr>
          <w:rFonts w:ascii="Times New Roman" w:hAnsi="Times New Roman" w:cs="Times New Roman"/>
          <w:spacing w:val="-2"/>
          <w:sz w:val="28"/>
          <w:szCs w:val="28"/>
          <w:lang w:val="vi-VN"/>
        </w:rPr>
        <w:t>”</w:t>
      </w:r>
      <w:r w:rsidRPr="008E5E9D">
        <w:rPr>
          <w:rFonts w:ascii="Times New Roman" w:hAnsi="Times New Roman" w:cs="Times New Roman"/>
          <w:spacing w:val="-2"/>
          <w:sz w:val="28"/>
          <w:szCs w:val="28"/>
        </w:rPr>
        <w:t xml:space="preserve">. </w:t>
      </w:r>
    </w:p>
    <w:p w14:paraId="53B4B80E" w14:textId="3C977E2B" w:rsidR="00283EE0" w:rsidRPr="00DD461F" w:rsidRDefault="008E5E9D" w:rsidP="009A5223">
      <w:pPr>
        <w:spacing w:before="60" w:after="60" w:line="354" w:lineRule="exact"/>
        <w:ind w:firstLine="720"/>
        <w:jc w:val="both"/>
        <w:rPr>
          <w:rFonts w:ascii="Times New Roman" w:hAnsi="Times New Roman" w:cs="Times New Roman"/>
          <w:sz w:val="28"/>
          <w:szCs w:val="28"/>
        </w:rPr>
      </w:pPr>
      <w:r>
        <w:rPr>
          <w:rFonts w:ascii="Times New Roman" w:hAnsi="Times New Roman" w:cs="Times New Roman"/>
          <w:sz w:val="28"/>
          <w:szCs w:val="28"/>
        </w:rPr>
        <w:t>d</w:t>
      </w:r>
      <w:r w:rsidR="002A17A2" w:rsidRPr="00DD461F">
        <w:rPr>
          <w:rFonts w:ascii="Times New Roman" w:hAnsi="Times New Roman" w:cs="Times New Roman"/>
          <w:sz w:val="28"/>
          <w:szCs w:val="28"/>
        </w:rPr>
        <w:t>) P</w:t>
      </w:r>
      <w:r w:rsidR="00D34FC8" w:rsidRPr="00DD461F">
        <w:rPr>
          <w:rFonts w:ascii="Times New Roman" w:hAnsi="Times New Roman" w:cs="Times New Roman"/>
          <w:sz w:val="28"/>
          <w:szCs w:val="28"/>
        </w:rPr>
        <w:t xml:space="preserve">hối hợp với Sở </w:t>
      </w:r>
      <w:r w:rsidR="0070141C" w:rsidRPr="00DD461F">
        <w:rPr>
          <w:rFonts w:ascii="Times New Roman" w:hAnsi="Times New Roman" w:cs="Times New Roman"/>
          <w:sz w:val="28"/>
          <w:szCs w:val="28"/>
        </w:rPr>
        <w:t>Văn hóa, Thể thao và Du lịch</w:t>
      </w:r>
      <w:r w:rsidR="00D34FC8" w:rsidRPr="00DD461F">
        <w:rPr>
          <w:rFonts w:ascii="Times New Roman" w:hAnsi="Times New Roman" w:cs="Times New Roman"/>
          <w:sz w:val="28"/>
          <w:szCs w:val="28"/>
        </w:rPr>
        <w:t xml:space="preserve"> tổ chức Lễ trao Giải thưở</w:t>
      </w:r>
      <w:r w:rsidR="00BF28D9" w:rsidRPr="00DD461F">
        <w:rPr>
          <w:rFonts w:ascii="Times New Roman" w:hAnsi="Times New Roman" w:cs="Times New Roman"/>
          <w:sz w:val="28"/>
          <w:szCs w:val="28"/>
        </w:rPr>
        <w:t>ng;</w:t>
      </w:r>
      <w:r w:rsidR="00D34FC8" w:rsidRPr="00DD461F">
        <w:rPr>
          <w:rFonts w:ascii="Times New Roman" w:hAnsi="Times New Roman" w:cs="Times New Roman"/>
          <w:sz w:val="28"/>
          <w:szCs w:val="28"/>
        </w:rPr>
        <w:t xml:space="preserve"> </w:t>
      </w:r>
      <w:r w:rsidR="00283EE0" w:rsidRPr="00DD461F">
        <w:rPr>
          <w:rFonts w:ascii="Times New Roman" w:hAnsi="Times New Roman" w:cs="Times New Roman"/>
          <w:sz w:val="28"/>
          <w:szCs w:val="28"/>
        </w:rPr>
        <w:t xml:space="preserve">giải quyết khiếu nại, tố cáo và xử lý vi phạm </w:t>
      </w:r>
      <w:r w:rsidR="002A17A2" w:rsidRPr="00DD461F">
        <w:rPr>
          <w:rFonts w:ascii="Times New Roman" w:hAnsi="Times New Roman" w:cs="Times New Roman"/>
          <w:sz w:val="28"/>
          <w:szCs w:val="28"/>
        </w:rPr>
        <w:t xml:space="preserve">lĩnh vực khoa học và công nghệ </w:t>
      </w:r>
      <w:r w:rsidR="00283EE0" w:rsidRPr="00DD461F">
        <w:rPr>
          <w:rFonts w:ascii="Times New Roman" w:hAnsi="Times New Roman" w:cs="Times New Roman"/>
          <w:sz w:val="28"/>
          <w:szCs w:val="28"/>
        </w:rPr>
        <w:t xml:space="preserve">theo quy định. </w:t>
      </w:r>
    </w:p>
    <w:p w14:paraId="4ACE42C9" w14:textId="63FEC272" w:rsidR="00FA53BD" w:rsidRPr="00DD461F" w:rsidRDefault="00D34FC8" w:rsidP="008E5E9D">
      <w:pPr>
        <w:spacing w:before="120" w:after="60" w:line="354" w:lineRule="exact"/>
        <w:ind w:firstLine="720"/>
        <w:jc w:val="both"/>
        <w:rPr>
          <w:rFonts w:ascii="Times New Roman" w:hAnsi="Times New Roman" w:cs="Times New Roman"/>
          <w:b/>
          <w:bCs/>
          <w:sz w:val="28"/>
          <w:szCs w:val="28"/>
        </w:rPr>
      </w:pPr>
      <w:r w:rsidRPr="00DD461F">
        <w:rPr>
          <w:rFonts w:ascii="Times New Roman" w:hAnsi="Times New Roman" w:cs="Times New Roman"/>
          <w:b/>
          <w:bCs/>
          <w:sz w:val="28"/>
          <w:szCs w:val="28"/>
        </w:rPr>
        <w:t>3</w:t>
      </w:r>
      <w:r w:rsidR="00FA53BD" w:rsidRPr="00DD461F">
        <w:rPr>
          <w:rFonts w:ascii="Times New Roman" w:hAnsi="Times New Roman" w:cs="Times New Roman"/>
          <w:b/>
          <w:bCs/>
          <w:sz w:val="28"/>
          <w:szCs w:val="28"/>
        </w:rPr>
        <w:t xml:space="preserve">. </w:t>
      </w:r>
      <w:r w:rsidR="00FA53BD" w:rsidRPr="00DD461F">
        <w:rPr>
          <w:rFonts w:ascii="Times New Roman" w:hAnsi="Times New Roman" w:cs="Times New Roman"/>
          <w:bCs/>
          <w:sz w:val="28"/>
          <w:szCs w:val="28"/>
        </w:rPr>
        <w:t>Hội Văn họ</w:t>
      </w:r>
      <w:r w:rsidR="00446618">
        <w:rPr>
          <w:rFonts w:ascii="Times New Roman" w:hAnsi="Times New Roman" w:cs="Times New Roman"/>
          <w:bCs/>
          <w:sz w:val="28"/>
          <w:szCs w:val="28"/>
        </w:rPr>
        <w:t xml:space="preserve">c, </w:t>
      </w:r>
      <w:r w:rsidR="00E4685E" w:rsidRPr="00DD461F">
        <w:rPr>
          <w:rFonts w:ascii="Times New Roman" w:hAnsi="Times New Roman" w:cs="Times New Roman"/>
          <w:bCs/>
          <w:sz w:val="28"/>
          <w:szCs w:val="28"/>
        </w:rPr>
        <w:t>N</w:t>
      </w:r>
      <w:r w:rsidR="00FA53BD" w:rsidRPr="00DD461F">
        <w:rPr>
          <w:rFonts w:ascii="Times New Roman" w:hAnsi="Times New Roman" w:cs="Times New Roman"/>
          <w:bCs/>
          <w:sz w:val="28"/>
          <w:szCs w:val="28"/>
        </w:rPr>
        <w:t>ghệ thuật tỉnh</w:t>
      </w:r>
    </w:p>
    <w:p w14:paraId="34A6BE26" w14:textId="0656125F" w:rsidR="00FE3E6C" w:rsidRPr="00DD461F" w:rsidRDefault="00CF72E0" w:rsidP="009A5223">
      <w:pPr>
        <w:spacing w:before="60" w:after="60" w:line="354"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 xml:space="preserve">a) </w:t>
      </w:r>
      <w:r w:rsidR="00FA53BD" w:rsidRPr="00DD461F">
        <w:rPr>
          <w:rFonts w:ascii="Times New Roman" w:hAnsi="Times New Roman" w:cs="Times New Roman"/>
          <w:sz w:val="28"/>
          <w:szCs w:val="28"/>
        </w:rPr>
        <w:t>Là Cơ quan Thường trực Hội đồng</w:t>
      </w:r>
      <w:r w:rsidR="00F52D46" w:rsidRPr="00DD461F">
        <w:rPr>
          <w:rFonts w:ascii="Times New Roman" w:hAnsi="Times New Roman" w:cs="Times New Roman"/>
          <w:sz w:val="28"/>
          <w:szCs w:val="28"/>
        </w:rPr>
        <w:t xml:space="preserve"> cơ sở về lĩnh vực </w:t>
      </w:r>
      <w:r w:rsidR="00FA53BD" w:rsidRPr="00DD461F">
        <w:rPr>
          <w:rFonts w:ascii="Times New Roman" w:hAnsi="Times New Roman" w:cs="Times New Roman"/>
          <w:sz w:val="28"/>
          <w:szCs w:val="28"/>
        </w:rPr>
        <w:t>Văn họ</w:t>
      </w:r>
      <w:r w:rsidR="009936D9" w:rsidRPr="00DD461F">
        <w:rPr>
          <w:rFonts w:ascii="Times New Roman" w:hAnsi="Times New Roman" w:cs="Times New Roman"/>
          <w:sz w:val="28"/>
          <w:szCs w:val="28"/>
        </w:rPr>
        <w:t xml:space="preserve">c, </w:t>
      </w:r>
      <w:r w:rsidR="00FA53BD" w:rsidRPr="00DD461F">
        <w:rPr>
          <w:rFonts w:ascii="Times New Roman" w:hAnsi="Times New Roman" w:cs="Times New Roman"/>
          <w:sz w:val="28"/>
          <w:szCs w:val="28"/>
        </w:rPr>
        <w:t xml:space="preserve">nghệ thuật. </w:t>
      </w:r>
      <w:r w:rsidR="00165266" w:rsidRPr="00DD461F">
        <w:rPr>
          <w:rFonts w:ascii="Times New Roman" w:hAnsi="Times New Roman" w:cs="Times New Roman"/>
          <w:sz w:val="28"/>
          <w:szCs w:val="28"/>
        </w:rPr>
        <w:t>P</w:t>
      </w:r>
      <w:r w:rsidR="00B62DB6" w:rsidRPr="00DD461F">
        <w:rPr>
          <w:rFonts w:ascii="Times New Roman" w:hAnsi="Times New Roman" w:cs="Times New Roman"/>
          <w:sz w:val="28"/>
          <w:szCs w:val="28"/>
        </w:rPr>
        <w:t>hối hợp với Sở Văn hóa, Thể thao và Du lịch</w:t>
      </w:r>
      <w:r w:rsidR="00FA53BD" w:rsidRPr="00DD461F">
        <w:rPr>
          <w:rFonts w:ascii="Times New Roman" w:hAnsi="Times New Roman" w:cs="Times New Roman"/>
          <w:sz w:val="28"/>
          <w:szCs w:val="28"/>
        </w:rPr>
        <w:t xml:space="preserve"> tham mưu thành lập </w:t>
      </w:r>
      <w:r w:rsidR="005B26D1" w:rsidRPr="00DD461F">
        <w:rPr>
          <w:rFonts w:ascii="Times New Roman" w:hAnsi="Times New Roman" w:cs="Times New Roman"/>
          <w:sz w:val="28"/>
          <w:szCs w:val="28"/>
        </w:rPr>
        <w:t>Hội đồng cấp tỉnh</w:t>
      </w:r>
      <w:r w:rsidR="00BF28D9" w:rsidRPr="00DD461F">
        <w:rPr>
          <w:rFonts w:ascii="Times New Roman" w:hAnsi="Times New Roman" w:cs="Times New Roman"/>
          <w:sz w:val="28"/>
          <w:szCs w:val="28"/>
        </w:rPr>
        <w:t>.</w:t>
      </w:r>
      <w:r w:rsidR="00AF01A5" w:rsidRPr="00DD461F">
        <w:rPr>
          <w:rFonts w:ascii="Times New Roman" w:hAnsi="Times New Roman" w:cs="Times New Roman"/>
          <w:sz w:val="28"/>
          <w:szCs w:val="28"/>
          <w:lang w:val="vi-VN"/>
        </w:rPr>
        <w:t xml:space="preserve"> </w:t>
      </w:r>
      <w:r w:rsidR="00395C1E" w:rsidRPr="00DD461F">
        <w:rPr>
          <w:rFonts w:ascii="Times New Roman" w:hAnsi="Times New Roman" w:cs="Times New Roman"/>
          <w:sz w:val="28"/>
          <w:szCs w:val="28"/>
        </w:rPr>
        <w:t xml:space="preserve">Xây dựng kế hoạch tổ chức xét, trao giải thưởng; lựa chọn thành phần tham gia Hội đồng xét tặng “Giải thưởng Tân Trào” cấp cơ sở; xây dựng quy chế chấm điểm; thang, bảng điểm; mẫu, thành phần hồ sơ đăng ký xét giải thuộc lĩnh vực </w:t>
      </w:r>
      <w:r w:rsidR="00AE78D2" w:rsidRPr="00DD461F">
        <w:rPr>
          <w:rFonts w:ascii="Times New Roman" w:hAnsi="Times New Roman" w:cs="Times New Roman"/>
          <w:sz w:val="28"/>
          <w:szCs w:val="28"/>
        </w:rPr>
        <w:t>Văn họ</w:t>
      </w:r>
      <w:r w:rsidR="00BF28D9" w:rsidRPr="00DD461F">
        <w:rPr>
          <w:rFonts w:ascii="Times New Roman" w:hAnsi="Times New Roman" w:cs="Times New Roman"/>
          <w:sz w:val="28"/>
          <w:szCs w:val="28"/>
        </w:rPr>
        <w:t xml:space="preserve">c, </w:t>
      </w:r>
      <w:r w:rsidR="00AE78D2" w:rsidRPr="00DD461F">
        <w:rPr>
          <w:rFonts w:ascii="Times New Roman" w:hAnsi="Times New Roman" w:cs="Times New Roman"/>
          <w:sz w:val="28"/>
          <w:szCs w:val="28"/>
        </w:rPr>
        <w:t>nghệ thuật</w:t>
      </w:r>
      <w:r w:rsidR="00395C1E" w:rsidRPr="00DD461F">
        <w:rPr>
          <w:rFonts w:ascii="Times New Roman" w:hAnsi="Times New Roman" w:cs="Times New Roman"/>
          <w:sz w:val="28"/>
          <w:szCs w:val="28"/>
        </w:rPr>
        <w:t xml:space="preserve">; dự toán kinh phí hoạt động của Hội đồng thực hiện các nhiệm vụ </w:t>
      </w:r>
      <w:r w:rsidR="00AE78D2" w:rsidRPr="00DD461F">
        <w:rPr>
          <w:rFonts w:ascii="Times New Roman" w:hAnsi="Times New Roman" w:cs="Times New Roman"/>
          <w:sz w:val="28"/>
          <w:szCs w:val="28"/>
        </w:rPr>
        <w:t xml:space="preserve">của Hội đồng cấp cơ sở </w:t>
      </w:r>
      <w:r w:rsidR="00395C1E" w:rsidRPr="00DD461F">
        <w:rPr>
          <w:rFonts w:ascii="Times New Roman" w:hAnsi="Times New Roman" w:cs="Times New Roman"/>
          <w:sz w:val="28"/>
          <w:szCs w:val="28"/>
        </w:rPr>
        <w:t xml:space="preserve">tại Quy định này. </w:t>
      </w:r>
    </w:p>
    <w:p w14:paraId="077251A3" w14:textId="19C0D6A6" w:rsidR="00BF28D9" w:rsidRPr="00DD461F" w:rsidRDefault="00FA53BD" w:rsidP="008D6CCB">
      <w:pPr>
        <w:spacing w:before="60" w:after="60" w:line="360"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b</w:t>
      </w:r>
      <w:r w:rsidR="00CF72E0" w:rsidRPr="00DD461F">
        <w:rPr>
          <w:rFonts w:ascii="Times New Roman" w:hAnsi="Times New Roman" w:cs="Times New Roman"/>
          <w:sz w:val="28"/>
          <w:szCs w:val="28"/>
        </w:rPr>
        <w:t>)</w:t>
      </w:r>
      <w:r w:rsidR="00BF28D9" w:rsidRPr="00DD461F">
        <w:rPr>
          <w:rFonts w:ascii="Times New Roman" w:hAnsi="Times New Roman" w:cs="Times New Roman"/>
          <w:sz w:val="28"/>
          <w:szCs w:val="28"/>
        </w:rPr>
        <w:t xml:space="preserve"> </w:t>
      </w:r>
      <w:r w:rsidR="00CC3B5E" w:rsidRPr="00DD461F">
        <w:rPr>
          <w:rFonts w:ascii="Times New Roman" w:hAnsi="Times New Roman" w:cs="Times New Roman"/>
          <w:sz w:val="28"/>
          <w:szCs w:val="28"/>
        </w:rPr>
        <w:t xml:space="preserve">Thành lập Hội đồng cơ sở và tổ chức thẩm định, đánh giá ở cấp cơ sở, trình Hội đồng cấp tỉnh các tác phẩm đủ điều kiện đề nghị xét, tặng Giải thưởng thuộc lĩnh vực </w:t>
      </w:r>
      <w:r w:rsidR="00067069">
        <w:rPr>
          <w:rFonts w:ascii="Times New Roman" w:hAnsi="Times New Roman" w:cs="Times New Roman"/>
          <w:sz w:val="28"/>
          <w:szCs w:val="28"/>
        </w:rPr>
        <w:t xml:space="preserve">Văn học, </w:t>
      </w:r>
      <w:r w:rsidR="007D4E33" w:rsidRPr="00DD461F">
        <w:rPr>
          <w:rFonts w:ascii="Times New Roman" w:hAnsi="Times New Roman" w:cs="Times New Roman"/>
          <w:sz w:val="28"/>
          <w:szCs w:val="28"/>
        </w:rPr>
        <w:t>nghệ thuật</w:t>
      </w:r>
      <w:r w:rsidR="00BF28D9" w:rsidRPr="00DD461F">
        <w:rPr>
          <w:rFonts w:ascii="Times New Roman" w:hAnsi="Times New Roman" w:cs="Times New Roman"/>
          <w:sz w:val="28"/>
          <w:szCs w:val="28"/>
        </w:rPr>
        <w:t>.</w:t>
      </w:r>
    </w:p>
    <w:p w14:paraId="2343E79B" w14:textId="19A45AC3" w:rsidR="00BF28D9" w:rsidRPr="00DD461F" w:rsidRDefault="00FA53BD" w:rsidP="008D6CCB">
      <w:pPr>
        <w:spacing w:before="60" w:after="60" w:line="360"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c) Phát động</w:t>
      </w:r>
      <w:r w:rsidR="007D4E33" w:rsidRPr="00DD461F">
        <w:rPr>
          <w:rFonts w:ascii="Times New Roman" w:hAnsi="Times New Roman" w:cs="Times New Roman"/>
          <w:sz w:val="28"/>
          <w:szCs w:val="28"/>
        </w:rPr>
        <w:t>, tuyên truyền rộng rãi đến các</w:t>
      </w:r>
      <w:r w:rsidRPr="00DD461F">
        <w:rPr>
          <w:rFonts w:ascii="Times New Roman" w:hAnsi="Times New Roman" w:cs="Times New Roman"/>
          <w:sz w:val="28"/>
          <w:szCs w:val="28"/>
        </w:rPr>
        <w:t xml:space="preserve"> tập thể, cá nhân </w:t>
      </w:r>
      <w:r w:rsidR="00C508B7" w:rsidRPr="00DD461F">
        <w:rPr>
          <w:rFonts w:ascii="Times New Roman" w:hAnsi="Times New Roman" w:cs="Times New Roman"/>
          <w:sz w:val="28"/>
          <w:szCs w:val="28"/>
        </w:rPr>
        <w:t xml:space="preserve">sáng tác và gửi tác phẩm </w:t>
      </w:r>
      <w:r w:rsidR="00BF28D9" w:rsidRPr="00DD461F">
        <w:rPr>
          <w:rFonts w:ascii="Times New Roman" w:hAnsi="Times New Roman" w:cs="Times New Roman"/>
          <w:sz w:val="28"/>
          <w:szCs w:val="28"/>
        </w:rPr>
        <w:t xml:space="preserve">tham </w:t>
      </w:r>
      <w:r w:rsidR="00C508B7" w:rsidRPr="00DD461F">
        <w:rPr>
          <w:rFonts w:ascii="Times New Roman" w:hAnsi="Times New Roman" w:cs="Times New Roman"/>
          <w:sz w:val="28"/>
          <w:szCs w:val="28"/>
        </w:rPr>
        <w:t>gia xét, tặng</w:t>
      </w:r>
      <w:r w:rsidR="00BF28D9" w:rsidRPr="00DD461F">
        <w:rPr>
          <w:rFonts w:ascii="Times New Roman" w:hAnsi="Times New Roman" w:cs="Times New Roman"/>
          <w:sz w:val="28"/>
          <w:szCs w:val="28"/>
        </w:rPr>
        <w:t xml:space="preserve"> </w:t>
      </w:r>
      <w:r w:rsidR="00BF28D9" w:rsidRPr="00DD461F">
        <w:rPr>
          <w:rFonts w:ascii="Times New Roman" w:hAnsi="Times New Roman" w:cs="Times New Roman"/>
          <w:sz w:val="28"/>
          <w:szCs w:val="28"/>
          <w:lang w:val="vi-VN"/>
        </w:rPr>
        <w:t>“</w:t>
      </w:r>
      <w:r w:rsidR="00BF28D9" w:rsidRPr="00DD461F">
        <w:rPr>
          <w:rFonts w:ascii="Times New Roman" w:hAnsi="Times New Roman" w:cs="Times New Roman"/>
          <w:sz w:val="28"/>
          <w:szCs w:val="28"/>
        </w:rPr>
        <w:t>Giải thưởng Tân Trào</w:t>
      </w:r>
      <w:r w:rsidR="00BF28D9" w:rsidRPr="00DD461F">
        <w:rPr>
          <w:rFonts w:ascii="Times New Roman" w:hAnsi="Times New Roman" w:cs="Times New Roman"/>
          <w:sz w:val="28"/>
          <w:szCs w:val="28"/>
          <w:lang w:val="vi-VN"/>
        </w:rPr>
        <w:t>”</w:t>
      </w:r>
      <w:r w:rsidR="00BF28D9" w:rsidRPr="00DD461F">
        <w:rPr>
          <w:rFonts w:ascii="Times New Roman" w:hAnsi="Times New Roman" w:cs="Times New Roman"/>
          <w:sz w:val="28"/>
          <w:szCs w:val="28"/>
        </w:rPr>
        <w:t xml:space="preserve">. </w:t>
      </w:r>
    </w:p>
    <w:p w14:paraId="37663B14" w14:textId="226008BF" w:rsidR="00FA53BD" w:rsidRDefault="00067069" w:rsidP="008D6CCB">
      <w:pPr>
        <w:spacing w:before="60" w:after="60" w:line="360" w:lineRule="exact"/>
        <w:ind w:firstLine="720"/>
        <w:jc w:val="both"/>
        <w:rPr>
          <w:rFonts w:ascii="Times New Roman" w:hAnsi="Times New Roman" w:cs="Times New Roman"/>
          <w:sz w:val="28"/>
          <w:szCs w:val="28"/>
        </w:rPr>
      </w:pPr>
      <w:r>
        <w:rPr>
          <w:rFonts w:ascii="Times New Roman" w:hAnsi="Times New Roman" w:cs="Times New Roman"/>
          <w:sz w:val="28"/>
          <w:szCs w:val="28"/>
        </w:rPr>
        <w:t>d</w:t>
      </w:r>
      <w:r w:rsidR="00FA53BD" w:rsidRPr="00DD461F">
        <w:rPr>
          <w:rFonts w:ascii="Times New Roman" w:hAnsi="Times New Roman" w:cs="Times New Roman"/>
          <w:sz w:val="28"/>
          <w:szCs w:val="28"/>
        </w:rPr>
        <w:t xml:space="preserve">) Phối hợp với </w:t>
      </w:r>
      <w:r w:rsidR="009265BB" w:rsidRPr="00DD461F">
        <w:rPr>
          <w:rFonts w:ascii="Times New Roman" w:hAnsi="Times New Roman" w:cs="Times New Roman"/>
          <w:sz w:val="28"/>
          <w:szCs w:val="28"/>
        </w:rPr>
        <w:t xml:space="preserve">Sở Văn hóa, Thể thao và Du lịch </w:t>
      </w:r>
      <w:r w:rsidR="0071366F" w:rsidRPr="00DD461F">
        <w:rPr>
          <w:rFonts w:ascii="Times New Roman" w:hAnsi="Times New Roman" w:cs="Times New Roman"/>
          <w:sz w:val="28"/>
          <w:szCs w:val="28"/>
        </w:rPr>
        <w:t>-</w:t>
      </w:r>
      <w:r w:rsidR="009265BB" w:rsidRPr="00DD461F">
        <w:rPr>
          <w:rFonts w:ascii="Times New Roman" w:hAnsi="Times New Roman" w:cs="Times New Roman"/>
          <w:sz w:val="28"/>
          <w:szCs w:val="28"/>
        </w:rPr>
        <w:t xml:space="preserve"> </w:t>
      </w:r>
      <w:r w:rsidR="00B62DB6" w:rsidRPr="00DD461F">
        <w:rPr>
          <w:rFonts w:ascii="Times New Roman" w:hAnsi="Times New Roman" w:cs="Times New Roman"/>
          <w:sz w:val="28"/>
          <w:szCs w:val="28"/>
        </w:rPr>
        <w:t xml:space="preserve">cơ quan </w:t>
      </w:r>
      <w:r w:rsidR="009265BB" w:rsidRPr="00DD461F">
        <w:rPr>
          <w:rFonts w:ascii="Times New Roman" w:hAnsi="Times New Roman" w:cs="Times New Roman"/>
          <w:sz w:val="28"/>
          <w:szCs w:val="28"/>
        </w:rPr>
        <w:t>Thường trực Hội đồng cấp tỉnh</w:t>
      </w:r>
      <w:r w:rsidR="00FA53BD" w:rsidRPr="00DD461F">
        <w:rPr>
          <w:rFonts w:ascii="Times New Roman" w:hAnsi="Times New Roman" w:cs="Times New Roman"/>
          <w:sz w:val="28"/>
          <w:szCs w:val="28"/>
        </w:rPr>
        <w:t xml:space="preserve"> tổ chức Lễ trao </w:t>
      </w:r>
      <w:r w:rsidR="0053548D" w:rsidRPr="00DD461F">
        <w:rPr>
          <w:rFonts w:ascii="Times New Roman" w:hAnsi="Times New Roman" w:cs="Times New Roman"/>
          <w:sz w:val="28"/>
          <w:szCs w:val="28"/>
          <w:lang w:val="vi-VN"/>
        </w:rPr>
        <w:t>“</w:t>
      </w:r>
      <w:r w:rsidR="00FA53BD" w:rsidRPr="00DD461F">
        <w:rPr>
          <w:rFonts w:ascii="Times New Roman" w:hAnsi="Times New Roman" w:cs="Times New Roman"/>
          <w:sz w:val="28"/>
          <w:szCs w:val="28"/>
        </w:rPr>
        <w:t xml:space="preserve">Giải thưởng </w:t>
      </w:r>
      <w:r w:rsidR="009A1719" w:rsidRPr="00DD461F">
        <w:rPr>
          <w:rFonts w:ascii="Times New Roman" w:hAnsi="Times New Roman" w:cs="Times New Roman"/>
          <w:sz w:val="28"/>
          <w:szCs w:val="28"/>
        </w:rPr>
        <w:t>Tân Trào</w:t>
      </w:r>
      <w:r w:rsidR="0053548D" w:rsidRPr="00DD461F">
        <w:rPr>
          <w:rFonts w:ascii="Times New Roman" w:hAnsi="Times New Roman" w:cs="Times New Roman"/>
          <w:sz w:val="28"/>
          <w:szCs w:val="28"/>
          <w:lang w:val="vi-VN"/>
        </w:rPr>
        <w:t>”</w:t>
      </w:r>
      <w:r w:rsidR="009A1719" w:rsidRPr="00DD461F">
        <w:rPr>
          <w:rFonts w:ascii="Times New Roman" w:hAnsi="Times New Roman" w:cs="Times New Roman"/>
          <w:sz w:val="28"/>
          <w:szCs w:val="28"/>
        </w:rPr>
        <w:t>;</w:t>
      </w:r>
      <w:r w:rsidR="00FA53BD" w:rsidRPr="00DD461F">
        <w:rPr>
          <w:rFonts w:ascii="Times New Roman" w:hAnsi="Times New Roman" w:cs="Times New Roman"/>
          <w:sz w:val="28"/>
          <w:szCs w:val="28"/>
        </w:rPr>
        <w:t xml:space="preserve"> giải quyết khiếu nại</w:t>
      </w:r>
      <w:r w:rsidR="00475B17" w:rsidRPr="00DD461F">
        <w:rPr>
          <w:rFonts w:ascii="Times New Roman" w:hAnsi="Times New Roman" w:cs="Times New Roman"/>
          <w:sz w:val="28"/>
          <w:szCs w:val="28"/>
        </w:rPr>
        <w:t xml:space="preserve">, tố cáo và xử lý vi phạm </w:t>
      </w:r>
      <w:r w:rsidR="00234C5B" w:rsidRPr="00DD461F">
        <w:rPr>
          <w:rFonts w:ascii="Times New Roman" w:hAnsi="Times New Roman" w:cs="Times New Roman"/>
          <w:sz w:val="28"/>
          <w:szCs w:val="28"/>
        </w:rPr>
        <w:t xml:space="preserve">lĩnh vực văn học, nghệ thuật </w:t>
      </w:r>
      <w:r w:rsidR="00475B17" w:rsidRPr="00DD461F">
        <w:rPr>
          <w:rFonts w:ascii="Times New Roman" w:hAnsi="Times New Roman" w:cs="Times New Roman"/>
          <w:sz w:val="28"/>
          <w:szCs w:val="28"/>
        </w:rPr>
        <w:t xml:space="preserve">theo </w:t>
      </w:r>
      <w:r w:rsidR="00FA53BD" w:rsidRPr="00DD461F">
        <w:rPr>
          <w:rFonts w:ascii="Times New Roman" w:hAnsi="Times New Roman" w:cs="Times New Roman"/>
          <w:sz w:val="28"/>
          <w:szCs w:val="28"/>
        </w:rPr>
        <w:t>quy định</w:t>
      </w:r>
      <w:r w:rsidR="00F47C40" w:rsidRPr="00DD461F">
        <w:rPr>
          <w:rFonts w:ascii="Times New Roman" w:hAnsi="Times New Roman" w:cs="Times New Roman"/>
          <w:sz w:val="28"/>
          <w:szCs w:val="28"/>
        </w:rPr>
        <w:t>.</w:t>
      </w:r>
      <w:r w:rsidR="00FA53BD" w:rsidRPr="00DD461F">
        <w:rPr>
          <w:rFonts w:ascii="Times New Roman" w:hAnsi="Times New Roman" w:cs="Times New Roman"/>
          <w:sz w:val="28"/>
          <w:szCs w:val="28"/>
        </w:rPr>
        <w:t xml:space="preserve"> </w:t>
      </w:r>
    </w:p>
    <w:p w14:paraId="593C40EE" w14:textId="7CD4C04E" w:rsidR="006F0941" w:rsidRDefault="006F0941" w:rsidP="008D6CCB">
      <w:pPr>
        <w:spacing w:before="60" w:after="60" w:line="360" w:lineRule="exact"/>
        <w:ind w:firstLine="720"/>
        <w:jc w:val="both"/>
        <w:rPr>
          <w:rFonts w:ascii="Times New Roman" w:hAnsi="Times New Roman" w:cs="Times New Roman"/>
          <w:sz w:val="28"/>
          <w:szCs w:val="28"/>
        </w:rPr>
      </w:pPr>
    </w:p>
    <w:p w14:paraId="08E279FC" w14:textId="77777777" w:rsidR="006F0941" w:rsidRPr="00DD461F" w:rsidRDefault="006F0941" w:rsidP="008D6CCB">
      <w:pPr>
        <w:spacing w:before="60" w:after="60" w:line="360" w:lineRule="exact"/>
        <w:ind w:firstLine="720"/>
        <w:jc w:val="both"/>
        <w:rPr>
          <w:rFonts w:ascii="Times New Roman" w:hAnsi="Times New Roman" w:cs="Times New Roman"/>
          <w:sz w:val="28"/>
          <w:szCs w:val="28"/>
        </w:rPr>
      </w:pPr>
    </w:p>
    <w:p w14:paraId="501A1FE4" w14:textId="4ADA259B" w:rsidR="00491E41" w:rsidRPr="00DD461F" w:rsidRDefault="00662A4A" w:rsidP="008D6CCB">
      <w:pPr>
        <w:spacing w:before="60" w:after="60" w:line="360" w:lineRule="exact"/>
        <w:ind w:firstLine="720"/>
        <w:jc w:val="both"/>
        <w:rPr>
          <w:rFonts w:ascii="Times New Roman" w:hAnsi="Times New Roman" w:cs="Times New Roman"/>
          <w:bCs/>
          <w:sz w:val="28"/>
          <w:szCs w:val="28"/>
        </w:rPr>
      </w:pPr>
      <w:r w:rsidRPr="00DD461F">
        <w:rPr>
          <w:rFonts w:ascii="Times New Roman" w:hAnsi="Times New Roman" w:cs="Times New Roman"/>
          <w:b/>
          <w:bCs/>
          <w:sz w:val="28"/>
          <w:szCs w:val="28"/>
        </w:rPr>
        <w:lastRenderedPageBreak/>
        <w:t>4</w:t>
      </w:r>
      <w:r w:rsidR="00544878" w:rsidRPr="00DD461F">
        <w:rPr>
          <w:rFonts w:ascii="Times New Roman" w:hAnsi="Times New Roman" w:cs="Times New Roman"/>
          <w:b/>
          <w:bCs/>
          <w:sz w:val="28"/>
          <w:szCs w:val="28"/>
        </w:rPr>
        <w:t>.</w:t>
      </w:r>
      <w:r w:rsidR="00544878" w:rsidRPr="00DD461F">
        <w:rPr>
          <w:rFonts w:ascii="Times New Roman" w:hAnsi="Times New Roman" w:cs="Times New Roman"/>
          <w:bCs/>
          <w:sz w:val="28"/>
          <w:szCs w:val="28"/>
        </w:rPr>
        <w:t xml:space="preserve"> </w:t>
      </w:r>
      <w:r w:rsidR="00491E41" w:rsidRPr="00DD461F">
        <w:rPr>
          <w:rFonts w:ascii="Times New Roman" w:hAnsi="Times New Roman" w:cs="Times New Roman"/>
          <w:bCs/>
          <w:sz w:val="28"/>
          <w:szCs w:val="28"/>
        </w:rPr>
        <w:t xml:space="preserve">Sở Tài chính </w:t>
      </w:r>
    </w:p>
    <w:p w14:paraId="1546589B" w14:textId="3CE74199" w:rsidR="00491E41" w:rsidRPr="00DD461F" w:rsidRDefault="00491E41" w:rsidP="008D6CCB">
      <w:pPr>
        <w:spacing w:before="60" w:after="60" w:line="360"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 xml:space="preserve">Chủ trì, phối hợp với </w:t>
      </w:r>
      <w:r w:rsidR="00A52C02" w:rsidRPr="00DD461F">
        <w:rPr>
          <w:rFonts w:ascii="Times New Roman" w:hAnsi="Times New Roman" w:cs="Times New Roman"/>
          <w:sz w:val="28"/>
          <w:szCs w:val="28"/>
        </w:rPr>
        <w:t xml:space="preserve">Sở Văn hóa, Thể thao và Du lịch; </w:t>
      </w:r>
      <w:r w:rsidRPr="00DD461F">
        <w:rPr>
          <w:rFonts w:ascii="Times New Roman" w:hAnsi="Times New Roman" w:cs="Times New Roman"/>
          <w:sz w:val="28"/>
          <w:szCs w:val="28"/>
        </w:rPr>
        <w:t>Sở Khoa học và Công nghệ; Hội Văn học</w:t>
      </w:r>
      <w:r w:rsidR="006807D6" w:rsidRPr="00DD461F">
        <w:rPr>
          <w:rFonts w:ascii="Times New Roman" w:hAnsi="Times New Roman" w:cs="Times New Roman"/>
          <w:sz w:val="28"/>
          <w:szCs w:val="28"/>
        </w:rPr>
        <w:t xml:space="preserve"> - </w:t>
      </w:r>
      <w:r w:rsidRPr="00DD461F">
        <w:rPr>
          <w:rFonts w:ascii="Times New Roman" w:hAnsi="Times New Roman" w:cs="Times New Roman"/>
          <w:sz w:val="28"/>
          <w:szCs w:val="28"/>
        </w:rPr>
        <w:t>Nghệ thuật tỉnh tham mưu bố trí kinh phí</w:t>
      </w:r>
      <w:r w:rsidR="007241B2" w:rsidRPr="00DD461F">
        <w:rPr>
          <w:rFonts w:ascii="Times New Roman" w:hAnsi="Times New Roman" w:cs="Times New Roman"/>
          <w:sz w:val="28"/>
          <w:szCs w:val="28"/>
        </w:rPr>
        <w:t xml:space="preserve"> thực hiện</w:t>
      </w:r>
      <w:r w:rsidRPr="00DD461F">
        <w:rPr>
          <w:rFonts w:ascii="Times New Roman" w:hAnsi="Times New Roman" w:cs="Times New Roman"/>
          <w:sz w:val="28"/>
          <w:szCs w:val="28"/>
        </w:rPr>
        <w:t xml:space="preserve"> xét</w:t>
      </w:r>
      <w:r w:rsidR="004D4ACB" w:rsidRPr="00DD461F">
        <w:rPr>
          <w:rFonts w:ascii="Times New Roman" w:hAnsi="Times New Roman" w:cs="Times New Roman"/>
          <w:sz w:val="28"/>
          <w:szCs w:val="28"/>
        </w:rPr>
        <w:t xml:space="preserve">, tặng </w:t>
      </w:r>
      <w:r w:rsidRPr="00DD461F">
        <w:rPr>
          <w:rFonts w:ascii="Times New Roman" w:hAnsi="Times New Roman" w:cs="Times New Roman"/>
          <w:sz w:val="28"/>
          <w:szCs w:val="28"/>
        </w:rPr>
        <w:t xml:space="preserve">và trao </w:t>
      </w:r>
      <w:r w:rsidR="007241B2" w:rsidRPr="00DD461F">
        <w:rPr>
          <w:rFonts w:ascii="Times New Roman" w:hAnsi="Times New Roman" w:cs="Times New Roman"/>
          <w:sz w:val="28"/>
          <w:szCs w:val="28"/>
        </w:rPr>
        <w:t>“G</w:t>
      </w:r>
      <w:r w:rsidRPr="00DD461F">
        <w:rPr>
          <w:rFonts w:ascii="Times New Roman" w:hAnsi="Times New Roman" w:cs="Times New Roman"/>
          <w:sz w:val="28"/>
          <w:szCs w:val="28"/>
        </w:rPr>
        <w:t>iải thưởng</w:t>
      </w:r>
      <w:r w:rsidR="007241B2" w:rsidRPr="00DD461F">
        <w:rPr>
          <w:rFonts w:ascii="Times New Roman" w:hAnsi="Times New Roman" w:cs="Times New Roman"/>
          <w:sz w:val="28"/>
          <w:szCs w:val="28"/>
        </w:rPr>
        <w:t xml:space="preserve"> Tân Trào”</w:t>
      </w:r>
      <w:r w:rsidRPr="00DD461F">
        <w:rPr>
          <w:rFonts w:ascii="Times New Roman" w:hAnsi="Times New Roman" w:cs="Times New Roman"/>
          <w:sz w:val="28"/>
          <w:szCs w:val="28"/>
        </w:rPr>
        <w:t xml:space="preserve"> trong dự toán ngân sách</w:t>
      </w:r>
      <w:r w:rsidR="0074562F" w:rsidRPr="00DD461F">
        <w:rPr>
          <w:rFonts w:ascii="Times New Roman" w:hAnsi="Times New Roman" w:cs="Times New Roman"/>
          <w:sz w:val="28"/>
          <w:szCs w:val="28"/>
          <w:lang w:val="vi-VN"/>
        </w:rPr>
        <w:t xml:space="preserve"> </w:t>
      </w:r>
      <w:r w:rsidRPr="00DD461F">
        <w:rPr>
          <w:rFonts w:ascii="Times New Roman" w:hAnsi="Times New Roman" w:cs="Times New Roman"/>
          <w:sz w:val="28"/>
          <w:szCs w:val="28"/>
          <w:lang w:val="vi-VN"/>
        </w:rPr>
        <w:t>của</w:t>
      </w:r>
      <w:r w:rsidRPr="00DD461F">
        <w:rPr>
          <w:rFonts w:ascii="Times New Roman" w:hAnsi="Times New Roman" w:cs="Times New Roman"/>
          <w:sz w:val="28"/>
          <w:szCs w:val="28"/>
        </w:rPr>
        <w:t xml:space="preserve"> tỉnh theo đúng quy định hiện hành, trình Uỷ ban nhân dân tỉnh xem xét, phê duyệt.</w:t>
      </w:r>
    </w:p>
    <w:p w14:paraId="140E6B1D" w14:textId="4D3D07B3" w:rsidR="00EF223B" w:rsidRPr="00DD461F" w:rsidRDefault="00662A4A" w:rsidP="008D6CCB">
      <w:pPr>
        <w:spacing w:before="60" w:after="60" w:line="360" w:lineRule="exact"/>
        <w:ind w:firstLine="720"/>
        <w:jc w:val="both"/>
        <w:rPr>
          <w:rFonts w:ascii="Times New Roman" w:hAnsi="Times New Roman" w:cs="Times New Roman"/>
          <w:b/>
          <w:bCs/>
          <w:sz w:val="28"/>
          <w:szCs w:val="28"/>
        </w:rPr>
      </w:pPr>
      <w:r w:rsidRPr="00DD461F">
        <w:rPr>
          <w:rFonts w:ascii="Times New Roman" w:hAnsi="Times New Roman" w:cs="Times New Roman"/>
          <w:b/>
          <w:bCs/>
          <w:sz w:val="28"/>
          <w:szCs w:val="28"/>
        </w:rPr>
        <w:t>5</w:t>
      </w:r>
      <w:r w:rsidR="00EF223B" w:rsidRPr="00DD461F">
        <w:rPr>
          <w:rFonts w:ascii="Times New Roman" w:hAnsi="Times New Roman" w:cs="Times New Roman"/>
          <w:b/>
          <w:bCs/>
          <w:sz w:val="28"/>
          <w:szCs w:val="28"/>
        </w:rPr>
        <w:t xml:space="preserve">. </w:t>
      </w:r>
      <w:r w:rsidR="00EF223B" w:rsidRPr="00DD461F">
        <w:rPr>
          <w:rFonts w:ascii="Times New Roman" w:hAnsi="Times New Roman" w:cs="Times New Roman"/>
          <w:bCs/>
          <w:sz w:val="28"/>
          <w:szCs w:val="28"/>
        </w:rPr>
        <w:t>Công an tỉnh, Sở Ngoại vụ</w:t>
      </w:r>
      <w:r w:rsidR="005B3FED" w:rsidRPr="00DD461F">
        <w:rPr>
          <w:rFonts w:ascii="Times New Roman" w:hAnsi="Times New Roman" w:cs="Times New Roman"/>
          <w:b/>
          <w:bCs/>
          <w:sz w:val="28"/>
          <w:szCs w:val="28"/>
        </w:rPr>
        <w:t xml:space="preserve"> </w:t>
      </w:r>
    </w:p>
    <w:p w14:paraId="082FEADD" w14:textId="09077B17" w:rsidR="00EF223B" w:rsidRPr="006C7057" w:rsidRDefault="003505FB" w:rsidP="008D6CCB">
      <w:pPr>
        <w:spacing w:before="60" w:after="60" w:line="360"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Theo chức năng, nhiệm vụ, có trách nhiệm p</w:t>
      </w:r>
      <w:r w:rsidR="00EF223B" w:rsidRPr="00DD461F">
        <w:rPr>
          <w:rFonts w:ascii="Times New Roman" w:hAnsi="Times New Roman" w:cs="Times New Roman"/>
          <w:sz w:val="28"/>
          <w:szCs w:val="28"/>
        </w:rPr>
        <w:t>hối hợp với cơ quan chủ trì xét</w:t>
      </w:r>
      <w:r w:rsidR="009A4550" w:rsidRPr="00DD461F">
        <w:rPr>
          <w:rFonts w:ascii="Times New Roman" w:hAnsi="Times New Roman" w:cs="Times New Roman"/>
          <w:sz w:val="28"/>
          <w:szCs w:val="28"/>
        </w:rPr>
        <w:t>,</w:t>
      </w:r>
      <w:r w:rsidR="00EF223B" w:rsidRPr="00DD461F">
        <w:rPr>
          <w:rFonts w:ascii="Times New Roman" w:hAnsi="Times New Roman" w:cs="Times New Roman"/>
          <w:sz w:val="28"/>
          <w:szCs w:val="28"/>
        </w:rPr>
        <w:t xml:space="preserve"> tặng </w:t>
      </w:r>
      <w:r w:rsidR="009A4550" w:rsidRPr="00DD461F">
        <w:rPr>
          <w:rFonts w:ascii="Times New Roman" w:hAnsi="Times New Roman" w:cs="Times New Roman"/>
          <w:sz w:val="28"/>
          <w:szCs w:val="28"/>
        </w:rPr>
        <w:t>G</w:t>
      </w:r>
      <w:r w:rsidR="00EF223B" w:rsidRPr="00DD461F">
        <w:rPr>
          <w:rFonts w:ascii="Times New Roman" w:hAnsi="Times New Roman" w:cs="Times New Roman"/>
          <w:sz w:val="28"/>
          <w:szCs w:val="28"/>
        </w:rPr>
        <w:t xml:space="preserve">iải thưởng </w:t>
      </w:r>
      <w:r w:rsidR="009A4550" w:rsidRPr="00DD461F">
        <w:rPr>
          <w:rFonts w:ascii="Times New Roman" w:hAnsi="Times New Roman" w:cs="Times New Roman"/>
          <w:sz w:val="28"/>
          <w:szCs w:val="28"/>
        </w:rPr>
        <w:t xml:space="preserve">Tân Trào </w:t>
      </w:r>
      <w:r w:rsidRPr="00DD461F">
        <w:rPr>
          <w:rFonts w:ascii="Times New Roman" w:hAnsi="Times New Roman" w:cs="Times New Roman"/>
          <w:sz w:val="28"/>
          <w:szCs w:val="28"/>
        </w:rPr>
        <w:t xml:space="preserve">tiến hành </w:t>
      </w:r>
      <w:r w:rsidR="00EF223B" w:rsidRPr="00DD461F">
        <w:rPr>
          <w:rFonts w:ascii="Times New Roman" w:hAnsi="Times New Roman" w:cs="Times New Roman"/>
          <w:sz w:val="28"/>
          <w:szCs w:val="28"/>
        </w:rPr>
        <w:t>thẩm tra, xác minh tư cách các tác giả, nhóm tác giả là công dân Việt Nam</w:t>
      </w:r>
      <w:r w:rsidR="00CA48AE" w:rsidRPr="00DD461F">
        <w:rPr>
          <w:rFonts w:ascii="Times New Roman" w:hAnsi="Times New Roman" w:cs="Times New Roman"/>
          <w:sz w:val="28"/>
          <w:szCs w:val="28"/>
        </w:rPr>
        <w:t xml:space="preserve"> hoặc người nước ngoài</w:t>
      </w:r>
      <w:r w:rsidR="00EF223B" w:rsidRPr="00DD461F">
        <w:rPr>
          <w:rFonts w:ascii="Times New Roman" w:hAnsi="Times New Roman" w:cs="Times New Roman"/>
          <w:sz w:val="28"/>
          <w:szCs w:val="28"/>
        </w:rPr>
        <w:t xml:space="preserve"> tham gia </w:t>
      </w:r>
      <w:r w:rsidR="007F1707" w:rsidRPr="00DD461F">
        <w:rPr>
          <w:rFonts w:ascii="Times New Roman" w:hAnsi="Times New Roman" w:cs="Times New Roman"/>
          <w:sz w:val="28"/>
          <w:szCs w:val="28"/>
        </w:rPr>
        <w:t>G</w:t>
      </w:r>
      <w:r w:rsidR="00EF223B" w:rsidRPr="00DD461F">
        <w:rPr>
          <w:rFonts w:ascii="Times New Roman" w:hAnsi="Times New Roman" w:cs="Times New Roman"/>
          <w:sz w:val="28"/>
          <w:szCs w:val="28"/>
        </w:rPr>
        <w:t xml:space="preserve">iải </w:t>
      </w:r>
      <w:r w:rsidR="00EF223B" w:rsidRPr="006C7057">
        <w:rPr>
          <w:rFonts w:ascii="Times New Roman" w:hAnsi="Times New Roman" w:cs="Times New Roman"/>
          <w:sz w:val="28"/>
          <w:szCs w:val="28"/>
        </w:rPr>
        <w:t>thưởng (</w:t>
      </w:r>
      <w:r w:rsidR="00280072" w:rsidRPr="006C7057">
        <w:rPr>
          <w:rFonts w:ascii="Times New Roman" w:hAnsi="Times New Roman" w:cs="Times New Roman"/>
          <w:sz w:val="28"/>
          <w:szCs w:val="28"/>
        </w:rPr>
        <w:t>k</w:t>
      </w:r>
      <w:r w:rsidR="00EF223B" w:rsidRPr="006C7057">
        <w:rPr>
          <w:rFonts w:ascii="Times New Roman" w:hAnsi="Times New Roman" w:cs="Times New Roman"/>
          <w:sz w:val="28"/>
          <w:szCs w:val="28"/>
        </w:rPr>
        <w:t>hi có đề nghị).</w:t>
      </w:r>
    </w:p>
    <w:p w14:paraId="339FB269" w14:textId="24B1DDE8" w:rsidR="00EF223B" w:rsidRPr="006C7057" w:rsidRDefault="002A17A2" w:rsidP="008D6CCB">
      <w:pPr>
        <w:spacing w:before="60" w:after="60" w:line="360" w:lineRule="exact"/>
        <w:ind w:firstLine="720"/>
        <w:jc w:val="both"/>
        <w:rPr>
          <w:rFonts w:ascii="Times New Roman" w:hAnsi="Times New Roman" w:cs="Times New Roman"/>
          <w:b/>
          <w:bCs/>
          <w:sz w:val="28"/>
          <w:szCs w:val="28"/>
        </w:rPr>
      </w:pPr>
      <w:r w:rsidRPr="006C7057">
        <w:rPr>
          <w:rFonts w:ascii="Times New Roman" w:hAnsi="Times New Roman" w:cs="Times New Roman"/>
          <w:b/>
          <w:bCs/>
          <w:sz w:val="28"/>
          <w:szCs w:val="28"/>
        </w:rPr>
        <w:t>6</w:t>
      </w:r>
      <w:r w:rsidR="00EF223B" w:rsidRPr="006C7057">
        <w:rPr>
          <w:rFonts w:ascii="Times New Roman" w:hAnsi="Times New Roman" w:cs="Times New Roman"/>
          <w:b/>
          <w:bCs/>
          <w:sz w:val="28"/>
          <w:szCs w:val="28"/>
        </w:rPr>
        <w:t xml:space="preserve">. </w:t>
      </w:r>
      <w:r w:rsidR="00EF223B" w:rsidRPr="006C7057">
        <w:rPr>
          <w:rFonts w:ascii="Times New Roman" w:hAnsi="Times New Roman" w:cs="Times New Roman"/>
          <w:sz w:val="28"/>
          <w:szCs w:val="28"/>
        </w:rPr>
        <w:t xml:space="preserve">Ủy ban nhân dân các </w:t>
      </w:r>
      <w:r w:rsidR="00067069" w:rsidRPr="006C7057">
        <w:rPr>
          <w:rFonts w:ascii="Times New Roman" w:hAnsi="Times New Roman" w:cs="Times New Roman"/>
          <w:sz w:val="28"/>
          <w:szCs w:val="28"/>
        </w:rPr>
        <w:t>xã, phường</w:t>
      </w:r>
      <w:r w:rsidR="00EF223B" w:rsidRPr="006C7057">
        <w:rPr>
          <w:rFonts w:ascii="Times New Roman" w:hAnsi="Times New Roman" w:cs="Times New Roman"/>
          <w:bCs/>
          <w:sz w:val="28"/>
          <w:szCs w:val="28"/>
        </w:rPr>
        <w:t xml:space="preserve"> </w:t>
      </w:r>
    </w:p>
    <w:p w14:paraId="108C34F9" w14:textId="7181A1D3" w:rsidR="00EF223B" w:rsidRPr="00DD461F" w:rsidRDefault="00EF223B" w:rsidP="008D6CCB">
      <w:pPr>
        <w:spacing w:before="60" w:after="60" w:line="360"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a) </w:t>
      </w:r>
      <w:r w:rsidR="007F1707" w:rsidRPr="00DD461F">
        <w:rPr>
          <w:rFonts w:ascii="Times New Roman" w:hAnsi="Times New Roman" w:cs="Times New Roman"/>
          <w:sz w:val="28"/>
          <w:szCs w:val="28"/>
        </w:rPr>
        <w:t>Tuyên</w:t>
      </w:r>
      <w:r w:rsidRPr="00DD461F">
        <w:rPr>
          <w:rFonts w:ascii="Times New Roman" w:hAnsi="Times New Roman" w:cs="Times New Roman"/>
          <w:sz w:val="28"/>
          <w:szCs w:val="28"/>
        </w:rPr>
        <w:t xml:space="preserve"> truyền, phổ biến</w:t>
      </w:r>
      <w:r w:rsidR="007F1707" w:rsidRPr="00DD461F">
        <w:rPr>
          <w:rFonts w:ascii="Times New Roman" w:hAnsi="Times New Roman" w:cs="Times New Roman"/>
          <w:sz w:val="28"/>
          <w:szCs w:val="28"/>
        </w:rPr>
        <w:t xml:space="preserve"> rộng rãi </w:t>
      </w:r>
      <w:r w:rsidRPr="00DD461F">
        <w:rPr>
          <w:rFonts w:ascii="Times New Roman" w:hAnsi="Times New Roman" w:cs="Times New Roman"/>
          <w:sz w:val="28"/>
          <w:szCs w:val="28"/>
        </w:rPr>
        <w:t xml:space="preserve">đến </w:t>
      </w:r>
      <w:r w:rsidR="00F71D07" w:rsidRPr="00DD461F">
        <w:rPr>
          <w:rFonts w:ascii="Times New Roman" w:hAnsi="Times New Roman" w:cs="Times New Roman"/>
          <w:sz w:val="28"/>
          <w:szCs w:val="28"/>
        </w:rPr>
        <w:t>các tổ chứ</w:t>
      </w:r>
      <w:r w:rsidR="00CB1CCA" w:rsidRPr="00DD461F">
        <w:rPr>
          <w:rFonts w:ascii="Times New Roman" w:hAnsi="Times New Roman" w:cs="Times New Roman"/>
          <w:sz w:val="28"/>
          <w:szCs w:val="28"/>
        </w:rPr>
        <w:t xml:space="preserve">c, </w:t>
      </w:r>
      <w:r w:rsidR="00F71D07" w:rsidRPr="00DD461F">
        <w:rPr>
          <w:rFonts w:ascii="Times New Roman" w:hAnsi="Times New Roman" w:cs="Times New Roman"/>
          <w:sz w:val="28"/>
          <w:szCs w:val="28"/>
        </w:rPr>
        <w:t>cá nhân hoạt động khoa học</w:t>
      </w:r>
      <w:r w:rsidR="00CD06C2" w:rsidRPr="00DD461F">
        <w:rPr>
          <w:rFonts w:ascii="Times New Roman" w:hAnsi="Times New Roman" w:cs="Times New Roman"/>
          <w:sz w:val="28"/>
          <w:szCs w:val="28"/>
        </w:rPr>
        <w:t xml:space="preserve"> và </w:t>
      </w:r>
      <w:r w:rsidR="00F71D07" w:rsidRPr="00DD461F">
        <w:rPr>
          <w:rFonts w:ascii="Times New Roman" w:hAnsi="Times New Roman" w:cs="Times New Roman"/>
          <w:sz w:val="28"/>
          <w:szCs w:val="28"/>
        </w:rPr>
        <w:t xml:space="preserve">công nghệ, </w:t>
      </w:r>
      <w:r w:rsidR="00A77FB8" w:rsidRPr="00DD461F">
        <w:rPr>
          <w:rFonts w:ascii="Times New Roman" w:hAnsi="Times New Roman" w:cs="Times New Roman"/>
          <w:sz w:val="28"/>
          <w:szCs w:val="28"/>
        </w:rPr>
        <w:t>văn học nghệ thuật</w:t>
      </w:r>
      <w:r w:rsidRPr="00DD461F">
        <w:rPr>
          <w:rFonts w:ascii="Times New Roman" w:hAnsi="Times New Roman" w:cs="Times New Roman"/>
          <w:sz w:val="28"/>
          <w:szCs w:val="28"/>
        </w:rPr>
        <w:t xml:space="preserve"> </w:t>
      </w:r>
      <w:r w:rsidR="001050F1" w:rsidRPr="00DD461F">
        <w:rPr>
          <w:rFonts w:ascii="Times New Roman" w:hAnsi="Times New Roman" w:cs="Times New Roman"/>
          <w:sz w:val="28"/>
          <w:szCs w:val="28"/>
        </w:rPr>
        <w:t xml:space="preserve">và </w:t>
      </w:r>
      <w:r w:rsidR="00A77FB8" w:rsidRPr="00DD461F">
        <w:rPr>
          <w:rFonts w:ascii="Times New Roman" w:hAnsi="Times New Roman" w:cs="Times New Roman"/>
          <w:sz w:val="28"/>
          <w:szCs w:val="28"/>
        </w:rPr>
        <w:t xml:space="preserve">toàn thể </w:t>
      </w:r>
      <w:r w:rsidR="001050F1" w:rsidRPr="00DD461F">
        <w:rPr>
          <w:rFonts w:ascii="Times New Roman" w:hAnsi="Times New Roman" w:cs="Times New Roman"/>
          <w:sz w:val="28"/>
          <w:szCs w:val="28"/>
        </w:rPr>
        <w:t xml:space="preserve">nhân dân về </w:t>
      </w:r>
      <w:r w:rsidR="001050F1" w:rsidRPr="00DD461F">
        <w:rPr>
          <w:rFonts w:ascii="Times New Roman" w:hAnsi="Times New Roman" w:cs="Times New Roman"/>
          <w:sz w:val="28"/>
          <w:szCs w:val="28"/>
          <w:lang w:val="vi-VN"/>
        </w:rPr>
        <w:t>“</w:t>
      </w:r>
      <w:r w:rsidR="001050F1" w:rsidRPr="00DD461F">
        <w:rPr>
          <w:rFonts w:ascii="Times New Roman" w:hAnsi="Times New Roman" w:cs="Times New Roman"/>
          <w:sz w:val="28"/>
          <w:szCs w:val="28"/>
        </w:rPr>
        <w:t>Giải thưởng Tân</w:t>
      </w:r>
      <w:r w:rsidR="001050F1" w:rsidRPr="00DD461F">
        <w:rPr>
          <w:rFonts w:ascii="Times New Roman" w:hAnsi="Times New Roman" w:cs="Times New Roman"/>
          <w:sz w:val="28"/>
          <w:szCs w:val="28"/>
          <w:lang w:val="vi-VN"/>
        </w:rPr>
        <w:t xml:space="preserve"> Trào”</w:t>
      </w:r>
      <w:r w:rsidR="00A77FB8" w:rsidRPr="00DD461F">
        <w:rPr>
          <w:rFonts w:ascii="Times New Roman" w:hAnsi="Times New Roman" w:cs="Times New Roman"/>
          <w:sz w:val="28"/>
          <w:szCs w:val="28"/>
        </w:rPr>
        <w:t xml:space="preserve"> và nội dung Quy định này</w:t>
      </w:r>
      <w:r w:rsidRPr="00DD461F">
        <w:rPr>
          <w:rFonts w:ascii="Times New Roman" w:hAnsi="Times New Roman" w:cs="Times New Roman"/>
          <w:sz w:val="28"/>
          <w:szCs w:val="28"/>
        </w:rPr>
        <w:t>.</w:t>
      </w:r>
    </w:p>
    <w:p w14:paraId="6DD8EB3A" w14:textId="2A4EF50A" w:rsidR="00EF223B" w:rsidRPr="00DD461F" w:rsidRDefault="00EF223B" w:rsidP="008D6CCB">
      <w:pPr>
        <w:spacing w:before="60" w:after="60" w:line="360" w:lineRule="exact"/>
        <w:ind w:firstLine="720"/>
        <w:jc w:val="both"/>
        <w:rPr>
          <w:rFonts w:ascii="Times New Roman" w:hAnsi="Times New Roman" w:cs="Times New Roman"/>
          <w:i/>
          <w:iCs/>
          <w:sz w:val="28"/>
          <w:szCs w:val="28"/>
        </w:rPr>
      </w:pPr>
      <w:r w:rsidRPr="00DD461F">
        <w:rPr>
          <w:rFonts w:ascii="Times New Roman" w:hAnsi="Times New Roman" w:cs="Times New Roman"/>
          <w:sz w:val="28"/>
          <w:szCs w:val="28"/>
        </w:rPr>
        <w:t>b) Phối hợp với cơ quan chủ trì xét tặng Giải thưởng, xác minh các tác giả</w:t>
      </w:r>
      <w:r w:rsidR="00F71D07" w:rsidRPr="00DD461F">
        <w:rPr>
          <w:rFonts w:ascii="Times New Roman" w:hAnsi="Times New Roman" w:cs="Times New Roman"/>
          <w:sz w:val="28"/>
          <w:szCs w:val="28"/>
        </w:rPr>
        <w:t>, đồng</w:t>
      </w:r>
      <w:r w:rsidRPr="00DD461F">
        <w:rPr>
          <w:rFonts w:ascii="Times New Roman" w:hAnsi="Times New Roman" w:cs="Times New Roman"/>
          <w:sz w:val="28"/>
          <w:szCs w:val="28"/>
        </w:rPr>
        <w:t xml:space="preserve"> tác giả là công dân tại địa phương </w:t>
      </w:r>
      <w:r w:rsidRPr="00DD461F">
        <w:rPr>
          <w:rFonts w:ascii="Times New Roman" w:hAnsi="Times New Roman" w:cs="Times New Roman"/>
          <w:i/>
          <w:iCs/>
          <w:sz w:val="28"/>
          <w:szCs w:val="28"/>
        </w:rPr>
        <w:t>(khi có đề nghị).</w:t>
      </w:r>
    </w:p>
    <w:p w14:paraId="165B1305" w14:textId="3E146B26" w:rsidR="00E15F4A" w:rsidRPr="00DD461F" w:rsidRDefault="00E15F4A" w:rsidP="008D6CCB">
      <w:pPr>
        <w:spacing w:before="60" w:after="60" w:line="360" w:lineRule="exact"/>
        <w:ind w:firstLine="720"/>
        <w:jc w:val="both"/>
        <w:rPr>
          <w:rFonts w:ascii="Times New Roman" w:hAnsi="Times New Roman" w:cs="Times New Roman"/>
          <w:b/>
          <w:sz w:val="28"/>
          <w:szCs w:val="28"/>
        </w:rPr>
      </w:pPr>
      <w:r w:rsidRPr="00DD461F">
        <w:rPr>
          <w:rFonts w:ascii="Times New Roman" w:hAnsi="Times New Roman" w:cs="Times New Roman"/>
          <w:b/>
          <w:sz w:val="28"/>
          <w:szCs w:val="28"/>
        </w:rPr>
        <w:t xml:space="preserve">Điều </w:t>
      </w:r>
      <w:r w:rsidR="00B37673" w:rsidRPr="00DD461F">
        <w:rPr>
          <w:rFonts w:ascii="Times New Roman" w:hAnsi="Times New Roman" w:cs="Times New Roman"/>
          <w:b/>
          <w:sz w:val="28"/>
          <w:szCs w:val="28"/>
        </w:rPr>
        <w:t>13</w:t>
      </w:r>
      <w:r w:rsidRPr="00DD461F">
        <w:rPr>
          <w:rFonts w:ascii="Times New Roman" w:hAnsi="Times New Roman" w:cs="Times New Roman"/>
          <w:b/>
          <w:sz w:val="28"/>
          <w:szCs w:val="28"/>
        </w:rPr>
        <w:t xml:space="preserve">. Trách nhiệm của tác giả </w:t>
      </w:r>
      <w:r w:rsidR="00BB322E" w:rsidRPr="00DD461F">
        <w:rPr>
          <w:rFonts w:ascii="Times New Roman" w:hAnsi="Times New Roman" w:cs="Times New Roman"/>
          <w:b/>
          <w:sz w:val="28"/>
          <w:szCs w:val="28"/>
        </w:rPr>
        <w:t xml:space="preserve">có công trình, tác phẩm tham gia </w:t>
      </w:r>
      <w:r w:rsidRPr="00DD461F">
        <w:rPr>
          <w:rFonts w:ascii="Times New Roman" w:hAnsi="Times New Roman" w:cs="Times New Roman"/>
          <w:b/>
          <w:sz w:val="28"/>
          <w:szCs w:val="28"/>
        </w:rPr>
        <w:t>xét</w:t>
      </w:r>
      <w:r w:rsidR="00BB322E" w:rsidRPr="00DD461F">
        <w:rPr>
          <w:rFonts w:ascii="Times New Roman" w:hAnsi="Times New Roman" w:cs="Times New Roman"/>
          <w:b/>
          <w:sz w:val="28"/>
          <w:szCs w:val="28"/>
        </w:rPr>
        <w:t>,</w:t>
      </w:r>
      <w:r w:rsidRPr="00DD461F">
        <w:rPr>
          <w:rFonts w:ascii="Times New Roman" w:hAnsi="Times New Roman" w:cs="Times New Roman"/>
          <w:b/>
          <w:sz w:val="28"/>
          <w:szCs w:val="28"/>
        </w:rPr>
        <w:t xml:space="preserve"> tặng Giải thưởng</w:t>
      </w:r>
    </w:p>
    <w:p w14:paraId="680E2477" w14:textId="48B233E1" w:rsidR="00E15F4A" w:rsidRPr="00DD461F" w:rsidRDefault="00E15F4A" w:rsidP="008D6CCB">
      <w:pPr>
        <w:spacing w:before="60" w:after="60" w:line="360"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Chịu trách nhiệm trước pháp luật về tính trung thực của hồ sơ đề nghị xét tặng Giải thưởng. Khi có yêu cầu, tác giả hoặc người đại diện hợp pháp của tác giả phải tạo điều kiện thuận lợi nhất để các thành viên Hội đồng được làm việc trực tiếp với bản gốc của văn bản, tài liệu liên quan đến công trình.</w:t>
      </w:r>
    </w:p>
    <w:p w14:paraId="04E883AD" w14:textId="533CE119" w:rsidR="00E15F4A" w:rsidRPr="00DD461F" w:rsidRDefault="00E15F4A" w:rsidP="008D6CCB">
      <w:pPr>
        <w:spacing w:before="60" w:after="60" w:line="360" w:lineRule="exact"/>
        <w:ind w:firstLine="720"/>
        <w:jc w:val="both"/>
        <w:rPr>
          <w:rFonts w:ascii="Times New Roman" w:hAnsi="Times New Roman" w:cs="Times New Roman"/>
          <w:b/>
          <w:sz w:val="28"/>
          <w:szCs w:val="28"/>
        </w:rPr>
      </w:pPr>
      <w:r w:rsidRPr="00DD461F">
        <w:rPr>
          <w:rFonts w:ascii="Times New Roman" w:hAnsi="Times New Roman" w:cs="Times New Roman"/>
          <w:b/>
          <w:sz w:val="28"/>
          <w:szCs w:val="28"/>
        </w:rPr>
        <w:t xml:space="preserve">Điều </w:t>
      </w:r>
      <w:r w:rsidR="00B82E65" w:rsidRPr="00DD461F">
        <w:rPr>
          <w:rFonts w:ascii="Times New Roman" w:hAnsi="Times New Roman" w:cs="Times New Roman"/>
          <w:b/>
          <w:sz w:val="28"/>
          <w:szCs w:val="28"/>
          <w:lang w:val="vi-VN"/>
        </w:rPr>
        <w:t>1</w:t>
      </w:r>
      <w:r w:rsidR="00B37673" w:rsidRPr="00DD461F">
        <w:rPr>
          <w:rFonts w:ascii="Times New Roman" w:hAnsi="Times New Roman" w:cs="Times New Roman"/>
          <w:b/>
          <w:sz w:val="28"/>
          <w:szCs w:val="28"/>
        </w:rPr>
        <w:t>4</w:t>
      </w:r>
      <w:r w:rsidRPr="00DD461F">
        <w:rPr>
          <w:rFonts w:ascii="Times New Roman" w:hAnsi="Times New Roman" w:cs="Times New Roman"/>
          <w:b/>
          <w:sz w:val="28"/>
          <w:szCs w:val="28"/>
        </w:rPr>
        <w:t>. Xử lý vi phạm và giải quyết khiếu nại, tố cáo</w:t>
      </w:r>
    </w:p>
    <w:p w14:paraId="76AB2B59" w14:textId="2028D58D" w:rsidR="00E15F4A" w:rsidRPr="00DD461F" w:rsidRDefault="00E15F4A" w:rsidP="008D6CCB">
      <w:pPr>
        <w:spacing w:before="60" w:after="60" w:line="360" w:lineRule="exact"/>
        <w:ind w:firstLine="720"/>
        <w:jc w:val="both"/>
        <w:rPr>
          <w:rFonts w:ascii="Times New Roman" w:hAnsi="Times New Roman" w:cs="Times New Roman"/>
          <w:spacing w:val="2"/>
          <w:sz w:val="28"/>
          <w:szCs w:val="28"/>
        </w:rPr>
      </w:pPr>
      <w:r w:rsidRPr="00DD461F">
        <w:rPr>
          <w:rFonts w:ascii="Times New Roman" w:hAnsi="Times New Roman" w:cs="Times New Roman"/>
          <w:spacing w:val="2"/>
          <w:sz w:val="28"/>
          <w:szCs w:val="28"/>
        </w:rPr>
        <w:t xml:space="preserve">1. Trường hợp bị phát hiện </w:t>
      </w:r>
      <w:r w:rsidR="006129F5" w:rsidRPr="00DD461F">
        <w:rPr>
          <w:rFonts w:ascii="Times New Roman" w:hAnsi="Times New Roman" w:cs="Times New Roman"/>
          <w:spacing w:val="2"/>
          <w:sz w:val="28"/>
          <w:szCs w:val="28"/>
        </w:rPr>
        <w:t>có hành vi vi phạm</w:t>
      </w:r>
      <w:r w:rsidRPr="00DD461F">
        <w:rPr>
          <w:rFonts w:ascii="Times New Roman" w:hAnsi="Times New Roman" w:cs="Times New Roman"/>
          <w:spacing w:val="2"/>
          <w:sz w:val="28"/>
          <w:szCs w:val="28"/>
        </w:rPr>
        <w:t xml:space="preserve"> trong quá trình lập hồ sơ đề nghị xét tặng </w:t>
      </w:r>
      <w:r w:rsidR="004B7210" w:rsidRPr="00DD461F">
        <w:rPr>
          <w:rFonts w:ascii="Times New Roman" w:hAnsi="Times New Roman" w:cs="Times New Roman"/>
          <w:spacing w:val="2"/>
          <w:sz w:val="28"/>
          <w:szCs w:val="28"/>
          <w:lang w:val="vi-VN"/>
        </w:rPr>
        <w:t>“</w:t>
      </w:r>
      <w:r w:rsidRPr="00DD461F">
        <w:rPr>
          <w:rFonts w:ascii="Times New Roman" w:hAnsi="Times New Roman" w:cs="Times New Roman"/>
          <w:spacing w:val="2"/>
          <w:sz w:val="28"/>
          <w:szCs w:val="28"/>
        </w:rPr>
        <w:t>Giải thưởng Tân Trào</w:t>
      </w:r>
      <w:r w:rsidR="004B7210" w:rsidRPr="00DD461F">
        <w:rPr>
          <w:rFonts w:ascii="Times New Roman" w:hAnsi="Times New Roman" w:cs="Times New Roman"/>
          <w:spacing w:val="2"/>
          <w:sz w:val="28"/>
          <w:szCs w:val="28"/>
          <w:lang w:val="vi-VN"/>
        </w:rPr>
        <w:t>”</w:t>
      </w:r>
      <w:r w:rsidR="006129F5" w:rsidRPr="00DD461F">
        <w:rPr>
          <w:rFonts w:ascii="Times New Roman" w:hAnsi="Times New Roman" w:cs="Times New Roman"/>
          <w:spacing w:val="2"/>
          <w:sz w:val="28"/>
          <w:szCs w:val="28"/>
        </w:rPr>
        <w:t>,</w:t>
      </w:r>
      <w:r w:rsidRPr="00DD461F">
        <w:rPr>
          <w:rFonts w:ascii="Times New Roman" w:hAnsi="Times New Roman" w:cs="Times New Roman"/>
          <w:spacing w:val="2"/>
          <w:sz w:val="28"/>
          <w:szCs w:val="28"/>
        </w:rPr>
        <w:t xml:space="preserve"> </w:t>
      </w:r>
      <w:r w:rsidR="00A305E6" w:rsidRPr="00DD461F">
        <w:rPr>
          <w:rFonts w:ascii="Times New Roman" w:hAnsi="Times New Roman" w:cs="Times New Roman"/>
          <w:spacing w:val="2"/>
          <w:sz w:val="28"/>
          <w:szCs w:val="28"/>
        </w:rPr>
        <w:t xml:space="preserve">Sở Văn hóa, Thể thao và Du lịch </w:t>
      </w:r>
      <w:r w:rsidR="00B522AE" w:rsidRPr="00DD461F">
        <w:rPr>
          <w:rFonts w:ascii="Times New Roman" w:hAnsi="Times New Roman" w:cs="Times New Roman"/>
          <w:spacing w:val="2"/>
          <w:sz w:val="28"/>
          <w:szCs w:val="28"/>
        </w:rPr>
        <w:t xml:space="preserve">chủ trì, phối hợp với các cơ quan liên quan tham mưu </w:t>
      </w:r>
      <w:r w:rsidR="006129F5" w:rsidRPr="00DD461F">
        <w:rPr>
          <w:rFonts w:ascii="Times New Roman" w:hAnsi="Times New Roman" w:cs="Times New Roman"/>
          <w:spacing w:val="2"/>
          <w:sz w:val="28"/>
          <w:szCs w:val="28"/>
        </w:rPr>
        <w:t xml:space="preserve">Chủ tịch Ủy ban nhân dân tỉnh </w:t>
      </w:r>
      <w:r w:rsidRPr="00DD461F">
        <w:rPr>
          <w:rFonts w:ascii="Times New Roman" w:hAnsi="Times New Roman" w:cs="Times New Roman"/>
          <w:spacing w:val="2"/>
          <w:sz w:val="28"/>
          <w:szCs w:val="28"/>
        </w:rPr>
        <w:t>hủy bỏ quyết định tặng Giải thưởng</w:t>
      </w:r>
      <w:r w:rsidR="002C5A4A" w:rsidRPr="00DD461F">
        <w:rPr>
          <w:rFonts w:ascii="Times New Roman" w:hAnsi="Times New Roman" w:cs="Times New Roman"/>
          <w:spacing w:val="2"/>
          <w:sz w:val="28"/>
          <w:szCs w:val="28"/>
        </w:rPr>
        <w:t>;</w:t>
      </w:r>
      <w:r w:rsidRPr="00DD461F">
        <w:rPr>
          <w:rFonts w:ascii="Times New Roman" w:hAnsi="Times New Roman" w:cs="Times New Roman"/>
          <w:spacing w:val="2"/>
          <w:sz w:val="28"/>
          <w:szCs w:val="28"/>
        </w:rPr>
        <w:t xml:space="preserve"> thu hồi Chứng nhận và tiền thưởng</w:t>
      </w:r>
      <w:r w:rsidR="002C5A4A" w:rsidRPr="00DD461F">
        <w:rPr>
          <w:rFonts w:ascii="Times New Roman" w:hAnsi="Times New Roman" w:cs="Times New Roman"/>
          <w:spacing w:val="2"/>
          <w:sz w:val="28"/>
          <w:szCs w:val="28"/>
        </w:rPr>
        <w:t xml:space="preserve"> theo quy định</w:t>
      </w:r>
      <w:r w:rsidRPr="00DD461F">
        <w:rPr>
          <w:rFonts w:ascii="Times New Roman" w:hAnsi="Times New Roman" w:cs="Times New Roman"/>
          <w:spacing w:val="2"/>
          <w:sz w:val="28"/>
          <w:szCs w:val="28"/>
        </w:rPr>
        <w:t>.</w:t>
      </w:r>
    </w:p>
    <w:p w14:paraId="66D77E4F" w14:textId="23D44CE5" w:rsidR="00DB6389" w:rsidRPr="00DD461F" w:rsidRDefault="00E15F4A" w:rsidP="008D6CCB">
      <w:pPr>
        <w:spacing w:before="60" w:after="60" w:line="360" w:lineRule="exact"/>
        <w:ind w:firstLine="720"/>
        <w:jc w:val="both"/>
        <w:rPr>
          <w:rFonts w:ascii="Times New Roman" w:hAnsi="Times New Roman" w:cs="Times New Roman"/>
          <w:sz w:val="28"/>
          <w:szCs w:val="28"/>
        </w:rPr>
      </w:pPr>
      <w:r w:rsidRPr="00DD461F">
        <w:rPr>
          <w:rFonts w:ascii="Times New Roman" w:hAnsi="Times New Roman" w:cs="Times New Roman"/>
          <w:sz w:val="28"/>
          <w:szCs w:val="28"/>
        </w:rPr>
        <w:t>2. Cá nhân, tổ chức có quyền khiếu nại, tố cáo về Giải thưởng theo quy định của pháp luật về khiếu nại, tố cáo. Cơ quan, tổ chức, cá nhân có thẩm quyền có trách nhiệm giải quyết khiếu nại, tố cáo về thi đua, khen thưởng theo quy định của pháp luật về khiếu nại, tố cáo.</w:t>
      </w:r>
    </w:p>
    <w:p w14:paraId="2296B679" w14:textId="56DAD27A" w:rsidR="009A5223" w:rsidRPr="00DD461F" w:rsidRDefault="003F2BE9" w:rsidP="008D6CCB">
      <w:pPr>
        <w:spacing w:before="60" w:after="60" w:line="360" w:lineRule="exact"/>
        <w:ind w:firstLine="720"/>
        <w:jc w:val="both"/>
        <w:rPr>
          <w:rFonts w:ascii="Times New Roman" w:hAnsi="Times New Roman" w:cs="Times New Roman"/>
          <w:sz w:val="28"/>
          <w:szCs w:val="28"/>
        </w:rPr>
      </w:pPr>
      <w:r w:rsidRPr="00DD461F">
        <w:rPr>
          <w:rFonts w:ascii="Times New Roman" w:eastAsia="Times New Roman" w:hAnsi="Times New Roman" w:cs="Times New Roman"/>
          <w:b/>
          <w:bCs/>
          <w:noProof/>
          <w:sz w:val="28"/>
          <w:szCs w:val="26"/>
        </w:rPr>
        <mc:AlternateContent>
          <mc:Choice Requires="wps">
            <w:drawing>
              <wp:anchor distT="0" distB="0" distL="114300" distR="114300" simplePos="0" relativeHeight="251672576" behindDoc="0" locked="0" layoutInCell="1" allowOverlap="1" wp14:anchorId="73A717AE" wp14:editId="7F148F94">
                <wp:simplePos x="0" y="0"/>
                <wp:positionH relativeFrom="column">
                  <wp:posOffset>2055571</wp:posOffset>
                </wp:positionH>
                <wp:positionV relativeFrom="paragraph">
                  <wp:posOffset>124358</wp:posOffset>
                </wp:positionV>
                <wp:extent cx="1966823" cy="0"/>
                <wp:effectExtent l="0" t="0" r="1460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8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72917"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5pt,9.8pt" to="316.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"/>
            </w:pict>
          </mc:Fallback>
        </mc:AlternateContent>
      </w:r>
    </w:p>
    <w:p w14:paraId="70D3B20F" w14:textId="61E63061" w:rsidR="00804E0A" w:rsidRPr="00DD461F" w:rsidRDefault="00804E0A" w:rsidP="00092C73">
      <w:pPr>
        <w:spacing w:before="60" w:after="60" w:line="360" w:lineRule="exact"/>
        <w:ind w:firstLine="720"/>
        <w:jc w:val="both"/>
        <w:rPr>
          <w:rFonts w:ascii="Times New Roman" w:hAnsi="Times New Roman" w:cs="Times New Roman"/>
          <w:sz w:val="28"/>
          <w:szCs w:val="28"/>
        </w:rPr>
      </w:pPr>
    </w:p>
    <w:sectPr w:rsidR="00804E0A" w:rsidRPr="00DD461F" w:rsidSect="009814B7">
      <w:headerReference w:type="default" r:id="rId8"/>
      <w:footerReference w:type="first" r:id="rId9"/>
      <w:footnotePr>
        <w:numFmt w:val="upperRoman"/>
      </w:footnotePr>
      <w:type w:val="nextColumn"/>
      <w:pgSz w:w="11900" w:h="16840" w:code="9"/>
      <w:pgMar w:top="1134" w:right="1134" w:bottom="1134" w:left="1985"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B66C" w14:textId="77777777" w:rsidR="00755745" w:rsidRDefault="00755745" w:rsidP="00FB0850">
      <w:pPr>
        <w:spacing w:after="0" w:line="240" w:lineRule="auto"/>
      </w:pPr>
      <w:r>
        <w:separator/>
      </w:r>
    </w:p>
  </w:endnote>
  <w:endnote w:type="continuationSeparator" w:id="0">
    <w:p w14:paraId="7249A1BA" w14:textId="77777777" w:rsidR="00755745" w:rsidRDefault="00755745" w:rsidP="00FB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F54D" w14:textId="1B83C47C" w:rsidR="008726CC" w:rsidRDefault="008726CC">
    <w:pPr>
      <w:pStyle w:val="Footer"/>
      <w:jc w:val="center"/>
    </w:pPr>
  </w:p>
  <w:p w14:paraId="367B03F6" w14:textId="77777777" w:rsidR="008726CC" w:rsidRPr="00577AA0" w:rsidRDefault="008726CC" w:rsidP="00577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7A57" w14:textId="77777777" w:rsidR="00755745" w:rsidRDefault="00755745" w:rsidP="00FB0850">
      <w:pPr>
        <w:spacing w:after="0" w:line="240" w:lineRule="auto"/>
      </w:pPr>
      <w:r>
        <w:separator/>
      </w:r>
    </w:p>
  </w:footnote>
  <w:footnote w:type="continuationSeparator" w:id="0">
    <w:p w14:paraId="5F466858" w14:textId="77777777" w:rsidR="00755745" w:rsidRDefault="00755745" w:rsidP="00FB0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02272"/>
      <w:docPartObj>
        <w:docPartGallery w:val="Page Numbers (Top of Page)"/>
        <w:docPartUnique/>
      </w:docPartObj>
    </w:sdtPr>
    <w:sdtEndPr>
      <w:rPr>
        <w:rFonts w:ascii="Times New Roman" w:hAnsi="Times New Roman" w:cs="Times New Roman"/>
        <w:noProof/>
        <w:sz w:val="28"/>
        <w:szCs w:val="28"/>
      </w:rPr>
    </w:sdtEndPr>
    <w:sdtContent>
      <w:p w14:paraId="2894B742" w14:textId="77777777" w:rsidR="008726CC" w:rsidRDefault="008726CC">
        <w:pPr>
          <w:pStyle w:val="Header"/>
          <w:jc w:val="center"/>
        </w:pPr>
      </w:p>
      <w:p w14:paraId="650C8ED3" w14:textId="77777777" w:rsidR="008726CC" w:rsidRDefault="008726CC">
        <w:pPr>
          <w:pStyle w:val="Header"/>
          <w:jc w:val="center"/>
        </w:pPr>
      </w:p>
      <w:p w14:paraId="2043E140" w14:textId="7A0D6A74" w:rsidR="008726CC" w:rsidRPr="003A7446" w:rsidRDefault="008726CC">
        <w:pPr>
          <w:pStyle w:val="Header"/>
          <w:jc w:val="center"/>
          <w:rPr>
            <w:rFonts w:ascii="Times New Roman" w:hAnsi="Times New Roman" w:cs="Times New Roman"/>
            <w:sz w:val="28"/>
            <w:szCs w:val="28"/>
          </w:rPr>
        </w:pPr>
        <w:r w:rsidRPr="003A7446">
          <w:rPr>
            <w:rFonts w:ascii="Times New Roman" w:hAnsi="Times New Roman" w:cs="Times New Roman"/>
            <w:sz w:val="28"/>
            <w:szCs w:val="28"/>
          </w:rPr>
          <w:fldChar w:fldCharType="begin"/>
        </w:r>
        <w:r w:rsidRPr="003A7446">
          <w:rPr>
            <w:rFonts w:ascii="Times New Roman" w:hAnsi="Times New Roman" w:cs="Times New Roman"/>
            <w:sz w:val="28"/>
            <w:szCs w:val="28"/>
          </w:rPr>
          <w:instrText xml:space="preserve"> PAGE   \* MERGEFORMAT </w:instrText>
        </w:r>
        <w:r w:rsidRPr="003A7446">
          <w:rPr>
            <w:rFonts w:ascii="Times New Roman" w:hAnsi="Times New Roman" w:cs="Times New Roman"/>
            <w:sz w:val="28"/>
            <w:szCs w:val="28"/>
          </w:rPr>
          <w:fldChar w:fldCharType="separate"/>
        </w:r>
        <w:r w:rsidR="006F0941">
          <w:rPr>
            <w:rFonts w:ascii="Times New Roman" w:hAnsi="Times New Roman" w:cs="Times New Roman"/>
            <w:noProof/>
            <w:sz w:val="28"/>
            <w:szCs w:val="28"/>
          </w:rPr>
          <w:t>10</w:t>
        </w:r>
        <w:r w:rsidRPr="003A7446">
          <w:rPr>
            <w:rFonts w:ascii="Times New Roman" w:hAnsi="Times New Roman" w:cs="Times New Roman"/>
            <w:noProof/>
            <w:sz w:val="28"/>
            <w:szCs w:val="28"/>
          </w:rPr>
          <w:fldChar w:fldCharType="end"/>
        </w:r>
      </w:p>
    </w:sdtContent>
  </w:sdt>
  <w:p w14:paraId="24E4B728" w14:textId="0AF553D8" w:rsidR="008726CC" w:rsidRDefault="00872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C91"/>
    <w:multiLevelType w:val="hybridMultilevel"/>
    <w:tmpl w:val="5F080950"/>
    <w:lvl w:ilvl="0" w:tplc="26A4B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12065"/>
    <w:multiLevelType w:val="hybridMultilevel"/>
    <w:tmpl w:val="28E0964C"/>
    <w:lvl w:ilvl="0" w:tplc="660689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17A27"/>
    <w:multiLevelType w:val="hybridMultilevel"/>
    <w:tmpl w:val="5ADC2BEA"/>
    <w:lvl w:ilvl="0" w:tplc="3CDAD36C">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74E0C"/>
    <w:multiLevelType w:val="hybridMultilevel"/>
    <w:tmpl w:val="84820FF8"/>
    <w:lvl w:ilvl="0" w:tplc="E5C8D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B786C"/>
    <w:multiLevelType w:val="hybridMultilevel"/>
    <w:tmpl w:val="A350D6A8"/>
    <w:lvl w:ilvl="0" w:tplc="DFDEC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E5869"/>
    <w:multiLevelType w:val="hybridMultilevel"/>
    <w:tmpl w:val="AE289FC4"/>
    <w:lvl w:ilvl="0" w:tplc="6306738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0A7780D"/>
    <w:multiLevelType w:val="hybridMultilevel"/>
    <w:tmpl w:val="AE964724"/>
    <w:lvl w:ilvl="0" w:tplc="38C8E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016825"/>
    <w:multiLevelType w:val="hybridMultilevel"/>
    <w:tmpl w:val="E9D08CE6"/>
    <w:lvl w:ilvl="0" w:tplc="2800C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3771A"/>
    <w:multiLevelType w:val="hybridMultilevel"/>
    <w:tmpl w:val="B4D8472C"/>
    <w:lvl w:ilvl="0" w:tplc="C8C6E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B1FA0"/>
    <w:multiLevelType w:val="hybridMultilevel"/>
    <w:tmpl w:val="6D7805FC"/>
    <w:lvl w:ilvl="0" w:tplc="65086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A0A50"/>
    <w:multiLevelType w:val="hybridMultilevel"/>
    <w:tmpl w:val="DEB42F7E"/>
    <w:lvl w:ilvl="0" w:tplc="69902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EE5B8F"/>
    <w:multiLevelType w:val="hybridMultilevel"/>
    <w:tmpl w:val="0BD2CB44"/>
    <w:lvl w:ilvl="0" w:tplc="761818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5000E4"/>
    <w:multiLevelType w:val="hybridMultilevel"/>
    <w:tmpl w:val="BDB691E8"/>
    <w:lvl w:ilvl="0" w:tplc="889AE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C19FB"/>
    <w:multiLevelType w:val="hybridMultilevel"/>
    <w:tmpl w:val="E0803E3E"/>
    <w:lvl w:ilvl="0" w:tplc="741CB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E847C3"/>
    <w:multiLevelType w:val="hybridMultilevel"/>
    <w:tmpl w:val="1338AB72"/>
    <w:lvl w:ilvl="0" w:tplc="0F5A6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350EFB"/>
    <w:multiLevelType w:val="hybridMultilevel"/>
    <w:tmpl w:val="7F26578A"/>
    <w:lvl w:ilvl="0" w:tplc="A7CCA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1C0309"/>
    <w:multiLevelType w:val="hybridMultilevel"/>
    <w:tmpl w:val="855EF1AC"/>
    <w:lvl w:ilvl="0" w:tplc="57C81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1E0773"/>
    <w:multiLevelType w:val="hybridMultilevel"/>
    <w:tmpl w:val="7E9C9ECC"/>
    <w:lvl w:ilvl="0" w:tplc="3F8C6E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431CDD"/>
    <w:multiLevelType w:val="hybridMultilevel"/>
    <w:tmpl w:val="9F5AD9D4"/>
    <w:lvl w:ilvl="0" w:tplc="7ACEC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CE13A0"/>
    <w:multiLevelType w:val="hybridMultilevel"/>
    <w:tmpl w:val="E404F6AC"/>
    <w:lvl w:ilvl="0" w:tplc="EE2A6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BE3489"/>
    <w:multiLevelType w:val="hybridMultilevel"/>
    <w:tmpl w:val="88302B74"/>
    <w:lvl w:ilvl="0" w:tplc="49222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A06885"/>
    <w:multiLevelType w:val="hybridMultilevel"/>
    <w:tmpl w:val="149C06DE"/>
    <w:lvl w:ilvl="0" w:tplc="6DA486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8828F2"/>
    <w:multiLevelType w:val="hybridMultilevel"/>
    <w:tmpl w:val="B36CA6AE"/>
    <w:lvl w:ilvl="0" w:tplc="60E6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490774"/>
    <w:multiLevelType w:val="hybridMultilevel"/>
    <w:tmpl w:val="7656368C"/>
    <w:lvl w:ilvl="0" w:tplc="6EF05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C85593"/>
    <w:multiLevelType w:val="hybridMultilevel"/>
    <w:tmpl w:val="439E5DCE"/>
    <w:lvl w:ilvl="0" w:tplc="705C0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647C9"/>
    <w:multiLevelType w:val="hybridMultilevel"/>
    <w:tmpl w:val="E6B2EDF2"/>
    <w:lvl w:ilvl="0" w:tplc="2586C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334926"/>
    <w:multiLevelType w:val="hybridMultilevel"/>
    <w:tmpl w:val="2E221F3A"/>
    <w:lvl w:ilvl="0" w:tplc="41AA78D6">
      <w:start w:val="1"/>
      <w:numFmt w:val="lowerLetter"/>
      <w:lvlText w:val="%1."/>
      <w:lvlJc w:val="left"/>
      <w:pPr>
        <w:ind w:left="1080" w:hanging="360"/>
      </w:pPr>
      <w:rPr>
        <w:rFonts w:ascii="Arial" w:hAnsi="Arial" w:cs="Aria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B91ABC"/>
    <w:multiLevelType w:val="hybridMultilevel"/>
    <w:tmpl w:val="FA902C5E"/>
    <w:lvl w:ilvl="0" w:tplc="D0921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3237F6"/>
    <w:multiLevelType w:val="hybridMultilevel"/>
    <w:tmpl w:val="F5FEA162"/>
    <w:lvl w:ilvl="0" w:tplc="EBEC6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900514"/>
    <w:multiLevelType w:val="hybridMultilevel"/>
    <w:tmpl w:val="BB3C7B1A"/>
    <w:lvl w:ilvl="0" w:tplc="F946A8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226244"/>
    <w:multiLevelType w:val="hybridMultilevel"/>
    <w:tmpl w:val="22AA46AA"/>
    <w:lvl w:ilvl="0" w:tplc="A0FEB1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344C1A"/>
    <w:multiLevelType w:val="hybridMultilevel"/>
    <w:tmpl w:val="92AA0F1E"/>
    <w:lvl w:ilvl="0" w:tplc="05083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1840DA"/>
    <w:multiLevelType w:val="hybridMultilevel"/>
    <w:tmpl w:val="FE5E1A80"/>
    <w:lvl w:ilvl="0" w:tplc="12964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1F4EBE"/>
    <w:multiLevelType w:val="hybridMultilevel"/>
    <w:tmpl w:val="D200008A"/>
    <w:lvl w:ilvl="0" w:tplc="36D61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A267C1"/>
    <w:multiLevelType w:val="hybridMultilevel"/>
    <w:tmpl w:val="0AA0DE28"/>
    <w:lvl w:ilvl="0" w:tplc="98EACEC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0D46B9"/>
    <w:multiLevelType w:val="hybridMultilevel"/>
    <w:tmpl w:val="72BE3F1E"/>
    <w:lvl w:ilvl="0" w:tplc="BDB675D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E29EE"/>
    <w:multiLevelType w:val="hybridMultilevel"/>
    <w:tmpl w:val="260C0060"/>
    <w:lvl w:ilvl="0" w:tplc="35263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72715D"/>
    <w:multiLevelType w:val="hybridMultilevel"/>
    <w:tmpl w:val="644663D8"/>
    <w:lvl w:ilvl="0" w:tplc="31F86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A34247"/>
    <w:multiLevelType w:val="hybridMultilevel"/>
    <w:tmpl w:val="557CF506"/>
    <w:lvl w:ilvl="0" w:tplc="D25C8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170E2A"/>
    <w:multiLevelType w:val="hybridMultilevel"/>
    <w:tmpl w:val="2FF2C3AA"/>
    <w:lvl w:ilvl="0" w:tplc="D79AE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3120C1"/>
    <w:multiLevelType w:val="hybridMultilevel"/>
    <w:tmpl w:val="CB62F81C"/>
    <w:lvl w:ilvl="0" w:tplc="5A4EFE28">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2418D9"/>
    <w:multiLevelType w:val="hybridMultilevel"/>
    <w:tmpl w:val="7B4209D8"/>
    <w:lvl w:ilvl="0" w:tplc="56183E9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3F34FC"/>
    <w:multiLevelType w:val="hybridMultilevel"/>
    <w:tmpl w:val="A2CCF3A6"/>
    <w:lvl w:ilvl="0" w:tplc="10C8135A">
      <w:start w:val="1"/>
      <w:numFmt w:val="decimal"/>
      <w:lvlText w:val="%1."/>
      <w:lvlJc w:val="left"/>
      <w:pPr>
        <w:ind w:left="1080" w:hanging="360"/>
      </w:pPr>
      <w:rPr>
        <w:rFonts w:ascii="Times New Roman" w:hAnsi="Times New Roman" w:cs="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EC16C9"/>
    <w:multiLevelType w:val="hybridMultilevel"/>
    <w:tmpl w:val="EC00499A"/>
    <w:lvl w:ilvl="0" w:tplc="A1EEB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E02137"/>
    <w:multiLevelType w:val="hybridMultilevel"/>
    <w:tmpl w:val="BB1E0CB6"/>
    <w:lvl w:ilvl="0" w:tplc="92AE930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AE91392"/>
    <w:multiLevelType w:val="hybridMultilevel"/>
    <w:tmpl w:val="CD1E722A"/>
    <w:lvl w:ilvl="0" w:tplc="8CC00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944058"/>
    <w:multiLevelType w:val="hybridMultilevel"/>
    <w:tmpl w:val="5D1EB2EA"/>
    <w:lvl w:ilvl="0" w:tplc="5D108E1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204266">
    <w:abstractNumId w:val="7"/>
  </w:num>
  <w:num w:numId="2" w16cid:durableId="873927799">
    <w:abstractNumId w:val="16"/>
  </w:num>
  <w:num w:numId="3" w16cid:durableId="1069040690">
    <w:abstractNumId w:val="14"/>
  </w:num>
  <w:num w:numId="4" w16cid:durableId="708143738">
    <w:abstractNumId w:val="44"/>
  </w:num>
  <w:num w:numId="5" w16cid:durableId="46684616">
    <w:abstractNumId w:val="5"/>
  </w:num>
  <w:num w:numId="6" w16cid:durableId="1615090308">
    <w:abstractNumId w:val="45"/>
  </w:num>
  <w:num w:numId="7" w16cid:durableId="598874418">
    <w:abstractNumId w:val="9"/>
  </w:num>
  <w:num w:numId="8" w16cid:durableId="193076657">
    <w:abstractNumId w:val="33"/>
  </w:num>
  <w:num w:numId="9" w16cid:durableId="2083478816">
    <w:abstractNumId w:val="18"/>
  </w:num>
  <w:num w:numId="10" w16cid:durableId="1859080428">
    <w:abstractNumId w:val="3"/>
  </w:num>
  <w:num w:numId="11" w16cid:durableId="907694972">
    <w:abstractNumId w:val="4"/>
  </w:num>
  <w:num w:numId="12" w16cid:durableId="179778612">
    <w:abstractNumId w:val="10"/>
  </w:num>
  <w:num w:numId="13" w16cid:durableId="1124037621">
    <w:abstractNumId w:val="8"/>
  </w:num>
  <w:num w:numId="14" w16cid:durableId="1111391009">
    <w:abstractNumId w:val="36"/>
  </w:num>
  <w:num w:numId="15" w16cid:durableId="1730226040">
    <w:abstractNumId w:val="39"/>
  </w:num>
  <w:num w:numId="16" w16cid:durableId="1368021166">
    <w:abstractNumId w:val="46"/>
  </w:num>
  <w:num w:numId="17" w16cid:durableId="2048406165">
    <w:abstractNumId w:val="31"/>
  </w:num>
  <w:num w:numId="18" w16cid:durableId="1583640253">
    <w:abstractNumId w:val="41"/>
  </w:num>
  <w:num w:numId="19" w16cid:durableId="1193954799">
    <w:abstractNumId w:val="34"/>
  </w:num>
  <w:num w:numId="20" w16cid:durableId="974601705">
    <w:abstractNumId w:val="6"/>
  </w:num>
  <w:num w:numId="21" w16cid:durableId="1923099714">
    <w:abstractNumId w:val="27"/>
  </w:num>
  <w:num w:numId="22" w16cid:durableId="1473017682">
    <w:abstractNumId w:val="29"/>
  </w:num>
  <w:num w:numId="23" w16cid:durableId="1486049890">
    <w:abstractNumId w:val="43"/>
  </w:num>
  <w:num w:numId="24" w16cid:durableId="475270115">
    <w:abstractNumId w:val="24"/>
  </w:num>
  <w:num w:numId="25" w16cid:durableId="2003460756">
    <w:abstractNumId w:val="1"/>
  </w:num>
  <w:num w:numId="26" w16cid:durableId="663510991">
    <w:abstractNumId w:val="22"/>
  </w:num>
  <w:num w:numId="27" w16cid:durableId="1274508573">
    <w:abstractNumId w:val="19"/>
  </w:num>
  <w:num w:numId="28" w16cid:durableId="300115375">
    <w:abstractNumId w:val="17"/>
  </w:num>
  <w:num w:numId="29" w16cid:durableId="2035693589">
    <w:abstractNumId w:val="28"/>
  </w:num>
  <w:num w:numId="30" w16cid:durableId="955449607">
    <w:abstractNumId w:val="20"/>
  </w:num>
  <w:num w:numId="31" w16cid:durableId="2052411734">
    <w:abstractNumId w:val="0"/>
  </w:num>
  <w:num w:numId="32" w16cid:durableId="239481574">
    <w:abstractNumId w:val="32"/>
  </w:num>
  <w:num w:numId="33" w16cid:durableId="1893349818">
    <w:abstractNumId w:val="2"/>
  </w:num>
  <w:num w:numId="34" w16cid:durableId="849174036">
    <w:abstractNumId w:val="15"/>
  </w:num>
  <w:num w:numId="35" w16cid:durableId="1649092282">
    <w:abstractNumId w:val="30"/>
  </w:num>
  <w:num w:numId="36" w16cid:durableId="1391029596">
    <w:abstractNumId w:val="21"/>
  </w:num>
  <w:num w:numId="37" w16cid:durableId="483401872">
    <w:abstractNumId w:val="12"/>
  </w:num>
  <w:num w:numId="38" w16cid:durableId="224414612">
    <w:abstractNumId w:val="35"/>
  </w:num>
  <w:num w:numId="39" w16cid:durableId="2040425761">
    <w:abstractNumId w:val="42"/>
  </w:num>
  <w:num w:numId="40" w16cid:durableId="53701546">
    <w:abstractNumId w:val="23"/>
  </w:num>
  <w:num w:numId="41" w16cid:durableId="36130275">
    <w:abstractNumId w:val="25"/>
  </w:num>
  <w:num w:numId="42" w16cid:durableId="1472551861">
    <w:abstractNumId w:val="38"/>
  </w:num>
  <w:num w:numId="43" w16cid:durableId="1507018214">
    <w:abstractNumId w:val="13"/>
  </w:num>
  <w:num w:numId="44" w16cid:durableId="1247612053">
    <w:abstractNumId w:val="11"/>
  </w:num>
  <w:num w:numId="45" w16cid:durableId="2132894407">
    <w:abstractNumId w:val="26"/>
  </w:num>
  <w:num w:numId="46" w16cid:durableId="1332412625">
    <w:abstractNumId w:val="37"/>
  </w:num>
  <w:num w:numId="47" w16cid:durableId="8672618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DC0"/>
    <w:rsid w:val="000000B1"/>
    <w:rsid w:val="00000891"/>
    <w:rsid w:val="00002342"/>
    <w:rsid w:val="00003033"/>
    <w:rsid w:val="0000436B"/>
    <w:rsid w:val="0000563A"/>
    <w:rsid w:val="000056FC"/>
    <w:rsid w:val="000057B6"/>
    <w:rsid w:val="00005932"/>
    <w:rsid w:val="000059EC"/>
    <w:rsid w:val="00006367"/>
    <w:rsid w:val="000069D8"/>
    <w:rsid w:val="000116D7"/>
    <w:rsid w:val="0001226C"/>
    <w:rsid w:val="00012558"/>
    <w:rsid w:val="0001263B"/>
    <w:rsid w:val="00012815"/>
    <w:rsid w:val="000161E0"/>
    <w:rsid w:val="000164D2"/>
    <w:rsid w:val="000169B1"/>
    <w:rsid w:val="0001715F"/>
    <w:rsid w:val="000171F7"/>
    <w:rsid w:val="0001786C"/>
    <w:rsid w:val="00017B00"/>
    <w:rsid w:val="00020B7F"/>
    <w:rsid w:val="00022D42"/>
    <w:rsid w:val="000231A5"/>
    <w:rsid w:val="000234E1"/>
    <w:rsid w:val="000238A9"/>
    <w:rsid w:val="00024541"/>
    <w:rsid w:val="0002781D"/>
    <w:rsid w:val="00030776"/>
    <w:rsid w:val="00030EDE"/>
    <w:rsid w:val="00031C47"/>
    <w:rsid w:val="0003269A"/>
    <w:rsid w:val="00032BF6"/>
    <w:rsid w:val="00036FC8"/>
    <w:rsid w:val="000374F4"/>
    <w:rsid w:val="000414FE"/>
    <w:rsid w:val="00041C42"/>
    <w:rsid w:val="00043F2E"/>
    <w:rsid w:val="00045905"/>
    <w:rsid w:val="00046200"/>
    <w:rsid w:val="000477D4"/>
    <w:rsid w:val="00050AE4"/>
    <w:rsid w:val="00051D4B"/>
    <w:rsid w:val="00052197"/>
    <w:rsid w:val="000526E7"/>
    <w:rsid w:val="000531D5"/>
    <w:rsid w:val="000534B6"/>
    <w:rsid w:val="00054121"/>
    <w:rsid w:val="00056D08"/>
    <w:rsid w:val="000618F5"/>
    <w:rsid w:val="00064367"/>
    <w:rsid w:val="0006437C"/>
    <w:rsid w:val="000648D0"/>
    <w:rsid w:val="00064A05"/>
    <w:rsid w:val="00064BE8"/>
    <w:rsid w:val="000655BB"/>
    <w:rsid w:val="00065ABD"/>
    <w:rsid w:val="00067069"/>
    <w:rsid w:val="00070015"/>
    <w:rsid w:val="0007142F"/>
    <w:rsid w:val="0007152E"/>
    <w:rsid w:val="000716C7"/>
    <w:rsid w:val="00072212"/>
    <w:rsid w:val="000723AA"/>
    <w:rsid w:val="00073649"/>
    <w:rsid w:val="00074954"/>
    <w:rsid w:val="000765D8"/>
    <w:rsid w:val="00077563"/>
    <w:rsid w:val="00081122"/>
    <w:rsid w:val="00081AF1"/>
    <w:rsid w:val="00082029"/>
    <w:rsid w:val="00082055"/>
    <w:rsid w:val="0008771E"/>
    <w:rsid w:val="0009013E"/>
    <w:rsid w:val="00090B6A"/>
    <w:rsid w:val="0009202D"/>
    <w:rsid w:val="00092041"/>
    <w:rsid w:val="00092167"/>
    <w:rsid w:val="000929F6"/>
    <w:rsid w:val="00092C73"/>
    <w:rsid w:val="00093D0A"/>
    <w:rsid w:val="00094DC0"/>
    <w:rsid w:val="000952B5"/>
    <w:rsid w:val="00096128"/>
    <w:rsid w:val="0009694A"/>
    <w:rsid w:val="000977E2"/>
    <w:rsid w:val="00097FE4"/>
    <w:rsid w:val="000A0A19"/>
    <w:rsid w:val="000A0CF9"/>
    <w:rsid w:val="000A1B30"/>
    <w:rsid w:val="000A30A8"/>
    <w:rsid w:val="000A6F82"/>
    <w:rsid w:val="000B004C"/>
    <w:rsid w:val="000B1F3F"/>
    <w:rsid w:val="000B4100"/>
    <w:rsid w:val="000B73C8"/>
    <w:rsid w:val="000C07E8"/>
    <w:rsid w:val="000C3322"/>
    <w:rsid w:val="000C368D"/>
    <w:rsid w:val="000C3853"/>
    <w:rsid w:val="000C524E"/>
    <w:rsid w:val="000C63FE"/>
    <w:rsid w:val="000D183A"/>
    <w:rsid w:val="000D1DAE"/>
    <w:rsid w:val="000D25D9"/>
    <w:rsid w:val="000D31E1"/>
    <w:rsid w:val="000D3547"/>
    <w:rsid w:val="000D3803"/>
    <w:rsid w:val="000D45E5"/>
    <w:rsid w:val="000D48EA"/>
    <w:rsid w:val="000D5A60"/>
    <w:rsid w:val="000D5EF9"/>
    <w:rsid w:val="000D60C3"/>
    <w:rsid w:val="000D63CA"/>
    <w:rsid w:val="000E02BE"/>
    <w:rsid w:val="000E0C93"/>
    <w:rsid w:val="000E181F"/>
    <w:rsid w:val="000E2223"/>
    <w:rsid w:val="000E2840"/>
    <w:rsid w:val="000E2DD0"/>
    <w:rsid w:val="000E48DD"/>
    <w:rsid w:val="000E5749"/>
    <w:rsid w:val="000E635D"/>
    <w:rsid w:val="000E6514"/>
    <w:rsid w:val="000E6E62"/>
    <w:rsid w:val="000E6FA1"/>
    <w:rsid w:val="000F0342"/>
    <w:rsid w:val="000F06FE"/>
    <w:rsid w:val="000F0D41"/>
    <w:rsid w:val="000F0E56"/>
    <w:rsid w:val="000F1FF0"/>
    <w:rsid w:val="000F217D"/>
    <w:rsid w:val="000F2276"/>
    <w:rsid w:val="000F330D"/>
    <w:rsid w:val="000F47AF"/>
    <w:rsid w:val="000F4BC5"/>
    <w:rsid w:val="000F4E76"/>
    <w:rsid w:val="000F5E97"/>
    <w:rsid w:val="000F6418"/>
    <w:rsid w:val="001009B9"/>
    <w:rsid w:val="00100BE9"/>
    <w:rsid w:val="00102EA4"/>
    <w:rsid w:val="00104BCB"/>
    <w:rsid w:val="001050F1"/>
    <w:rsid w:val="00105AE1"/>
    <w:rsid w:val="00106025"/>
    <w:rsid w:val="0010605C"/>
    <w:rsid w:val="00106090"/>
    <w:rsid w:val="001067F1"/>
    <w:rsid w:val="00106C4E"/>
    <w:rsid w:val="00106E2D"/>
    <w:rsid w:val="001074AA"/>
    <w:rsid w:val="0011137F"/>
    <w:rsid w:val="001129D0"/>
    <w:rsid w:val="001137D1"/>
    <w:rsid w:val="001146F1"/>
    <w:rsid w:val="0011491E"/>
    <w:rsid w:val="001163CC"/>
    <w:rsid w:val="00116EDC"/>
    <w:rsid w:val="00120556"/>
    <w:rsid w:val="0012096E"/>
    <w:rsid w:val="001209DC"/>
    <w:rsid w:val="00120A9B"/>
    <w:rsid w:val="00120CCE"/>
    <w:rsid w:val="00120D83"/>
    <w:rsid w:val="00125F5F"/>
    <w:rsid w:val="00126C39"/>
    <w:rsid w:val="00126D88"/>
    <w:rsid w:val="00127BFE"/>
    <w:rsid w:val="0013057F"/>
    <w:rsid w:val="00131894"/>
    <w:rsid w:val="00134F31"/>
    <w:rsid w:val="00134FCF"/>
    <w:rsid w:val="001413AE"/>
    <w:rsid w:val="0014319D"/>
    <w:rsid w:val="001439A8"/>
    <w:rsid w:val="00144024"/>
    <w:rsid w:val="0014433B"/>
    <w:rsid w:val="00144B27"/>
    <w:rsid w:val="001452AF"/>
    <w:rsid w:val="00145779"/>
    <w:rsid w:val="00146038"/>
    <w:rsid w:val="00146B8C"/>
    <w:rsid w:val="00147A2E"/>
    <w:rsid w:val="00147D48"/>
    <w:rsid w:val="00150EB1"/>
    <w:rsid w:val="00155F0A"/>
    <w:rsid w:val="00156B11"/>
    <w:rsid w:val="00160769"/>
    <w:rsid w:val="001615EF"/>
    <w:rsid w:val="001635CE"/>
    <w:rsid w:val="00165266"/>
    <w:rsid w:val="00167578"/>
    <w:rsid w:val="00167A25"/>
    <w:rsid w:val="00170653"/>
    <w:rsid w:val="00170D16"/>
    <w:rsid w:val="0017127A"/>
    <w:rsid w:val="0017153E"/>
    <w:rsid w:val="00171DC2"/>
    <w:rsid w:val="00172E1B"/>
    <w:rsid w:val="001757DD"/>
    <w:rsid w:val="00177EAB"/>
    <w:rsid w:val="00180074"/>
    <w:rsid w:val="00180724"/>
    <w:rsid w:val="00181B8A"/>
    <w:rsid w:val="00182862"/>
    <w:rsid w:val="001838DA"/>
    <w:rsid w:val="00183D54"/>
    <w:rsid w:val="001846E1"/>
    <w:rsid w:val="001857C9"/>
    <w:rsid w:val="00186415"/>
    <w:rsid w:val="00186EEF"/>
    <w:rsid w:val="00187F20"/>
    <w:rsid w:val="00191513"/>
    <w:rsid w:val="0019317B"/>
    <w:rsid w:val="001939B5"/>
    <w:rsid w:val="00193C5F"/>
    <w:rsid w:val="00194847"/>
    <w:rsid w:val="001949E4"/>
    <w:rsid w:val="00195C34"/>
    <w:rsid w:val="00197DD0"/>
    <w:rsid w:val="001A0D84"/>
    <w:rsid w:val="001A2AF3"/>
    <w:rsid w:val="001A3330"/>
    <w:rsid w:val="001A3C1B"/>
    <w:rsid w:val="001A4004"/>
    <w:rsid w:val="001A405B"/>
    <w:rsid w:val="001A49DF"/>
    <w:rsid w:val="001A52CE"/>
    <w:rsid w:val="001A5B49"/>
    <w:rsid w:val="001A68AF"/>
    <w:rsid w:val="001A7157"/>
    <w:rsid w:val="001A733F"/>
    <w:rsid w:val="001A75B5"/>
    <w:rsid w:val="001B0684"/>
    <w:rsid w:val="001B2CEE"/>
    <w:rsid w:val="001B33B7"/>
    <w:rsid w:val="001B3920"/>
    <w:rsid w:val="001B5D8D"/>
    <w:rsid w:val="001B6762"/>
    <w:rsid w:val="001B7505"/>
    <w:rsid w:val="001C15DD"/>
    <w:rsid w:val="001C17F5"/>
    <w:rsid w:val="001C2C9C"/>
    <w:rsid w:val="001C2F08"/>
    <w:rsid w:val="001C3F93"/>
    <w:rsid w:val="001C53DE"/>
    <w:rsid w:val="001C5E98"/>
    <w:rsid w:val="001C6F45"/>
    <w:rsid w:val="001C78DF"/>
    <w:rsid w:val="001C78E0"/>
    <w:rsid w:val="001D1FE5"/>
    <w:rsid w:val="001D246F"/>
    <w:rsid w:val="001D42BB"/>
    <w:rsid w:val="001D5FD6"/>
    <w:rsid w:val="001D64D1"/>
    <w:rsid w:val="001E1A0E"/>
    <w:rsid w:val="001E1B63"/>
    <w:rsid w:val="001E2B64"/>
    <w:rsid w:val="001E3E79"/>
    <w:rsid w:val="001E54A0"/>
    <w:rsid w:val="001E5CF4"/>
    <w:rsid w:val="001E5EC9"/>
    <w:rsid w:val="001E5EE2"/>
    <w:rsid w:val="001E6419"/>
    <w:rsid w:val="001E7913"/>
    <w:rsid w:val="001F0CAA"/>
    <w:rsid w:val="001F0E52"/>
    <w:rsid w:val="001F115E"/>
    <w:rsid w:val="001F14FC"/>
    <w:rsid w:val="001F1811"/>
    <w:rsid w:val="001F299F"/>
    <w:rsid w:val="001F2F4E"/>
    <w:rsid w:val="001F40AF"/>
    <w:rsid w:val="001F4645"/>
    <w:rsid w:val="001F4C14"/>
    <w:rsid w:val="001F50E1"/>
    <w:rsid w:val="001F5A21"/>
    <w:rsid w:val="00200185"/>
    <w:rsid w:val="00200E91"/>
    <w:rsid w:val="002020A0"/>
    <w:rsid w:val="002024CC"/>
    <w:rsid w:val="002025E6"/>
    <w:rsid w:val="00202638"/>
    <w:rsid w:val="00202E72"/>
    <w:rsid w:val="00203198"/>
    <w:rsid w:val="00203375"/>
    <w:rsid w:val="002038D3"/>
    <w:rsid w:val="002047F3"/>
    <w:rsid w:val="00205C07"/>
    <w:rsid w:val="00205FF8"/>
    <w:rsid w:val="00207FC0"/>
    <w:rsid w:val="002108DA"/>
    <w:rsid w:val="00211C75"/>
    <w:rsid w:val="0021369D"/>
    <w:rsid w:val="00213DB1"/>
    <w:rsid w:val="00214969"/>
    <w:rsid w:val="002152BA"/>
    <w:rsid w:val="0021609F"/>
    <w:rsid w:val="00221590"/>
    <w:rsid w:val="00222836"/>
    <w:rsid w:val="0022622A"/>
    <w:rsid w:val="00226CF6"/>
    <w:rsid w:val="00227DDB"/>
    <w:rsid w:val="002318A9"/>
    <w:rsid w:val="00233082"/>
    <w:rsid w:val="002337E3"/>
    <w:rsid w:val="00233F94"/>
    <w:rsid w:val="00234C5B"/>
    <w:rsid w:val="00234CC3"/>
    <w:rsid w:val="00234FF1"/>
    <w:rsid w:val="00235293"/>
    <w:rsid w:val="0023651A"/>
    <w:rsid w:val="0023697A"/>
    <w:rsid w:val="00237058"/>
    <w:rsid w:val="00237739"/>
    <w:rsid w:val="00237789"/>
    <w:rsid w:val="002407A6"/>
    <w:rsid w:val="00241099"/>
    <w:rsid w:val="00241BC3"/>
    <w:rsid w:val="00244AD9"/>
    <w:rsid w:val="002506FE"/>
    <w:rsid w:val="00250F07"/>
    <w:rsid w:val="00251DD2"/>
    <w:rsid w:val="002520F1"/>
    <w:rsid w:val="002528DE"/>
    <w:rsid w:val="002529DE"/>
    <w:rsid w:val="00252FD7"/>
    <w:rsid w:val="00256AFC"/>
    <w:rsid w:val="002579B1"/>
    <w:rsid w:val="00257ACB"/>
    <w:rsid w:val="00257EA2"/>
    <w:rsid w:val="0026070C"/>
    <w:rsid w:val="00260E60"/>
    <w:rsid w:val="002611F8"/>
    <w:rsid w:val="00261358"/>
    <w:rsid w:val="00262462"/>
    <w:rsid w:val="0026366C"/>
    <w:rsid w:val="0026501F"/>
    <w:rsid w:val="00265BA1"/>
    <w:rsid w:val="002660FF"/>
    <w:rsid w:val="00266363"/>
    <w:rsid w:val="00267A71"/>
    <w:rsid w:val="00267CED"/>
    <w:rsid w:val="00270C3D"/>
    <w:rsid w:val="00271660"/>
    <w:rsid w:val="002738D1"/>
    <w:rsid w:val="0027390A"/>
    <w:rsid w:val="002752F0"/>
    <w:rsid w:val="00275755"/>
    <w:rsid w:val="0027780B"/>
    <w:rsid w:val="00280072"/>
    <w:rsid w:val="002807AD"/>
    <w:rsid w:val="00281487"/>
    <w:rsid w:val="00281A75"/>
    <w:rsid w:val="00282916"/>
    <w:rsid w:val="00282C31"/>
    <w:rsid w:val="00283E49"/>
    <w:rsid w:val="00283EE0"/>
    <w:rsid w:val="002847A0"/>
    <w:rsid w:val="00285557"/>
    <w:rsid w:val="002865BA"/>
    <w:rsid w:val="00287D10"/>
    <w:rsid w:val="00287D31"/>
    <w:rsid w:val="002927B2"/>
    <w:rsid w:val="00292D38"/>
    <w:rsid w:val="002933D9"/>
    <w:rsid w:val="00294F22"/>
    <w:rsid w:val="0029554A"/>
    <w:rsid w:val="00295F89"/>
    <w:rsid w:val="002960D3"/>
    <w:rsid w:val="0029662D"/>
    <w:rsid w:val="00296B59"/>
    <w:rsid w:val="0029724F"/>
    <w:rsid w:val="002A17A2"/>
    <w:rsid w:val="002A1CF7"/>
    <w:rsid w:val="002A29C7"/>
    <w:rsid w:val="002A2A78"/>
    <w:rsid w:val="002A2FD2"/>
    <w:rsid w:val="002A3E78"/>
    <w:rsid w:val="002A5D46"/>
    <w:rsid w:val="002A5EA9"/>
    <w:rsid w:val="002A64FC"/>
    <w:rsid w:val="002A73A4"/>
    <w:rsid w:val="002A77F7"/>
    <w:rsid w:val="002B0B93"/>
    <w:rsid w:val="002B1752"/>
    <w:rsid w:val="002B2CCC"/>
    <w:rsid w:val="002B320E"/>
    <w:rsid w:val="002B38C0"/>
    <w:rsid w:val="002B4CC5"/>
    <w:rsid w:val="002B4E6E"/>
    <w:rsid w:val="002B592B"/>
    <w:rsid w:val="002B6D9C"/>
    <w:rsid w:val="002B77DB"/>
    <w:rsid w:val="002B7CB3"/>
    <w:rsid w:val="002B7DFE"/>
    <w:rsid w:val="002C07CB"/>
    <w:rsid w:val="002C157E"/>
    <w:rsid w:val="002C479C"/>
    <w:rsid w:val="002C5A4A"/>
    <w:rsid w:val="002C5CF9"/>
    <w:rsid w:val="002C6789"/>
    <w:rsid w:val="002D02C3"/>
    <w:rsid w:val="002D1D67"/>
    <w:rsid w:val="002D3FCB"/>
    <w:rsid w:val="002D5678"/>
    <w:rsid w:val="002D5E2B"/>
    <w:rsid w:val="002D611F"/>
    <w:rsid w:val="002E18AD"/>
    <w:rsid w:val="002E3DFF"/>
    <w:rsid w:val="002E4320"/>
    <w:rsid w:val="002E550B"/>
    <w:rsid w:val="002E57CB"/>
    <w:rsid w:val="002E6767"/>
    <w:rsid w:val="002E6ADF"/>
    <w:rsid w:val="002E707C"/>
    <w:rsid w:val="002E7B1B"/>
    <w:rsid w:val="002F0202"/>
    <w:rsid w:val="002F17F1"/>
    <w:rsid w:val="002F18F6"/>
    <w:rsid w:val="002F191F"/>
    <w:rsid w:val="002F1E4C"/>
    <w:rsid w:val="002F339B"/>
    <w:rsid w:val="002F5073"/>
    <w:rsid w:val="002F6B61"/>
    <w:rsid w:val="002F7B10"/>
    <w:rsid w:val="00301B0D"/>
    <w:rsid w:val="00302C25"/>
    <w:rsid w:val="00302E71"/>
    <w:rsid w:val="003041F3"/>
    <w:rsid w:val="00305779"/>
    <w:rsid w:val="00311216"/>
    <w:rsid w:val="00312138"/>
    <w:rsid w:val="00312694"/>
    <w:rsid w:val="00312BE0"/>
    <w:rsid w:val="00313517"/>
    <w:rsid w:val="00315112"/>
    <w:rsid w:val="003163E5"/>
    <w:rsid w:val="00321485"/>
    <w:rsid w:val="00321938"/>
    <w:rsid w:val="003223FC"/>
    <w:rsid w:val="00322C9B"/>
    <w:rsid w:val="00322F7A"/>
    <w:rsid w:val="00323248"/>
    <w:rsid w:val="0032325B"/>
    <w:rsid w:val="00324747"/>
    <w:rsid w:val="00324B31"/>
    <w:rsid w:val="00324BCC"/>
    <w:rsid w:val="00325260"/>
    <w:rsid w:val="003333B3"/>
    <w:rsid w:val="00333A6E"/>
    <w:rsid w:val="003343F7"/>
    <w:rsid w:val="003359DB"/>
    <w:rsid w:val="00335A1C"/>
    <w:rsid w:val="00335B94"/>
    <w:rsid w:val="00336FE1"/>
    <w:rsid w:val="00337FF0"/>
    <w:rsid w:val="0034070A"/>
    <w:rsid w:val="00341442"/>
    <w:rsid w:val="00342FB1"/>
    <w:rsid w:val="0034336A"/>
    <w:rsid w:val="003442ED"/>
    <w:rsid w:val="00346493"/>
    <w:rsid w:val="00346543"/>
    <w:rsid w:val="003474D1"/>
    <w:rsid w:val="003505FB"/>
    <w:rsid w:val="00350D09"/>
    <w:rsid w:val="00350EF9"/>
    <w:rsid w:val="00351D18"/>
    <w:rsid w:val="0035409A"/>
    <w:rsid w:val="003551EE"/>
    <w:rsid w:val="00355864"/>
    <w:rsid w:val="00355D74"/>
    <w:rsid w:val="00356E00"/>
    <w:rsid w:val="0035748D"/>
    <w:rsid w:val="00357B41"/>
    <w:rsid w:val="003617E3"/>
    <w:rsid w:val="00362CC3"/>
    <w:rsid w:val="003631F5"/>
    <w:rsid w:val="003632EA"/>
    <w:rsid w:val="003656AF"/>
    <w:rsid w:val="00367580"/>
    <w:rsid w:val="00371629"/>
    <w:rsid w:val="00373731"/>
    <w:rsid w:val="00373BD4"/>
    <w:rsid w:val="003745EE"/>
    <w:rsid w:val="0037585B"/>
    <w:rsid w:val="00376172"/>
    <w:rsid w:val="00376373"/>
    <w:rsid w:val="00376554"/>
    <w:rsid w:val="003773FC"/>
    <w:rsid w:val="003819F6"/>
    <w:rsid w:val="00381CE7"/>
    <w:rsid w:val="00382B5C"/>
    <w:rsid w:val="00382FC6"/>
    <w:rsid w:val="00383FE0"/>
    <w:rsid w:val="00384A08"/>
    <w:rsid w:val="003852BC"/>
    <w:rsid w:val="003873F5"/>
    <w:rsid w:val="00390397"/>
    <w:rsid w:val="003903C2"/>
    <w:rsid w:val="00391C62"/>
    <w:rsid w:val="003924CB"/>
    <w:rsid w:val="00393B0D"/>
    <w:rsid w:val="00394753"/>
    <w:rsid w:val="00395C1E"/>
    <w:rsid w:val="00396AE8"/>
    <w:rsid w:val="003972F3"/>
    <w:rsid w:val="003A0886"/>
    <w:rsid w:val="003A0C1D"/>
    <w:rsid w:val="003A0E13"/>
    <w:rsid w:val="003A1942"/>
    <w:rsid w:val="003A2B3A"/>
    <w:rsid w:val="003A38F1"/>
    <w:rsid w:val="003A3D9D"/>
    <w:rsid w:val="003A42B6"/>
    <w:rsid w:val="003A494C"/>
    <w:rsid w:val="003A5099"/>
    <w:rsid w:val="003A53E7"/>
    <w:rsid w:val="003A63E9"/>
    <w:rsid w:val="003A6872"/>
    <w:rsid w:val="003A7446"/>
    <w:rsid w:val="003A7EC4"/>
    <w:rsid w:val="003A7F16"/>
    <w:rsid w:val="003B1CFB"/>
    <w:rsid w:val="003B2FB7"/>
    <w:rsid w:val="003B477D"/>
    <w:rsid w:val="003B5030"/>
    <w:rsid w:val="003B6E84"/>
    <w:rsid w:val="003B79BD"/>
    <w:rsid w:val="003C2441"/>
    <w:rsid w:val="003C34D1"/>
    <w:rsid w:val="003C4E3D"/>
    <w:rsid w:val="003C547A"/>
    <w:rsid w:val="003C6A8A"/>
    <w:rsid w:val="003C7A84"/>
    <w:rsid w:val="003C7DF4"/>
    <w:rsid w:val="003D01F2"/>
    <w:rsid w:val="003D08A6"/>
    <w:rsid w:val="003D091C"/>
    <w:rsid w:val="003D0FE4"/>
    <w:rsid w:val="003D1E63"/>
    <w:rsid w:val="003D2A00"/>
    <w:rsid w:val="003D4CDA"/>
    <w:rsid w:val="003D5FF1"/>
    <w:rsid w:val="003D6E06"/>
    <w:rsid w:val="003D7973"/>
    <w:rsid w:val="003E26DF"/>
    <w:rsid w:val="003E2DFB"/>
    <w:rsid w:val="003E3D3A"/>
    <w:rsid w:val="003E3F75"/>
    <w:rsid w:val="003E443D"/>
    <w:rsid w:val="003E4964"/>
    <w:rsid w:val="003E548E"/>
    <w:rsid w:val="003E5D34"/>
    <w:rsid w:val="003E63BA"/>
    <w:rsid w:val="003E703C"/>
    <w:rsid w:val="003E79F8"/>
    <w:rsid w:val="003F07E4"/>
    <w:rsid w:val="003F2BE9"/>
    <w:rsid w:val="003F357B"/>
    <w:rsid w:val="003F3B93"/>
    <w:rsid w:val="003F4422"/>
    <w:rsid w:val="003F4440"/>
    <w:rsid w:val="003F44B1"/>
    <w:rsid w:val="003F5D84"/>
    <w:rsid w:val="003F60D8"/>
    <w:rsid w:val="003F62EA"/>
    <w:rsid w:val="003F6EFF"/>
    <w:rsid w:val="003F6F26"/>
    <w:rsid w:val="00400504"/>
    <w:rsid w:val="00401108"/>
    <w:rsid w:val="00401152"/>
    <w:rsid w:val="00401260"/>
    <w:rsid w:val="00402799"/>
    <w:rsid w:val="00402BD5"/>
    <w:rsid w:val="0040406C"/>
    <w:rsid w:val="0040542D"/>
    <w:rsid w:val="00405F27"/>
    <w:rsid w:val="0040679D"/>
    <w:rsid w:val="00407322"/>
    <w:rsid w:val="00407F75"/>
    <w:rsid w:val="00412769"/>
    <w:rsid w:val="0041514F"/>
    <w:rsid w:val="00417120"/>
    <w:rsid w:val="0042047C"/>
    <w:rsid w:val="00421A88"/>
    <w:rsid w:val="004235A4"/>
    <w:rsid w:val="00423A45"/>
    <w:rsid w:val="00424416"/>
    <w:rsid w:val="004256C1"/>
    <w:rsid w:val="004259FB"/>
    <w:rsid w:val="00425B86"/>
    <w:rsid w:val="00430217"/>
    <w:rsid w:val="004313A4"/>
    <w:rsid w:val="00431578"/>
    <w:rsid w:val="00431673"/>
    <w:rsid w:val="00431E60"/>
    <w:rsid w:val="00432714"/>
    <w:rsid w:val="00432CA1"/>
    <w:rsid w:val="00433246"/>
    <w:rsid w:val="004336BE"/>
    <w:rsid w:val="004343C5"/>
    <w:rsid w:val="004348F4"/>
    <w:rsid w:val="00435FB9"/>
    <w:rsid w:val="00436726"/>
    <w:rsid w:val="00436AB7"/>
    <w:rsid w:val="00437081"/>
    <w:rsid w:val="00437490"/>
    <w:rsid w:val="00440C6D"/>
    <w:rsid w:val="00440F8A"/>
    <w:rsid w:val="00441A2B"/>
    <w:rsid w:val="00444757"/>
    <w:rsid w:val="00445196"/>
    <w:rsid w:val="004455A1"/>
    <w:rsid w:val="004457A0"/>
    <w:rsid w:val="00446618"/>
    <w:rsid w:val="004467E6"/>
    <w:rsid w:val="0044722A"/>
    <w:rsid w:val="0044740E"/>
    <w:rsid w:val="004501BD"/>
    <w:rsid w:val="004505FC"/>
    <w:rsid w:val="004508E1"/>
    <w:rsid w:val="004515DE"/>
    <w:rsid w:val="004517EB"/>
    <w:rsid w:val="00452EF0"/>
    <w:rsid w:val="00456BF3"/>
    <w:rsid w:val="00456D2C"/>
    <w:rsid w:val="004572AE"/>
    <w:rsid w:val="0045776C"/>
    <w:rsid w:val="00460D36"/>
    <w:rsid w:val="0046184F"/>
    <w:rsid w:val="0046303D"/>
    <w:rsid w:val="004637F6"/>
    <w:rsid w:val="00464AA3"/>
    <w:rsid w:val="00465B61"/>
    <w:rsid w:val="00465CE9"/>
    <w:rsid w:val="0047070B"/>
    <w:rsid w:val="00470834"/>
    <w:rsid w:val="0047094C"/>
    <w:rsid w:val="004710E0"/>
    <w:rsid w:val="00471843"/>
    <w:rsid w:val="004720A8"/>
    <w:rsid w:val="00473177"/>
    <w:rsid w:val="004753D5"/>
    <w:rsid w:val="004756D1"/>
    <w:rsid w:val="00475B17"/>
    <w:rsid w:val="00476ACF"/>
    <w:rsid w:val="00477890"/>
    <w:rsid w:val="00477D54"/>
    <w:rsid w:val="00480850"/>
    <w:rsid w:val="0048187C"/>
    <w:rsid w:val="00481A17"/>
    <w:rsid w:val="00482449"/>
    <w:rsid w:val="00482BBC"/>
    <w:rsid w:val="00482C01"/>
    <w:rsid w:val="00482F79"/>
    <w:rsid w:val="00483960"/>
    <w:rsid w:val="00484007"/>
    <w:rsid w:val="00484F5D"/>
    <w:rsid w:val="0048639F"/>
    <w:rsid w:val="0048744D"/>
    <w:rsid w:val="00490136"/>
    <w:rsid w:val="00491E41"/>
    <w:rsid w:val="0049218C"/>
    <w:rsid w:val="0049274A"/>
    <w:rsid w:val="00493BF0"/>
    <w:rsid w:val="00495C4B"/>
    <w:rsid w:val="00495E4B"/>
    <w:rsid w:val="004963BA"/>
    <w:rsid w:val="004966D3"/>
    <w:rsid w:val="00496D06"/>
    <w:rsid w:val="004A066E"/>
    <w:rsid w:val="004A0A06"/>
    <w:rsid w:val="004A57CB"/>
    <w:rsid w:val="004A64D1"/>
    <w:rsid w:val="004A758F"/>
    <w:rsid w:val="004B0287"/>
    <w:rsid w:val="004B3270"/>
    <w:rsid w:val="004B463B"/>
    <w:rsid w:val="004B5052"/>
    <w:rsid w:val="004B5F8F"/>
    <w:rsid w:val="004B64EF"/>
    <w:rsid w:val="004B65F7"/>
    <w:rsid w:val="004B6747"/>
    <w:rsid w:val="004B6993"/>
    <w:rsid w:val="004B7028"/>
    <w:rsid w:val="004B7210"/>
    <w:rsid w:val="004C00D7"/>
    <w:rsid w:val="004C0414"/>
    <w:rsid w:val="004C19E9"/>
    <w:rsid w:val="004C1C6B"/>
    <w:rsid w:val="004C2072"/>
    <w:rsid w:val="004C3436"/>
    <w:rsid w:val="004C59A6"/>
    <w:rsid w:val="004D018B"/>
    <w:rsid w:val="004D07F4"/>
    <w:rsid w:val="004D12BA"/>
    <w:rsid w:val="004D27B8"/>
    <w:rsid w:val="004D2EC7"/>
    <w:rsid w:val="004D2EDA"/>
    <w:rsid w:val="004D2FE8"/>
    <w:rsid w:val="004D4ACB"/>
    <w:rsid w:val="004E1B1F"/>
    <w:rsid w:val="004E3A1F"/>
    <w:rsid w:val="004E3CE3"/>
    <w:rsid w:val="004E405B"/>
    <w:rsid w:val="004E4160"/>
    <w:rsid w:val="004E4E07"/>
    <w:rsid w:val="004E51CC"/>
    <w:rsid w:val="004E72A1"/>
    <w:rsid w:val="004E7C8E"/>
    <w:rsid w:val="004F1124"/>
    <w:rsid w:val="004F18ED"/>
    <w:rsid w:val="004F4A96"/>
    <w:rsid w:val="004F4BC0"/>
    <w:rsid w:val="004F57B2"/>
    <w:rsid w:val="004F60BB"/>
    <w:rsid w:val="004F6CA6"/>
    <w:rsid w:val="0050038C"/>
    <w:rsid w:val="00501AB8"/>
    <w:rsid w:val="005023C5"/>
    <w:rsid w:val="0050329C"/>
    <w:rsid w:val="0050373A"/>
    <w:rsid w:val="005046BB"/>
    <w:rsid w:val="0050582E"/>
    <w:rsid w:val="005065F2"/>
    <w:rsid w:val="005069D2"/>
    <w:rsid w:val="00507236"/>
    <w:rsid w:val="0050790F"/>
    <w:rsid w:val="00507B2D"/>
    <w:rsid w:val="00511EA2"/>
    <w:rsid w:val="00513AEF"/>
    <w:rsid w:val="00514654"/>
    <w:rsid w:val="0051484C"/>
    <w:rsid w:val="0051546E"/>
    <w:rsid w:val="00515AFA"/>
    <w:rsid w:val="00515F55"/>
    <w:rsid w:val="005171ED"/>
    <w:rsid w:val="005177F9"/>
    <w:rsid w:val="00520DA2"/>
    <w:rsid w:val="005235F7"/>
    <w:rsid w:val="005237D8"/>
    <w:rsid w:val="00524412"/>
    <w:rsid w:val="00524D1A"/>
    <w:rsid w:val="00524D2B"/>
    <w:rsid w:val="00524E37"/>
    <w:rsid w:val="005272BF"/>
    <w:rsid w:val="0052745D"/>
    <w:rsid w:val="005305A9"/>
    <w:rsid w:val="00530AF8"/>
    <w:rsid w:val="005312E1"/>
    <w:rsid w:val="005313EF"/>
    <w:rsid w:val="00531A3F"/>
    <w:rsid w:val="00531B24"/>
    <w:rsid w:val="00533AB4"/>
    <w:rsid w:val="00534E5F"/>
    <w:rsid w:val="0053548D"/>
    <w:rsid w:val="005379BC"/>
    <w:rsid w:val="00540336"/>
    <w:rsid w:val="00541BDB"/>
    <w:rsid w:val="00541DB1"/>
    <w:rsid w:val="00541F13"/>
    <w:rsid w:val="005433CD"/>
    <w:rsid w:val="00544803"/>
    <w:rsid w:val="00544878"/>
    <w:rsid w:val="00544D4B"/>
    <w:rsid w:val="00545106"/>
    <w:rsid w:val="005460EE"/>
    <w:rsid w:val="00546E34"/>
    <w:rsid w:val="00550810"/>
    <w:rsid w:val="005518F2"/>
    <w:rsid w:val="0055274A"/>
    <w:rsid w:val="00553D05"/>
    <w:rsid w:val="005542C4"/>
    <w:rsid w:val="00554BC5"/>
    <w:rsid w:val="0055573D"/>
    <w:rsid w:val="005558D5"/>
    <w:rsid w:val="00556B2D"/>
    <w:rsid w:val="00561F5F"/>
    <w:rsid w:val="00562B9A"/>
    <w:rsid w:val="00563121"/>
    <w:rsid w:val="00565EC2"/>
    <w:rsid w:val="00566946"/>
    <w:rsid w:val="00566EBF"/>
    <w:rsid w:val="00567C2D"/>
    <w:rsid w:val="00567FDB"/>
    <w:rsid w:val="00571773"/>
    <w:rsid w:val="005724CF"/>
    <w:rsid w:val="00572578"/>
    <w:rsid w:val="005729C4"/>
    <w:rsid w:val="00574853"/>
    <w:rsid w:val="00575F78"/>
    <w:rsid w:val="00576878"/>
    <w:rsid w:val="00576E94"/>
    <w:rsid w:val="00576F91"/>
    <w:rsid w:val="005772B8"/>
    <w:rsid w:val="0057785D"/>
    <w:rsid w:val="00577AA0"/>
    <w:rsid w:val="00580DC5"/>
    <w:rsid w:val="00581931"/>
    <w:rsid w:val="00581FE6"/>
    <w:rsid w:val="00582CB3"/>
    <w:rsid w:val="00582FC3"/>
    <w:rsid w:val="005837FE"/>
    <w:rsid w:val="00584D83"/>
    <w:rsid w:val="00585152"/>
    <w:rsid w:val="00585511"/>
    <w:rsid w:val="005860F2"/>
    <w:rsid w:val="005876BA"/>
    <w:rsid w:val="00587C0F"/>
    <w:rsid w:val="00587ED2"/>
    <w:rsid w:val="0059026B"/>
    <w:rsid w:val="0059059B"/>
    <w:rsid w:val="00590802"/>
    <w:rsid w:val="00591714"/>
    <w:rsid w:val="00591EE3"/>
    <w:rsid w:val="00592FCE"/>
    <w:rsid w:val="005933F2"/>
    <w:rsid w:val="00596B74"/>
    <w:rsid w:val="00597B22"/>
    <w:rsid w:val="005A46C3"/>
    <w:rsid w:val="005A4D47"/>
    <w:rsid w:val="005A5B31"/>
    <w:rsid w:val="005A6FF6"/>
    <w:rsid w:val="005A7895"/>
    <w:rsid w:val="005A7BBF"/>
    <w:rsid w:val="005B2212"/>
    <w:rsid w:val="005B26D1"/>
    <w:rsid w:val="005B277B"/>
    <w:rsid w:val="005B3FED"/>
    <w:rsid w:val="005B54A5"/>
    <w:rsid w:val="005B56AB"/>
    <w:rsid w:val="005B6B0A"/>
    <w:rsid w:val="005C0579"/>
    <w:rsid w:val="005C0DC0"/>
    <w:rsid w:val="005C7655"/>
    <w:rsid w:val="005D0804"/>
    <w:rsid w:val="005D0958"/>
    <w:rsid w:val="005D0BBE"/>
    <w:rsid w:val="005D105B"/>
    <w:rsid w:val="005D1E36"/>
    <w:rsid w:val="005D2796"/>
    <w:rsid w:val="005D4434"/>
    <w:rsid w:val="005D5326"/>
    <w:rsid w:val="005D5803"/>
    <w:rsid w:val="005D690F"/>
    <w:rsid w:val="005D6B0D"/>
    <w:rsid w:val="005D6CB4"/>
    <w:rsid w:val="005D71BA"/>
    <w:rsid w:val="005E04B1"/>
    <w:rsid w:val="005E160E"/>
    <w:rsid w:val="005E222C"/>
    <w:rsid w:val="005E29F0"/>
    <w:rsid w:val="005E321E"/>
    <w:rsid w:val="005E6CF0"/>
    <w:rsid w:val="005E7802"/>
    <w:rsid w:val="005E7D34"/>
    <w:rsid w:val="005F0A92"/>
    <w:rsid w:val="005F0AF5"/>
    <w:rsid w:val="005F0F7F"/>
    <w:rsid w:val="005F185D"/>
    <w:rsid w:val="005F1D14"/>
    <w:rsid w:val="005F275F"/>
    <w:rsid w:val="005F3452"/>
    <w:rsid w:val="005F3491"/>
    <w:rsid w:val="005F3EA6"/>
    <w:rsid w:val="005F46B8"/>
    <w:rsid w:val="005F5C72"/>
    <w:rsid w:val="005F65F1"/>
    <w:rsid w:val="005F6938"/>
    <w:rsid w:val="005F6B13"/>
    <w:rsid w:val="005F6E47"/>
    <w:rsid w:val="00604210"/>
    <w:rsid w:val="006053DD"/>
    <w:rsid w:val="00605630"/>
    <w:rsid w:val="00605A6A"/>
    <w:rsid w:val="0060715D"/>
    <w:rsid w:val="00607684"/>
    <w:rsid w:val="00607F40"/>
    <w:rsid w:val="00610E73"/>
    <w:rsid w:val="006129F5"/>
    <w:rsid w:val="00612ECD"/>
    <w:rsid w:val="00614295"/>
    <w:rsid w:val="006148E8"/>
    <w:rsid w:val="00614B0F"/>
    <w:rsid w:val="00615441"/>
    <w:rsid w:val="0061588B"/>
    <w:rsid w:val="0061663B"/>
    <w:rsid w:val="006169B2"/>
    <w:rsid w:val="006169CB"/>
    <w:rsid w:val="00616EFD"/>
    <w:rsid w:val="0061711C"/>
    <w:rsid w:val="00620766"/>
    <w:rsid w:val="006227F3"/>
    <w:rsid w:val="00623339"/>
    <w:rsid w:val="00623759"/>
    <w:rsid w:val="0062432A"/>
    <w:rsid w:val="0062450F"/>
    <w:rsid w:val="006247AB"/>
    <w:rsid w:val="00624987"/>
    <w:rsid w:val="0062501F"/>
    <w:rsid w:val="00625020"/>
    <w:rsid w:val="00625730"/>
    <w:rsid w:val="00626129"/>
    <w:rsid w:val="00627C2B"/>
    <w:rsid w:val="006302DD"/>
    <w:rsid w:val="006305DB"/>
    <w:rsid w:val="00633517"/>
    <w:rsid w:val="006335BA"/>
    <w:rsid w:val="0063462E"/>
    <w:rsid w:val="006352C1"/>
    <w:rsid w:val="006356DB"/>
    <w:rsid w:val="006369F0"/>
    <w:rsid w:val="00637908"/>
    <w:rsid w:val="00641150"/>
    <w:rsid w:val="006416F0"/>
    <w:rsid w:val="00642D9A"/>
    <w:rsid w:val="00644F0F"/>
    <w:rsid w:val="00645DE0"/>
    <w:rsid w:val="0064662A"/>
    <w:rsid w:val="00646987"/>
    <w:rsid w:val="00647BF3"/>
    <w:rsid w:val="00647FF9"/>
    <w:rsid w:val="00651E04"/>
    <w:rsid w:val="006539C5"/>
    <w:rsid w:val="00654260"/>
    <w:rsid w:val="00655DD9"/>
    <w:rsid w:val="00656AE6"/>
    <w:rsid w:val="00656DE6"/>
    <w:rsid w:val="0066017A"/>
    <w:rsid w:val="006604A3"/>
    <w:rsid w:val="00660642"/>
    <w:rsid w:val="00660997"/>
    <w:rsid w:val="006617ED"/>
    <w:rsid w:val="00662A4A"/>
    <w:rsid w:val="00662F28"/>
    <w:rsid w:val="00662F84"/>
    <w:rsid w:val="00664709"/>
    <w:rsid w:val="0066493B"/>
    <w:rsid w:val="00664B2E"/>
    <w:rsid w:val="006659CB"/>
    <w:rsid w:val="00665B25"/>
    <w:rsid w:val="00665D4B"/>
    <w:rsid w:val="00666FA0"/>
    <w:rsid w:val="00667ECB"/>
    <w:rsid w:val="0067101D"/>
    <w:rsid w:val="006710AA"/>
    <w:rsid w:val="00671D79"/>
    <w:rsid w:val="00671F72"/>
    <w:rsid w:val="006723BD"/>
    <w:rsid w:val="00672C5E"/>
    <w:rsid w:val="00672C81"/>
    <w:rsid w:val="00673E36"/>
    <w:rsid w:val="00674D55"/>
    <w:rsid w:val="00674E8C"/>
    <w:rsid w:val="00675AF9"/>
    <w:rsid w:val="0068046D"/>
    <w:rsid w:val="006807D6"/>
    <w:rsid w:val="00682739"/>
    <w:rsid w:val="006829C8"/>
    <w:rsid w:val="006831A1"/>
    <w:rsid w:val="00684616"/>
    <w:rsid w:val="00685AFB"/>
    <w:rsid w:val="00687619"/>
    <w:rsid w:val="006906A0"/>
    <w:rsid w:val="00691CC4"/>
    <w:rsid w:val="006920CB"/>
    <w:rsid w:val="00692222"/>
    <w:rsid w:val="00693391"/>
    <w:rsid w:val="006934EF"/>
    <w:rsid w:val="00694347"/>
    <w:rsid w:val="00694378"/>
    <w:rsid w:val="00694668"/>
    <w:rsid w:val="00694E88"/>
    <w:rsid w:val="00695CF2"/>
    <w:rsid w:val="00696F9A"/>
    <w:rsid w:val="00697C87"/>
    <w:rsid w:val="00697D4F"/>
    <w:rsid w:val="006A07EB"/>
    <w:rsid w:val="006A081C"/>
    <w:rsid w:val="006A0DF7"/>
    <w:rsid w:val="006A3E59"/>
    <w:rsid w:val="006A4141"/>
    <w:rsid w:val="006A439E"/>
    <w:rsid w:val="006A49C1"/>
    <w:rsid w:val="006A535C"/>
    <w:rsid w:val="006A66E6"/>
    <w:rsid w:val="006B3AAE"/>
    <w:rsid w:val="006B4EF5"/>
    <w:rsid w:val="006B6071"/>
    <w:rsid w:val="006B6FDC"/>
    <w:rsid w:val="006B706B"/>
    <w:rsid w:val="006B75DD"/>
    <w:rsid w:val="006C04E4"/>
    <w:rsid w:val="006C099E"/>
    <w:rsid w:val="006C1186"/>
    <w:rsid w:val="006C379D"/>
    <w:rsid w:val="006C3E39"/>
    <w:rsid w:val="006C5993"/>
    <w:rsid w:val="006C5A6B"/>
    <w:rsid w:val="006C5D06"/>
    <w:rsid w:val="006C6A9A"/>
    <w:rsid w:val="006C7057"/>
    <w:rsid w:val="006C733A"/>
    <w:rsid w:val="006D0EBE"/>
    <w:rsid w:val="006D1483"/>
    <w:rsid w:val="006D26C3"/>
    <w:rsid w:val="006D3ABE"/>
    <w:rsid w:val="006D5249"/>
    <w:rsid w:val="006D54C8"/>
    <w:rsid w:val="006D75EA"/>
    <w:rsid w:val="006D78FB"/>
    <w:rsid w:val="006E2DEA"/>
    <w:rsid w:val="006E31D4"/>
    <w:rsid w:val="006E3A06"/>
    <w:rsid w:val="006E5E5D"/>
    <w:rsid w:val="006E6312"/>
    <w:rsid w:val="006E79A3"/>
    <w:rsid w:val="006E7C61"/>
    <w:rsid w:val="006E7E06"/>
    <w:rsid w:val="006F01F2"/>
    <w:rsid w:val="006F0766"/>
    <w:rsid w:val="006F0941"/>
    <w:rsid w:val="006F2A43"/>
    <w:rsid w:val="006F3BB3"/>
    <w:rsid w:val="006F3CDF"/>
    <w:rsid w:val="006F3E37"/>
    <w:rsid w:val="006F41F1"/>
    <w:rsid w:val="006F6696"/>
    <w:rsid w:val="006F6990"/>
    <w:rsid w:val="006F75E7"/>
    <w:rsid w:val="006F7A2E"/>
    <w:rsid w:val="00700268"/>
    <w:rsid w:val="00700951"/>
    <w:rsid w:val="0070141C"/>
    <w:rsid w:val="007025F0"/>
    <w:rsid w:val="007071A4"/>
    <w:rsid w:val="00707F02"/>
    <w:rsid w:val="0071107B"/>
    <w:rsid w:val="0071117A"/>
    <w:rsid w:val="00711868"/>
    <w:rsid w:val="00711CD2"/>
    <w:rsid w:val="00711E81"/>
    <w:rsid w:val="0071250A"/>
    <w:rsid w:val="0071366F"/>
    <w:rsid w:val="00713BB2"/>
    <w:rsid w:val="00713FBF"/>
    <w:rsid w:val="007171EA"/>
    <w:rsid w:val="00720F81"/>
    <w:rsid w:val="007223BB"/>
    <w:rsid w:val="0072248D"/>
    <w:rsid w:val="007241B2"/>
    <w:rsid w:val="00725D0E"/>
    <w:rsid w:val="00725EE5"/>
    <w:rsid w:val="007260A4"/>
    <w:rsid w:val="00726B49"/>
    <w:rsid w:val="007271A0"/>
    <w:rsid w:val="00730AAA"/>
    <w:rsid w:val="00731C52"/>
    <w:rsid w:val="00732AA8"/>
    <w:rsid w:val="00733541"/>
    <w:rsid w:val="00733B78"/>
    <w:rsid w:val="0073406C"/>
    <w:rsid w:val="00735819"/>
    <w:rsid w:val="00735B86"/>
    <w:rsid w:val="00736E44"/>
    <w:rsid w:val="007375C2"/>
    <w:rsid w:val="00737DA1"/>
    <w:rsid w:val="00740160"/>
    <w:rsid w:val="0074169F"/>
    <w:rsid w:val="00743D81"/>
    <w:rsid w:val="007443CB"/>
    <w:rsid w:val="0074562F"/>
    <w:rsid w:val="00746AA4"/>
    <w:rsid w:val="007474BD"/>
    <w:rsid w:val="00747D76"/>
    <w:rsid w:val="007507A3"/>
    <w:rsid w:val="00751041"/>
    <w:rsid w:val="007534A8"/>
    <w:rsid w:val="00753A29"/>
    <w:rsid w:val="007549B4"/>
    <w:rsid w:val="00754B30"/>
    <w:rsid w:val="00754CF3"/>
    <w:rsid w:val="00755745"/>
    <w:rsid w:val="00756058"/>
    <w:rsid w:val="007578EE"/>
    <w:rsid w:val="00762CF3"/>
    <w:rsid w:val="00763197"/>
    <w:rsid w:val="00764D74"/>
    <w:rsid w:val="00765AA0"/>
    <w:rsid w:val="00765F66"/>
    <w:rsid w:val="007670F7"/>
    <w:rsid w:val="007671F6"/>
    <w:rsid w:val="00767C8A"/>
    <w:rsid w:val="0077043E"/>
    <w:rsid w:val="00770501"/>
    <w:rsid w:val="00771218"/>
    <w:rsid w:val="007716BA"/>
    <w:rsid w:val="00772860"/>
    <w:rsid w:val="00772C2D"/>
    <w:rsid w:val="00773CE9"/>
    <w:rsid w:val="007745C7"/>
    <w:rsid w:val="00775208"/>
    <w:rsid w:val="00775325"/>
    <w:rsid w:val="007801BF"/>
    <w:rsid w:val="0078033B"/>
    <w:rsid w:val="0078098E"/>
    <w:rsid w:val="00780BE9"/>
    <w:rsid w:val="0078191B"/>
    <w:rsid w:val="00782794"/>
    <w:rsid w:val="00782CC0"/>
    <w:rsid w:val="007833F5"/>
    <w:rsid w:val="00786C08"/>
    <w:rsid w:val="00786CB0"/>
    <w:rsid w:val="00787CB2"/>
    <w:rsid w:val="00787FDF"/>
    <w:rsid w:val="00790D26"/>
    <w:rsid w:val="00791E40"/>
    <w:rsid w:val="00793362"/>
    <w:rsid w:val="00793BB1"/>
    <w:rsid w:val="00795710"/>
    <w:rsid w:val="007A14F4"/>
    <w:rsid w:val="007A22DD"/>
    <w:rsid w:val="007A2F3F"/>
    <w:rsid w:val="007A3F18"/>
    <w:rsid w:val="007A40AF"/>
    <w:rsid w:val="007A5F4B"/>
    <w:rsid w:val="007A6A6D"/>
    <w:rsid w:val="007A6BF5"/>
    <w:rsid w:val="007A6EEF"/>
    <w:rsid w:val="007A782E"/>
    <w:rsid w:val="007B5163"/>
    <w:rsid w:val="007B5175"/>
    <w:rsid w:val="007B5443"/>
    <w:rsid w:val="007B5873"/>
    <w:rsid w:val="007B5D94"/>
    <w:rsid w:val="007B63A3"/>
    <w:rsid w:val="007B78D1"/>
    <w:rsid w:val="007B7AF5"/>
    <w:rsid w:val="007C00AA"/>
    <w:rsid w:val="007C00BA"/>
    <w:rsid w:val="007C0812"/>
    <w:rsid w:val="007C09B3"/>
    <w:rsid w:val="007C0D2F"/>
    <w:rsid w:val="007C1109"/>
    <w:rsid w:val="007C1ED0"/>
    <w:rsid w:val="007C35D4"/>
    <w:rsid w:val="007C3C6D"/>
    <w:rsid w:val="007C3C7A"/>
    <w:rsid w:val="007C458A"/>
    <w:rsid w:val="007C4861"/>
    <w:rsid w:val="007C4A5C"/>
    <w:rsid w:val="007C4BC3"/>
    <w:rsid w:val="007C6685"/>
    <w:rsid w:val="007C6CE9"/>
    <w:rsid w:val="007C75B1"/>
    <w:rsid w:val="007D053D"/>
    <w:rsid w:val="007D112A"/>
    <w:rsid w:val="007D1319"/>
    <w:rsid w:val="007D2220"/>
    <w:rsid w:val="007D2D27"/>
    <w:rsid w:val="007D3663"/>
    <w:rsid w:val="007D4E33"/>
    <w:rsid w:val="007D6921"/>
    <w:rsid w:val="007D69E3"/>
    <w:rsid w:val="007D78D3"/>
    <w:rsid w:val="007D79A8"/>
    <w:rsid w:val="007E0397"/>
    <w:rsid w:val="007E05FE"/>
    <w:rsid w:val="007E3B5A"/>
    <w:rsid w:val="007E4C07"/>
    <w:rsid w:val="007E4E8A"/>
    <w:rsid w:val="007E6F43"/>
    <w:rsid w:val="007F00B0"/>
    <w:rsid w:val="007F05FC"/>
    <w:rsid w:val="007F11C0"/>
    <w:rsid w:val="007F1707"/>
    <w:rsid w:val="007F22B2"/>
    <w:rsid w:val="007F2D19"/>
    <w:rsid w:val="007F37C4"/>
    <w:rsid w:val="007F4281"/>
    <w:rsid w:val="007F436C"/>
    <w:rsid w:val="007F4AC1"/>
    <w:rsid w:val="007F5263"/>
    <w:rsid w:val="007F5816"/>
    <w:rsid w:val="007F6788"/>
    <w:rsid w:val="008004FF"/>
    <w:rsid w:val="00800E75"/>
    <w:rsid w:val="008034D7"/>
    <w:rsid w:val="008045FD"/>
    <w:rsid w:val="00804656"/>
    <w:rsid w:val="00804E0A"/>
    <w:rsid w:val="0080529D"/>
    <w:rsid w:val="008068B5"/>
    <w:rsid w:val="0080701B"/>
    <w:rsid w:val="00807259"/>
    <w:rsid w:val="00807E9F"/>
    <w:rsid w:val="00810AE6"/>
    <w:rsid w:val="0081145B"/>
    <w:rsid w:val="00811FC0"/>
    <w:rsid w:val="00814414"/>
    <w:rsid w:val="00815F08"/>
    <w:rsid w:val="008160EE"/>
    <w:rsid w:val="008163EC"/>
    <w:rsid w:val="0082002A"/>
    <w:rsid w:val="00820114"/>
    <w:rsid w:val="0082040C"/>
    <w:rsid w:val="00822914"/>
    <w:rsid w:val="00823391"/>
    <w:rsid w:val="00824467"/>
    <w:rsid w:val="00824816"/>
    <w:rsid w:val="00825DE5"/>
    <w:rsid w:val="00826B1C"/>
    <w:rsid w:val="00826B86"/>
    <w:rsid w:val="00826DB9"/>
    <w:rsid w:val="00831351"/>
    <w:rsid w:val="00831B9F"/>
    <w:rsid w:val="00832545"/>
    <w:rsid w:val="008362E6"/>
    <w:rsid w:val="00836ACB"/>
    <w:rsid w:val="00836E52"/>
    <w:rsid w:val="00836FA0"/>
    <w:rsid w:val="00837123"/>
    <w:rsid w:val="00837866"/>
    <w:rsid w:val="00837951"/>
    <w:rsid w:val="00837C70"/>
    <w:rsid w:val="00837DE7"/>
    <w:rsid w:val="00837F51"/>
    <w:rsid w:val="0084071A"/>
    <w:rsid w:val="0084151A"/>
    <w:rsid w:val="008417CA"/>
    <w:rsid w:val="00843818"/>
    <w:rsid w:val="00843C29"/>
    <w:rsid w:val="0084440B"/>
    <w:rsid w:val="00846A41"/>
    <w:rsid w:val="00847513"/>
    <w:rsid w:val="008476B0"/>
    <w:rsid w:val="008515EF"/>
    <w:rsid w:val="008526FD"/>
    <w:rsid w:val="00852E99"/>
    <w:rsid w:val="00852FF6"/>
    <w:rsid w:val="00853097"/>
    <w:rsid w:val="008531D4"/>
    <w:rsid w:val="00854138"/>
    <w:rsid w:val="00854D75"/>
    <w:rsid w:val="00855229"/>
    <w:rsid w:val="00855290"/>
    <w:rsid w:val="008554D1"/>
    <w:rsid w:val="0086143A"/>
    <w:rsid w:val="0086330C"/>
    <w:rsid w:val="008647E6"/>
    <w:rsid w:val="00864975"/>
    <w:rsid w:val="00865DC7"/>
    <w:rsid w:val="00866642"/>
    <w:rsid w:val="008678A8"/>
    <w:rsid w:val="00872424"/>
    <w:rsid w:val="008726CC"/>
    <w:rsid w:val="00873DFB"/>
    <w:rsid w:val="00875692"/>
    <w:rsid w:val="00875F87"/>
    <w:rsid w:val="00877FF9"/>
    <w:rsid w:val="00882B2C"/>
    <w:rsid w:val="00882BA9"/>
    <w:rsid w:val="008838AB"/>
    <w:rsid w:val="0088451A"/>
    <w:rsid w:val="00884858"/>
    <w:rsid w:val="008854AA"/>
    <w:rsid w:val="00886535"/>
    <w:rsid w:val="00886708"/>
    <w:rsid w:val="0089165E"/>
    <w:rsid w:val="00891EAA"/>
    <w:rsid w:val="0089426E"/>
    <w:rsid w:val="00894614"/>
    <w:rsid w:val="008964C5"/>
    <w:rsid w:val="008A0040"/>
    <w:rsid w:val="008A2C5A"/>
    <w:rsid w:val="008A5DC8"/>
    <w:rsid w:val="008A7A49"/>
    <w:rsid w:val="008A7B44"/>
    <w:rsid w:val="008A7BE9"/>
    <w:rsid w:val="008B17B5"/>
    <w:rsid w:val="008B1A86"/>
    <w:rsid w:val="008B3D87"/>
    <w:rsid w:val="008B4244"/>
    <w:rsid w:val="008B5F1B"/>
    <w:rsid w:val="008B613D"/>
    <w:rsid w:val="008B7158"/>
    <w:rsid w:val="008C14E1"/>
    <w:rsid w:val="008C189E"/>
    <w:rsid w:val="008C2A9D"/>
    <w:rsid w:val="008C367A"/>
    <w:rsid w:val="008C3C68"/>
    <w:rsid w:val="008C3E57"/>
    <w:rsid w:val="008C4431"/>
    <w:rsid w:val="008C5281"/>
    <w:rsid w:val="008C5DA5"/>
    <w:rsid w:val="008C63D4"/>
    <w:rsid w:val="008C73D6"/>
    <w:rsid w:val="008C77AA"/>
    <w:rsid w:val="008D12E8"/>
    <w:rsid w:val="008D1B95"/>
    <w:rsid w:val="008D1D99"/>
    <w:rsid w:val="008D2E0B"/>
    <w:rsid w:val="008D37D7"/>
    <w:rsid w:val="008D4374"/>
    <w:rsid w:val="008D56F0"/>
    <w:rsid w:val="008D6CCB"/>
    <w:rsid w:val="008E1D86"/>
    <w:rsid w:val="008E5E9D"/>
    <w:rsid w:val="008E62DA"/>
    <w:rsid w:val="008E6EF5"/>
    <w:rsid w:val="008E744A"/>
    <w:rsid w:val="008E77FA"/>
    <w:rsid w:val="008F0851"/>
    <w:rsid w:val="008F25EA"/>
    <w:rsid w:val="008F27E7"/>
    <w:rsid w:val="008F425E"/>
    <w:rsid w:val="008F4BB7"/>
    <w:rsid w:val="008F4FEC"/>
    <w:rsid w:val="008F549F"/>
    <w:rsid w:val="008F5631"/>
    <w:rsid w:val="008F5DB3"/>
    <w:rsid w:val="008F76EC"/>
    <w:rsid w:val="00901072"/>
    <w:rsid w:val="009016F2"/>
    <w:rsid w:val="0090186A"/>
    <w:rsid w:val="00903902"/>
    <w:rsid w:val="00903BC4"/>
    <w:rsid w:val="00903C99"/>
    <w:rsid w:val="00904030"/>
    <w:rsid w:val="009045A3"/>
    <w:rsid w:val="00905CC1"/>
    <w:rsid w:val="00906AFD"/>
    <w:rsid w:val="00906F07"/>
    <w:rsid w:val="00907287"/>
    <w:rsid w:val="0090791D"/>
    <w:rsid w:val="009079C5"/>
    <w:rsid w:val="00912544"/>
    <w:rsid w:val="00913F0B"/>
    <w:rsid w:val="00915B48"/>
    <w:rsid w:val="0091610B"/>
    <w:rsid w:val="00916F30"/>
    <w:rsid w:val="009175A3"/>
    <w:rsid w:val="009179F8"/>
    <w:rsid w:val="0092172A"/>
    <w:rsid w:val="00923BA4"/>
    <w:rsid w:val="00925465"/>
    <w:rsid w:val="00925571"/>
    <w:rsid w:val="009265BB"/>
    <w:rsid w:val="009274E3"/>
    <w:rsid w:val="00930BA8"/>
    <w:rsid w:val="00930C64"/>
    <w:rsid w:val="00930F0B"/>
    <w:rsid w:val="009325F7"/>
    <w:rsid w:val="0093269B"/>
    <w:rsid w:val="0093593B"/>
    <w:rsid w:val="00937B0C"/>
    <w:rsid w:val="00937E87"/>
    <w:rsid w:val="00942C51"/>
    <w:rsid w:val="0094305E"/>
    <w:rsid w:val="00943475"/>
    <w:rsid w:val="00946F94"/>
    <w:rsid w:val="0094770F"/>
    <w:rsid w:val="009478AE"/>
    <w:rsid w:val="009479DE"/>
    <w:rsid w:val="00950C88"/>
    <w:rsid w:val="00950E36"/>
    <w:rsid w:val="00951B51"/>
    <w:rsid w:val="00952249"/>
    <w:rsid w:val="00952E56"/>
    <w:rsid w:val="00952F05"/>
    <w:rsid w:val="00954543"/>
    <w:rsid w:val="009556F6"/>
    <w:rsid w:val="00955DEA"/>
    <w:rsid w:val="009560FB"/>
    <w:rsid w:val="0095721C"/>
    <w:rsid w:val="00957D18"/>
    <w:rsid w:val="009604D7"/>
    <w:rsid w:val="00961B51"/>
    <w:rsid w:val="00961CB6"/>
    <w:rsid w:val="00961EBB"/>
    <w:rsid w:val="009622C0"/>
    <w:rsid w:val="00962FCF"/>
    <w:rsid w:val="009642A8"/>
    <w:rsid w:val="009646CE"/>
    <w:rsid w:val="00965365"/>
    <w:rsid w:val="00965FCA"/>
    <w:rsid w:val="009660DE"/>
    <w:rsid w:val="009675C0"/>
    <w:rsid w:val="009706CE"/>
    <w:rsid w:val="0097185A"/>
    <w:rsid w:val="00971B7F"/>
    <w:rsid w:val="00971BDC"/>
    <w:rsid w:val="00971E7C"/>
    <w:rsid w:val="0097253D"/>
    <w:rsid w:val="00973F3C"/>
    <w:rsid w:val="00976121"/>
    <w:rsid w:val="00977CF5"/>
    <w:rsid w:val="009814B7"/>
    <w:rsid w:val="009815DA"/>
    <w:rsid w:val="00982214"/>
    <w:rsid w:val="00982683"/>
    <w:rsid w:val="00982944"/>
    <w:rsid w:val="00982D70"/>
    <w:rsid w:val="00983223"/>
    <w:rsid w:val="00983653"/>
    <w:rsid w:val="009843A5"/>
    <w:rsid w:val="00984784"/>
    <w:rsid w:val="0098658E"/>
    <w:rsid w:val="00987267"/>
    <w:rsid w:val="0099007C"/>
    <w:rsid w:val="00990EAD"/>
    <w:rsid w:val="0099362E"/>
    <w:rsid w:val="009936D9"/>
    <w:rsid w:val="00993771"/>
    <w:rsid w:val="009937CD"/>
    <w:rsid w:val="00993D4D"/>
    <w:rsid w:val="0099445B"/>
    <w:rsid w:val="00994637"/>
    <w:rsid w:val="009953EF"/>
    <w:rsid w:val="00995ABF"/>
    <w:rsid w:val="00995E65"/>
    <w:rsid w:val="00995EB2"/>
    <w:rsid w:val="00996880"/>
    <w:rsid w:val="00996D89"/>
    <w:rsid w:val="009A1719"/>
    <w:rsid w:val="009A4387"/>
    <w:rsid w:val="009A4550"/>
    <w:rsid w:val="009A5223"/>
    <w:rsid w:val="009A5FC7"/>
    <w:rsid w:val="009A6DC9"/>
    <w:rsid w:val="009B12DF"/>
    <w:rsid w:val="009B4490"/>
    <w:rsid w:val="009B4EB3"/>
    <w:rsid w:val="009B684C"/>
    <w:rsid w:val="009B71D2"/>
    <w:rsid w:val="009B757D"/>
    <w:rsid w:val="009C10D7"/>
    <w:rsid w:val="009C1452"/>
    <w:rsid w:val="009C2CC1"/>
    <w:rsid w:val="009C37C1"/>
    <w:rsid w:val="009C3D7C"/>
    <w:rsid w:val="009C42A8"/>
    <w:rsid w:val="009C4BEE"/>
    <w:rsid w:val="009C4C84"/>
    <w:rsid w:val="009C6A10"/>
    <w:rsid w:val="009C6B29"/>
    <w:rsid w:val="009C7BF6"/>
    <w:rsid w:val="009D0E1E"/>
    <w:rsid w:val="009D12C4"/>
    <w:rsid w:val="009D2FB4"/>
    <w:rsid w:val="009D3419"/>
    <w:rsid w:val="009D5A46"/>
    <w:rsid w:val="009D6615"/>
    <w:rsid w:val="009E2AF3"/>
    <w:rsid w:val="009E4C10"/>
    <w:rsid w:val="009E5FFC"/>
    <w:rsid w:val="009E6A4C"/>
    <w:rsid w:val="009F07EA"/>
    <w:rsid w:val="009F0ACB"/>
    <w:rsid w:val="009F0BB6"/>
    <w:rsid w:val="009F1404"/>
    <w:rsid w:val="009F164A"/>
    <w:rsid w:val="009F2124"/>
    <w:rsid w:val="009F3393"/>
    <w:rsid w:val="009F3451"/>
    <w:rsid w:val="009F39A4"/>
    <w:rsid w:val="009F3DEB"/>
    <w:rsid w:val="009F42BF"/>
    <w:rsid w:val="009F44D1"/>
    <w:rsid w:val="009F4B8D"/>
    <w:rsid w:val="009F5522"/>
    <w:rsid w:val="009F5528"/>
    <w:rsid w:val="009F6DEF"/>
    <w:rsid w:val="009F7A88"/>
    <w:rsid w:val="009F7E57"/>
    <w:rsid w:val="00A0089C"/>
    <w:rsid w:val="00A01E6E"/>
    <w:rsid w:val="00A02A13"/>
    <w:rsid w:val="00A0585E"/>
    <w:rsid w:val="00A068B0"/>
    <w:rsid w:val="00A06BC4"/>
    <w:rsid w:val="00A075AF"/>
    <w:rsid w:val="00A10B0E"/>
    <w:rsid w:val="00A10F6E"/>
    <w:rsid w:val="00A11B56"/>
    <w:rsid w:val="00A12E1A"/>
    <w:rsid w:val="00A13173"/>
    <w:rsid w:val="00A13C50"/>
    <w:rsid w:val="00A1423C"/>
    <w:rsid w:val="00A14FAE"/>
    <w:rsid w:val="00A15465"/>
    <w:rsid w:val="00A155DD"/>
    <w:rsid w:val="00A15AD5"/>
    <w:rsid w:val="00A15F64"/>
    <w:rsid w:val="00A16965"/>
    <w:rsid w:val="00A176A7"/>
    <w:rsid w:val="00A17A7C"/>
    <w:rsid w:val="00A17E92"/>
    <w:rsid w:val="00A2162D"/>
    <w:rsid w:val="00A2280E"/>
    <w:rsid w:val="00A2297F"/>
    <w:rsid w:val="00A22DD4"/>
    <w:rsid w:val="00A22FFC"/>
    <w:rsid w:val="00A25172"/>
    <w:rsid w:val="00A25FA9"/>
    <w:rsid w:val="00A2731E"/>
    <w:rsid w:val="00A305E6"/>
    <w:rsid w:val="00A31985"/>
    <w:rsid w:val="00A32EDD"/>
    <w:rsid w:val="00A33347"/>
    <w:rsid w:val="00A40A08"/>
    <w:rsid w:val="00A428D6"/>
    <w:rsid w:val="00A42D1F"/>
    <w:rsid w:val="00A43A7D"/>
    <w:rsid w:val="00A44B9A"/>
    <w:rsid w:val="00A45C12"/>
    <w:rsid w:val="00A47171"/>
    <w:rsid w:val="00A479D5"/>
    <w:rsid w:val="00A51BDD"/>
    <w:rsid w:val="00A51EB8"/>
    <w:rsid w:val="00A51F6B"/>
    <w:rsid w:val="00A5205A"/>
    <w:rsid w:val="00A52C02"/>
    <w:rsid w:val="00A533C8"/>
    <w:rsid w:val="00A53913"/>
    <w:rsid w:val="00A53B86"/>
    <w:rsid w:val="00A54355"/>
    <w:rsid w:val="00A554F8"/>
    <w:rsid w:val="00A55982"/>
    <w:rsid w:val="00A563BC"/>
    <w:rsid w:val="00A56FFF"/>
    <w:rsid w:val="00A60B19"/>
    <w:rsid w:val="00A6306A"/>
    <w:rsid w:val="00A66B98"/>
    <w:rsid w:val="00A6771D"/>
    <w:rsid w:val="00A67F3F"/>
    <w:rsid w:val="00A70587"/>
    <w:rsid w:val="00A7088B"/>
    <w:rsid w:val="00A72D38"/>
    <w:rsid w:val="00A777BB"/>
    <w:rsid w:val="00A77C95"/>
    <w:rsid w:val="00A77FB8"/>
    <w:rsid w:val="00A805BA"/>
    <w:rsid w:val="00A81994"/>
    <w:rsid w:val="00A81C98"/>
    <w:rsid w:val="00A82209"/>
    <w:rsid w:val="00A82535"/>
    <w:rsid w:val="00A82AAE"/>
    <w:rsid w:val="00A82D9A"/>
    <w:rsid w:val="00A832AE"/>
    <w:rsid w:val="00A84179"/>
    <w:rsid w:val="00A85A17"/>
    <w:rsid w:val="00A8643F"/>
    <w:rsid w:val="00A90B54"/>
    <w:rsid w:val="00A92122"/>
    <w:rsid w:val="00A9254F"/>
    <w:rsid w:val="00A93A07"/>
    <w:rsid w:val="00A941E4"/>
    <w:rsid w:val="00A95708"/>
    <w:rsid w:val="00AA191D"/>
    <w:rsid w:val="00AA22B7"/>
    <w:rsid w:val="00AA302B"/>
    <w:rsid w:val="00AA36EC"/>
    <w:rsid w:val="00AA47F3"/>
    <w:rsid w:val="00AA4898"/>
    <w:rsid w:val="00AA69F9"/>
    <w:rsid w:val="00AA7B3A"/>
    <w:rsid w:val="00AA7C89"/>
    <w:rsid w:val="00AB2351"/>
    <w:rsid w:val="00AB2EB1"/>
    <w:rsid w:val="00AB4C8F"/>
    <w:rsid w:val="00AB6BDA"/>
    <w:rsid w:val="00AB7C38"/>
    <w:rsid w:val="00AC1B99"/>
    <w:rsid w:val="00AC282B"/>
    <w:rsid w:val="00AC4B8D"/>
    <w:rsid w:val="00AC4D14"/>
    <w:rsid w:val="00AC50B0"/>
    <w:rsid w:val="00AC7104"/>
    <w:rsid w:val="00AC784A"/>
    <w:rsid w:val="00AD20B8"/>
    <w:rsid w:val="00AD2292"/>
    <w:rsid w:val="00AD26DD"/>
    <w:rsid w:val="00AD2D25"/>
    <w:rsid w:val="00AD2E48"/>
    <w:rsid w:val="00AD39DD"/>
    <w:rsid w:val="00AD4067"/>
    <w:rsid w:val="00AD454D"/>
    <w:rsid w:val="00AD4E94"/>
    <w:rsid w:val="00AD5421"/>
    <w:rsid w:val="00AD5A94"/>
    <w:rsid w:val="00AD5F80"/>
    <w:rsid w:val="00AD78DA"/>
    <w:rsid w:val="00AD7E2C"/>
    <w:rsid w:val="00AE09AC"/>
    <w:rsid w:val="00AE11D1"/>
    <w:rsid w:val="00AE13C7"/>
    <w:rsid w:val="00AE1D62"/>
    <w:rsid w:val="00AE272E"/>
    <w:rsid w:val="00AE2934"/>
    <w:rsid w:val="00AE3D9F"/>
    <w:rsid w:val="00AE3FEB"/>
    <w:rsid w:val="00AE5262"/>
    <w:rsid w:val="00AE5DCF"/>
    <w:rsid w:val="00AE76DE"/>
    <w:rsid w:val="00AE78D2"/>
    <w:rsid w:val="00AF01A5"/>
    <w:rsid w:val="00AF291E"/>
    <w:rsid w:val="00AF2D07"/>
    <w:rsid w:val="00AF3FEC"/>
    <w:rsid w:val="00AF4A86"/>
    <w:rsid w:val="00AF519E"/>
    <w:rsid w:val="00AF5CFC"/>
    <w:rsid w:val="00AF68B9"/>
    <w:rsid w:val="00AF7155"/>
    <w:rsid w:val="00AF7ED7"/>
    <w:rsid w:val="00B0083A"/>
    <w:rsid w:val="00B009DC"/>
    <w:rsid w:val="00B0161D"/>
    <w:rsid w:val="00B019C6"/>
    <w:rsid w:val="00B01D85"/>
    <w:rsid w:val="00B01F08"/>
    <w:rsid w:val="00B02453"/>
    <w:rsid w:val="00B02C12"/>
    <w:rsid w:val="00B03836"/>
    <w:rsid w:val="00B03A54"/>
    <w:rsid w:val="00B03C33"/>
    <w:rsid w:val="00B03CE3"/>
    <w:rsid w:val="00B04216"/>
    <w:rsid w:val="00B04E67"/>
    <w:rsid w:val="00B05505"/>
    <w:rsid w:val="00B05A1B"/>
    <w:rsid w:val="00B106A3"/>
    <w:rsid w:val="00B1131B"/>
    <w:rsid w:val="00B12A2E"/>
    <w:rsid w:val="00B13E75"/>
    <w:rsid w:val="00B14007"/>
    <w:rsid w:val="00B14388"/>
    <w:rsid w:val="00B147E1"/>
    <w:rsid w:val="00B158D6"/>
    <w:rsid w:val="00B15A3A"/>
    <w:rsid w:val="00B15EB9"/>
    <w:rsid w:val="00B16B99"/>
    <w:rsid w:val="00B16D6F"/>
    <w:rsid w:val="00B17637"/>
    <w:rsid w:val="00B17A1C"/>
    <w:rsid w:val="00B17EBD"/>
    <w:rsid w:val="00B22C82"/>
    <w:rsid w:val="00B22E4A"/>
    <w:rsid w:val="00B2319A"/>
    <w:rsid w:val="00B2395D"/>
    <w:rsid w:val="00B23BA8"/>
    <w:rsid w:val="00B255CF"/>
    <w:rsid w:val="00B2721C"/>
    <w:rsid w:val="00B273F2"/>
    <w:rsid w:val="00B300CE"/>
    <w:rsid w:val="00B30D67"/>
    <w:rsid w:val="00B32C15"/>
    <w:rsid w:val="00B3327A"/>
    <w:rsid w:val="00B33EA5"/>
    <w:rsid w:val="00B347AE"/>
    <w:rsid w:val="00B35CB3"/>
    <w:rsid w:val="00B36632"/>
    <w:rsid w:val="00B3757C"/>
    <w:rsid w:val="00B37673"/>
    <w:rsid w:val="00B4086E"/>
    <w:rsid w:val="00B40C41"/>
    <w:rsid w:val="00B40F38"/>
    <w:rsid w:val="00B41BE2"/>
    <w:rsid w:val="00B4230E"/>
    <w:rsid w:val="00B426CA"/>
    <w:rsid w:val="00B428F7"/>
    <w:rsid w:val="00B51EE2"/>
    <w:rsid w:val="00B5226C"/>
    <w:rsid w:val="00B522AE"/>
    <w:rsid w:val="00B55545"/>
    <w:rsid w:val="00B572E7"/>
    <w:rsid w:val="00B60FD8"/>
    <w:rsid w:val="00B61607"/>
    <w:rsid w:val="00B62C47"/>
    <w:rsid w:val="00B62DB6"/>
    <w:rsid w:val="00B6422D"/>
    <w:rsid w:val="00B64F30"/>
    <w:rsid w:val="00B66EEE"/>
    <w:rsid w:val="00B675E8"/>
    <w:rsid w:val="00B67808"/>
    <w:rsid w:val="00B7031D"/>
    <w:rsid w:val="00B704DB"/>
    <w:rsid w:val="00B715C0"/>
    <w:rsid w:val="00B725A6"/>
    <w:rsid w:val="00B72EE3"/>
    <w:rsid w:val="00B751F5"/>
    <w:rsid w:val="00B75230"/>
    <w:rsid w:val="00B75D0A"/>
    <w:rsid w:val="00B75F0F"/>
    <w:rsid w:val="00B766BF"/>
    <w:rsid w:val="00B76DDB"/>
    <w:rsid w:val="00B7714E"/>
    <w:rsid w:val="00B8151D"/>
    <w:rsid w:val="00B81BEA"/>
    <w:rsid w:val="00B828A1"/>
    <w:rsid w:val="00B82D6B"/>
    <w:rsid w:val="00B82E65"/>
    <w:rsid w:val="00B8637E"/>
    <w:rsid w:val="00B86488"/>
    <w:rsid w:val="00B914CE"/>
    <w:rsid w:val="00B91819"/>
    <w:rsid w:val="00B92B87"/>
    <w:rsid w:val="00B9367E"/>
    <w:rsid w:val="00B93DC3"/>
    <w:rsid w:val="00B95D5E"/>
    <w:rsid w:val="00B95FD8"/>
    <w:rsid w:val="00B9723F"/>
    <w:rsid w:val="00BA2461"/>
    <w:rsid w:val="00BA2AA1"/>
    <w:rsid w:val="00BA414B"/>
    <w:rsid w:val="00BA4198"/>
    <w:rsid w:val="00BA4260"/>
    <w:rsid w:val="00BA4390"/>
    <w:rsid w:val="00BA5C26"/>
    <w:rsid w:val="00BA78B3"/>
    <w:rsid w:val="00BB1744"/>
    <w:rsid w:val="00BB1CDC"/>
    <w:rsid w:val="00BB2E93"/>
    <w:rsid w:val="00BB3018"/>
    <w:rsid w:val="00BB322E"/>
    <w:rsid w:val="00BB3C40"/>
    <w:rsid w:val="00BB4187"/>
    <w:rsid w:val="00BB4D97"/>
    <w:rsid w:val="00BB52F8"/>
    <w:rsid w:val="00BB5730"/>
    <w:rsid w:val="00BB6C1C"/>
    <w:rsid w:val="00BB7D3E"/>
    <w:rsid w:val="00BC0A34"/>
    <w:rsid w:val="00BC0EC2"/>
    <w:rsid w:val="00BC1523"/>
    <w:rsid w:val="00BC1851"/>
    <w:rsid w:val="00BC2566"/>
    <w:rsid w:val="00BC272B"/>
    <w:rsid w:val="00BC2F16"/>
    <w:rsid w:val="00BC38F8"/>
    <w:rsid w:val="00BC3F04"/>
    <w:rsid w:val="00BC499E"/>
    <w:rsid w:val="00BC4BD5"/>
    <w:rsid w:val="00BC541A"/>
    <w:rsid w:val="00BC777E"/>
    <w:rsid w:val="00BC7845"/>
    <w:rsid w:val="00BD1038"/>
    <w:rsid w:val="00BD10B9"/>
    <w:rsid w:val="00BD114E"/>
    <w:rsid w:val="00BD1195"/>
    <w:rsid w:val="00BD24D3"/>
    <w:rsid w:val="00BD273B"/>
    <w:rsid w:val="00BD2B9F"/>
    <w:rsid w:val="00BD355D"/>
    <w:rsid w:val="00BD46AE"/>
    <w:rsid w:val="00BD60B1"/>
    <w:rsid w:val="00BD73F7"/>
    <w:rsid w:val="00BD7E89"/>
    <w:rsid w:val="00BD7E8D"/>
    <w:rsid w:val="00BE05A8"/>
    <w:rsid w:val="00BE0C24"/>
    <w:rsid w:val="00BE1089"/>
    <w:rsid w:val="00BE133E"/>
    <w:rsid w:val="00BE33BF"/>
    <w:rsid w:val="00BE3D79"/>
    <w:rsid w:val="00BE6BCA"/>
    <w:rsid w:val="00BE7E4B"/>
    <w:rsid w:val="00BE7E73"/>
    <w:rsid w:val="00BF0480"/>
    <w:rsid w:val="00BF0CA2"/>
    <w:rsid w:val="00BF0FD1"/>
    <w:rsid w:val="00BF28D9"/>
    <w:rsid w:val="00BF2C61"/>
    <w:rsid w:val="00BF3368"/>
    <w:rsid w:val="00BF371C"/>
    <w:rsid w:val="00BF3AE4"/>
    <w:rsid w:val="00BF3FC0"/>
    <w:rsid w:val="00BF4846"/>
    <w:rsid w:val="00BF4FFB"/>
    <w:rsid w:val="00BF5516"/>
    <w:rsid w:val="00BF6EFC"/>
    <w:rsid w:val="00BF7274"/>
    <w:rsid w:val="00BF7955"/>
    <w:rsid w:val="00C00EF7"/>
    <w:rsid w:val="00C024D6"/>
    <w:rsid w:val="00C03B3C"/>
    <w:rsid w:val="00C063D8"/>
    <w:rsid w:val="00C07103"/>
    <w:rsid w:val="00C0744B"/>
    <w:rsid w:val="00C111C8"/>
    <w:rsid w:val="00C11638"/>
    <w:rsid w:val="00C1172C"/>
    <w:rsid w:val="00C1211B"/>
    <w:rsid w:val="00C12338"/>
    <w:rsid w:val="00C125CF"/>
    <w:rsid w:val="00C130F1"/>
    <w:rsid w:val="00C13A4A"/>
    <w:rsid w:val="00C1474F"/>
    <w:rsid w:val="00C163DB"/>
    <w:rsid w:val="00C168D4"/>
    <w:rsid w:val="00C16F75"/>
    <w:rsid w:val="00C21521"/>
    <w:rsid w:val="00C21616"/>
    <w:rsid w:val="00C2221D"/>
    <w:rsid w:val="00C23EA0"/>
    <w:rsid w:val="00C26A7D"/>
    <w:rsid w:val="00C27F6A"/>
    <w:rsid w:val="00C30293"/>
    <w:rsid w:val="00C30AD5"/>
    <w:rsid w:val="00C30FB1"/>
    <w:rsid w:val="00C33803"/>
    <w:rsid w:val="00C34726"/>
    <w:rsid w:val="00C35395"/>
    <w:rsid w:val="00C356F3"/>
    <w:rsid w:val="00C37B74"/>
    <w:rsid w:val="00C40BB6"/>
    <w:rsid w:val="00C4272D"/>
    <w:rsid w:val="00C42754"/>
    <w:rsid w:val="00C43CFE"/>
    <w:rsid w:val="00C43FCC"/>
    <w:rsid w:val="00C446F2"/>
    <w:rsid w:val="00C44941"/>
    <w:rsid w:val="00C44AD0"/>
    <w:rsid w:val="00C467A3"/>
    <w:rsid w:val="00C50844"/>
    <w:rsid w:val="00C508B7"/>
    <w:rsid w:val="00C51F12"/>
    <w:rsid w:val="00C55650"/>
    <w:rsid w:val="00C55EF6"/>
    <w:rsid w:val="00C56A7A"/>
    <w:rsid w:val="00C616B6"/>
    <w:rsid w:val="00C643A3"/>
    <w:rsid w:val="00C649D0"/>
    <w:rsid w:val="00C65A4F"/>
    <w:rsid w:val="00C6752B"/>
    <w:rsid w:val="00C7017B"/>
    <w:rsid w:val="00C71755"/>
    <w:rsid w:val="00C717F2"/>
    <w:rsid w:val="00C73626"/>
    <w:rsid w:val="00C73D55"/>
    <w:rsid w:val="00C7452B"/>
    <w:rsid w:val="00C76B8E"/>
    <w:rsid w:val="00C80799"/>
    <w:rsid w:val="00C82491"/>
    <w:rsid w:val="00C82858"/>
    <w:rsid w:val="00C82ED1"/>
    <w:rsid w:val="00C834FE"/>
    <w:rsid w:val="00C8354B"/>
    <w:rsid w:val="00C84402"/>
    <w:rsid w:val="00C84981"/>
    <w:rsid w:val="00C862FE"/>
    <w:rsid w:val="00C87914"/>
    <w:rsid w:val="00C90299"/>
    <w:rsid w:val="00C90741"/>
    <w:rsid w:val="00C918A9"/>
    <w:rsid w:val="00C92841"/>
    <w:rsid w:val="00C9369B"/>
    <w:rsid w:val="00C93A98"/>
    <w:rsid w:val="00C95EDF"/>
    <w:rsid w:val="00C96208"/>
    <w:rsid w:val="00C963D6"/>
    <w:rsid w:val="00C96DA1"/>
    <w:rsid w:val="00CA0095"/>
    <w:rsid w:val="00CA116F"/>
    <w:rsid w:val="00CA1561"/>
    <w:rsid w:val="00CA16DD"/>
    <w:rsid w:val="00CA1A34"/>
    <w:rsid w:val="00CA3A0D"/>
    <w:rsid w:val="00CA3F2E"/>
    <w:rsid w:val="00CA48AE"/>
    <w:rsid w:val="00CA4B97"/>
    <w:rsid w:val="00CA5204"/>
    <w:rsid w:val="00CA60FB"/>
    <w:rsid w:val="00CA64AF"/>
    <w:rsid w:val="00CA73E4"/>
    <w:rsid w:val="00CA792A"/>
    <w:rsid w:val="00CB02E3"/>
    <w:rsid w:val="00CB13CC"/>
    <w:rsid w:val="00CB1CCA"/>
    <w:rsid w:val="00CB23B6"/>
    <w:rsid w:val="00CB2C33"/>
    <w:rsid w:val="00CB2F1F"/>
    <w:rsid w:val="00CB3B2B"/>
    <w:rsid w:val="00CB4289"/>
    <w:rsid w:val="00CB4296"/>
    <w:rsid w:val="00CB42A6"/>
    <w:rsid w:val="00CB45F8"/>
    <w:rsid w:val="00CB5E04"/>
    <w:rsid w:val="00CC00A8"/>
    <w:rsid w:val="00CC0E9E"/>
    <w:rsid w:val="00CC3A85"/>
    <w:rsid w:val="00CC3B5E"/>
    <w:rsid w:val="00CC3C30"/>
    <w:rsid w:val="00CC5432"/>
    <w:rsid w:val="00CC5937"/>
    <w:rsid w:val="00CC5B38"/>
    <w:rsid w:val="00CC6136"/>
    <w:rsid w:val="00CC65C6"/>
    <w:rsid w:val="00CC7102"/>
    <w:rsid w:val="00CC7678"/>
    <w:rsid w:val="00CD00B9"/>
    <w:rsid w:val="00CD06C2"/>
    <w:rsid w:val="00CD1279"/>
    <w:rsid w:val="00CD13C5"/>
    <w:rsid w:val="00CD17ED"/>
    <w:rsid w:val="00CD6483"/>
    <w:rsid w:val="00CD727B"/>
    <w:rsid w:val="00CE0085"/>
    <w:rsid w:val="00CE26F2"/>
    <w:rsid w:val="00CE2D31"/>
    <w:rsid w:val="00CE2FA4"/>
    <w:rsid w:val="00CE4596"/>
    <w:rsid w:val="00CE4B51"/>
    <w:rsid w:val="00CE5CDE"/>
    <w:rsid w:val="00CE7044"/>
    <w:rsid w:val="00CE7FE7"/>
    <w:rsid w:val="00CF07FE"/>
    <w:rsid w:val="00CF0E50"/>
    <w:rsid w:val="00CF25B1"/>
    <w:rsid w:val="00CF40CF"/>
    <w:rsid w:val="00CF437C"/>
    <w:rsid w:val="00CF4CE5"/>
    <w:rsid w:val="00CF563A"/>
    <w:rsid w:val="00CF72E0"/>
    <w:rsid w:val="00CF741D"/>
    <w:rsid w:val="00CF7BDC"/>
    <w:rsid w:val="00D00F50"/>
    <w:rsid w:val="00D03301"/>
    <w:rsid w:val="00D07803"/>
    <w:rsid w:val="00D07AEC"/>
    <w:rsid w:val="00D10C31"/>
    <w:rsid w:val="00D12928"/>
    <w:rsid w:val="00D13AED"/>
    <w:rsid w:val="00D14B24"/>
    <w:rsid w:val="00D23408"/>
    <w:rsid w:val="00D23AEA"/>
    <w:rsid w:val="00D24766"/>
    <w:rsid w:val="00D2531D"/>
    <w:rsid w:val="00D25DCF"/>
    <w:rsid w:val="00D26BC4"/>
    <w:rsid w:val="00D279F9"/>
    <w:rsid w:val="00D3019A"/>
    <w:rsid w:val="00D30D4C"/>
    <w:rsid w:val="00D31B03"/>
    <w:rsid w:val="00D31E21"/>
    <w:rsid w:val="00D3287F"/>
    <w:rsid w:val="00D3292D"/>
    <w:rsid w:val="00D332C0"/>
    <w:rsid w:val="00D348EE"/>
    <w:rsid w:val="00D34FC8"/>
    <w:rsid w:val="00D3598F"/>
    <w:rsid w:val="00D35ED9"/>
    <w:rsid w:val="00D3647F"/>
    <w:rsid w:val="00D368E5"/>
    <w:rsid w:val="00D36D1C"/>
    <w:rsid w:val="00D37F0D"/>
    <w:rsid w:val="00D40608"/>
    <w:rsid w:val="00D41F2B"/>
    <w:rsid w:val="00D4397D"/>
    <w:rsid w:val="00D4429A"/>
    <w:rsid w:val="00D4477B"/>
    <w:rsid w:val="00D452D7"/>
    <w:rsid w:val="00D4685B"/>
    <w:rsid w:val="00D46B6D"/>
    <w:rsid w:val="00D479C6"/>
    <w:rsid w:val="00D52849"/>
    <w:rsid w:val="00D5383B"/>
    <w:rsid w:val="00D54932"/>
    <w:rsid w:val="00D56A1E"/>
    <w:rsid w:val="00D57F6A"/>
    <w:rsid w:val="00D610B1"/>
    <w:rsid w:val="00D618D4"/>
    <w:rsid w:val="00D63B39"/>
    <w:rsid w:val="00D64BD9"/>
    <w:rsid w:val="00D65BC5"/>
    <w:rsid w:val="00D6781F"/>
    <w:rsid w:val="00D722B5"/>
    <w:rsid w:val="00D73146"/>
    <w:rsid w:val="00D73817"/>
    <w:rsid w:val="00D73D88"/>
    <w:rsid w:val="00D73F8B"/>
    <w:rsid w:val="00D75312"/>
    <w:rsid w:val="00D7621E"/>
    <w:rsid w:val="00D801EE"/>
    <w:rsid w:val="00D803B2"/>
    <w:rsid w:val="00D80523"/>
    <w:rsid w:val="00D8103B"/>
    <w:rsid w:val="00D83933"/>
    <w:rsid w:val="00D83C64"/>
    <w:rsid w:val="00D83D66"/>
    <w:rsid w:val="00D85D31"/>
    <w:rsid w:val="00D85D65"/>
    <w:rsid w:val="00D86535"/>
    <w:rsid w:val="00D86694"/>
    <w:rsid w:val="00D86805"/>
    <w:rsid w:val="00D86BAB"/>
    <w:rsid w:val="00D9019F"/>
    <w:rsid w:val="00D90CFC"/>
    <w:rsid w:val="00D91454"/>
    <w:rsid w:val="00D917B6"/>
    <w:rsid w:val="00D931F6"/>
    <w:rsid w:val="00D93671"/>
    <w:rsid w:val="00D93F72"/>
    <w:rsid w:val="00D956F9"/>
    <w:rsid w:val="00D964E3"/>
    <w:rsid w:val="00D96D0E"/>
    <w:rsid w:val="00D96FC3"/>
    <w:rsid w:val="00D97504"/>
    <w:rsid w:val="00DA11EE"/>
    <w:rsid w:val="00DA1B3A"/>
    <w:rsid w:val="00DA2233"/>
    <w:rsid w:val="00DA2F92"/>
    <w:rsid w:val="00DA340E"/>
    <w:rsid w:val="00DA4616"/>
    <w:rsid w:val="00DA5F54"/>
    <w:rsid w:val="00DA619C"/>
    <w:rsid w:val="00DA7CFF"/>
    <w:rsid w:val="00DB1521"/>
    <w:rsid w:val="00DB1B1E"/>
    <w:rsid w:val="00DB1C6A"/>
    <w:rsid w:val="00DB39AC"/>
    <w:rsid w:val="00DB4443"/>
    <w:rsid w:val="00DB4F56"/>
    <w:rsid w:val="00DB59AB"/>
    <w:rsid w:val="00DB6259"/>
    <w:rsid w:val="00DB6389"/>
    <w:rsid w:val="00DB6901"/>
    <w:rsid w:val="00DB7286"/>
    <w:rsid w:val="00DB73AF"/>
    <w:rsid w:val="00DB7F1B"/>
    <w:rsid w:val="00DC0E18"/>
    <w:rsid w:val="00DC171E"/>
    <w:rsid w:val="00DC2614"/>
    <w:rsid w:val="00DC5B7F"/>
    <w:rsid w:val="00DC5D43"/>
    <w:rsid w:val="00DC7D85"/>
    <w:rsid w:val="00DD04D5"/>
    <w:rsid w:val="00DD1464"/>
    <w:rsid w:val="00DD4367"/>
    <w:rsid w:val="00DD461F"/>
    <w:rsid w:val="00DD4C2B"/>
    <w:rsid w:val="00DD5302"/>
    <w:rsid w:val="00DD62A5"/>
    <w:rsid w:val="00DD6452"/>
    <w:rsid w:val="00DD690A"/>
    <w:rsid w:val="00DD6D96"/>
    <w:rsid w:val="00DD6F34"/>
    <w:rsid w:val="00DD7141"/>
    <w:rsid w:val="00DD737A"/>
    <w:rsid w:val="00DD7C69"/>
    <w:rsid w:val="00DE0878"/>
    <w:rsid w:val="00DE2049"/>
    <w:rsid w:val="00DE2A34"/>
    <w:rsid w:val="00DE2CFE"/>
    <w:rsid w:val="00DE3203"/>
    <w:rsid w:val="00DE3362"/>
    <w:rsid w:val="00DE46BD"/>
    <w:rsid w:val="00DE4E19"/>
    <w:rsid w:val="00DE5E23"/>
    <w:rsid w:val="00DE675A"/>
    <w:rsid w:val="00DE6934"/>
    <w:rsid w:val="00DE6980"/>
    <w:rsid w:val="00DE6B64"/>
    <w:rsid w:val="00DE7BB5"/>
    <w:rsid w:val="00DF011C"/>
    <w:rsid w:val="00DF030C"/>
    <w:rsid w:val="00DF079D"/>
    <w:rsid w:val="00DF0C3E"/>
    <w:rsid w:val="00DF3366"/>
    <w:rsid w:val="00DF5674"/>
    <w:rsid w:val="00DF5F6A"/>
    <w:rsid w:val="00E001AB"/>
    <w:rsid w:val="00E01514"/>
    <w:rsid w:val="00E020B4"/>
    <w:rsid w:val="00E034CF"/>
    <w:rsid w:val="00E048D9"/>
    <w:rsid w:val="00E062E2"/>
    <w:rsid w:val="00E06FD4"/>
    <w:rsid w:val="00E07097"/>
    <w:rsid w:val="00E10ADB"/>
    <w:rsid w:val="00E12176"/>
    <w:rsid w:val="00E125F6"/>
    <w:rsid w:val="00E13F61"/>
    <w:rsid w:val="00E14C28"/>
    <w:rsid w:val="00E15666"/>
    <w:rsid w:val="00E15F4A"/>
    <w:rsid w:val="00E16630"/>
    <w:rsid w:val="00E20AA0"/>
    <w:rsid w:val="00E20D5E"/>
    <w:rsid w:val="00E21FD5"/>
    <w:rsid w:val="00E22936"/>
    <w:rsid w:val="00E23273"/>
    <w:rsid w:val="00E2374B"/>
    <w:rsid w:val="00E23A13"/>
    <w:rsid w:val="00E24443"/>
    <w:rsid w:val="00E249BB"/>
    <w:rsid w:val="00E24F83"/>
    <w:rsid w:val="00E25F80"/>
    <w:rsid w:val="00E275E2"/>
    <w:rsid w:val="00E300A2"/>
    <w:rsid w:val="00E30346"/>
    <w:rsid w:val="00E307BB"/>
    <w:rsid w:val="00E30C0F"/>
    <w:rsid w:val="00E32BD7"/>
    <w:rsid w:val="00E330F7"/>
    <w:rsid w:val="00E337BF"/>
    <w:rsid w:val="00E349D9"/>
    <w:rsid w:val="00E34AEF"/>
    <w:rsid w:val="00E350B1"/>
    <w:rsid w:val="00E3550A"/>
    <w:rsid w:val="00E3579C"/>
    <w:rsid w:val="00E375DE"/>
    <w:rsid w:val="00E4112A"/>
    <w:rsid w:val="00E42410"/>
    <w:rsid w:val="00E4372E"/>
    <w:rsid w:val="00E439DB"/>
    <w:rsid w:val="00E43D33"/>
    <w:rsid w:val="00E43E74"/>
    <w:rsid w:val="00E4413F"/>
    <w:rsid w:val="00E44E00"/>
    <w:rsid w:val="00E45022"/>
    <w:rsid w:val="00E4685E"/>
    <w:rsid w:val="00E47A85"/>
    <w:rsid w:val="00E47E83"/>
    <w:rsid w:val="00E51282"/>
    <w:rsid w:val="00E521B6"/>
    <w:rsid w:val="00E52CFC"/>
    <w:rsid w:val="00E54D00"/>
    <w:rsid w:val="00E54EDF"/>
    <w:rsid w:val="00E5612B"/>
    <w:rsid w:val="00E56220"/>
    <w:rsid w:val="00E57BE4"/>
    <w:rsid w:val="00E60C47"/>
    <w:rsid w:val="00E61AF3"/>
    <w:rsid w:val="00E61CA7"/>
    <w:rsid w:val="00E620D0"/>
    <w:rsid w:val="00E64435"/>
    <w:rsid w:val="00E6546F"/>
    <w:rsid w:val="00E710A7"/>
    <w:rsid w:val="00E720D9"/>
    <w:rsid w:val="00E72942"/>
    <w:rsid w:val="00E73E86"/>
    <w:rsid w:val="00E73F5F"/>
    <w:rsid w:val="00E7481A"/>
    <w:rsid w:val="00E75E4E"/>
    <w:rsid w:val="00E75EE6"/>
    <w:rsid w:val="00E76C38"/>
    <w:rsid w:val="00E77E73"/>
    <w:rsid w:val="00E81936"/>
    <w:rsid w:val="00E82A1A"/>
    <w:rsid w:val="00E82B63"/>
    <w:rsid w:val="00E82B64"/>
    <w:rsid w:val="00E834CD"/>
    <w:rsid w:val="00E83E89"/>
    <w:rsid w:val="00E84CC0"/>
    <w:rsid w:val="00E84D99"/>
    <w:rsid w:val="00E86C02"/>
    <w:rsid w:val="00E87BAD"/>
    <w:rsid w:val="00E92587"/>
    <w:rsid w:val="00E972F4"/>
    <w:rsid w:val="00EA143F"/>
    <w:rsid w:val="00EA3857"/>
    <w:rsid w:val="00EA4518"/>
    <w:rsid w:val="00EA4B7F"/>
    <w:rsid w:val="00EA4FB4"/>
    <w:rsid w:val="00EA533A"/>
    <w:rsid w:val="00EA6E41"/>
    <w:rsid w:val="00EB05F5"/>
    <w:rsid w:val="00EB0B73"/>
    <w:rsid w:val="00EB11BA"/>
    <w:rsid w:val="00EB1767"/>
    <w:rsid w:val="00EB1E1C"/>
    <w:rsid w:val="00EB2C94"/>
    <w:rsid w:val="00EB2FFA"/>
    <w:rsid w:val="00EB3FD1"/>
    <w:rsid w:val="00EB3FDB"/>
    <w:rsid w:val="00EB46A0"/>
    <w:rsid w:val="00EB5B10"/>
    <w:rsid w:val="00EC0A75"/>
    <w:rsid w:val="00EC15CF"/>
    <w:rsid w:val="00EC2732"/>
    <w:rsid w:val="00EC2C41"/>
    <w:rsid w:val="00EC657C"/>
    <w:rsid w:val="00EC7568"/>
    <w:rsid w:val="00ED0F3E"/>
    <w:rsid w:val="00ED2ACC"/>
    <w:rsid w:val="00EE0028"/>
    <w:rsid w:val="00EE070A"/>
    <w:rsid w:val="00EE1229"/>
    <w:rsid w:val="00EE1300"/>
    <w:rsid w:val="00EE2C93"/>
    <w:rsid w:val="00EE37F7"/>
    <w:rsid w:val="00EE4EB3"/>
    <w:rsid w:val="00EE54F4"/>
    <w:rsid w:val="00EE5F7A"/>
    <w:rsid w:val="00EE7421"/>
    <w:rsid w:val="00EF0294"/>
    <w:rsid w:val="00EF0A41"/>
    <w:rsid w:val="00EF0B3C"/>
    <w:rsid w:val="00EF1DB0"/>
    <w:rsid w:val="00EF223B"/>
    <w:rsid w:val="00EF2F19"/>
    <w:rsid w:val="00EF3E99"/>
    <w:rsid w:val="00EF4887"/>
    <w:rsid w:val="00EF4EA1"/>
    <w:rsid w:val="00EF5214"/>
    <w:rsid w:val="00EF5AB2"/>
    <w:rsid w:val="00F00625"/>
    <w:rsid w:val="00F01002"/>
    <w:rsid w:val="00F01766"/>
    <w:rsid w:val="00F02C7F"/>
    <w:rsid w:val="00F02CA6"/>
    <w:rsid w:val="00F02D74"/>
    <w:rsid w:val="00F054E3"/>
    <w:rsid w:val="00F055C4"/>
    <w:rsid w:val="00F05A2F"/>
    <w:rsid w:val="00F05E3E"/>
    <w:rsid w:val="00F0604A"/>
    <w:rsid w:val="00F1094A"/>
    <w:rsid w:val="00F10E9F"/>
    <w:rsid w:val="00F11ECD"/>
    <w:rsid w:val="00F12315"/>
    <w:rsid w:val="00F13568"/>
    <w:rsid w:val="00F13FFE"/>
    <w:rsid w:val="00F14A2F"/>
    <w:rsid w:val="00F14AB8"/>
    <w:rsid w:val="00F14D9B"/>
    <w:rsid w:val="00F15496"/>
    <w:rsid w:val="00F16CDD"/>
    <w:rsid w:val="00F1719B"/>
    <w:rsid w:val="00F179A9"/>
    <w:rsid w:val="00F200CD"/>
    <w:rsid w:val="00F204F1"/>
    <w:rsid w:val="00F2074C"/>
    <w:rsid w:val="00F20FA4"/>
    <w:rsid w:val="00F21E50"/>
    <w:rsid w:val="00F232B0"/>
    <w:rsid w:val="00F23A4D"/>
    <w:rsid w:val="00F24116"/>
    <w:rsid w:val="00F24B05"/>
    <w:rsid w:val="00F24DCF"/>
    <w:rsid w:val="00F25A62"/>
    <w:rsid w:val="00F25E90"/>
    <w:rsid w:val="00F26582"/>
    <w:rsid w:val="00F26B1E"/>
    <w:rsid w:val="00F27001"/>
    <w:rsid w:val="00F27122"/>
    <w:rsid w:val="00F27B7E"/>
    <w:rsid w:val="00F30762"/>
    <w:rsid w:val="00F3204E"/>
    <w:rsid w:val="00F335D0"/>
    <w:rsid w:val="00F33BAB"/>
    <w:rsid w:val="00F34056"/>
    <w:rsid w:val="00F363CE"/>
    <w:rsid w:val="00F37FBE"/>
    <w:rsid w:val="00F4044A"/>
    <w:rsid w:val="00F411A3"/>
    <w:rsid w:val="00F419C3"/>
    <w:rsid w:val="00F42493"/>
    <w:rsid w:val="00F429B4"/>
    <w:rsid w:val="00F43359"/>
    <w:rsid w:val="00F437C1"/>
    <w:rsid w:val="00F443D3"/>
    <w:rsid w:val="00F446A2"/>
    <w:rsid w:val="00F44FED"/>
    <w:rsid w:val="00F45226"/>
    <w:rsid w:val="00F45AE9"/>
    <w:rsid w:val="00F46ACE"/>
    <w:rsid w:val="00F47C40"/>
    <w:rsid w:val="00F50AD0"/>
    <w:rsid w:val="00F50C88"/>
    <w:rsid w:val="00F52D46"/>
    <w:rsid w:val="00F53E24"/>
    <w:rsid w:val="00F55055"/>
    <w:rsid w:val="00F55DE7"/>
    <w:rsid w:val="00F57E8A"/>
    <w:rsid w:val="00F600B3"/>
    <w:rsid w:val="00F6245F"/>
    <w:rsid w:val="00F62D84"/>
    <w:rsid w:val="00F644CE"/>
    <w:rsid w:val="00F65645"/>
    <w:rsid w:val="00F66EF7"/>
    <w:rsid w:val="00F6705B"/>
    <w:rsid w:val="00F67799"/>
    <w:rsid w:val="00F7005E"/>
    <w:rsid w:val="00F703A2"/>
    <w:rsid w:val="00F70AAC"/>
    <w:rsid w:val="00F70D10"/>
    <w:rsid w:val="00F70FED"/>
    <w:rsid w:val="00F7101C"/>
    <w:rsid w:val="00F7159A"/>
    <w:rsid w:val="00F71886"/>
    <w:rsid w:val="00F71A0B"/>
    <w:rsid w:val="00F71D07"/>
    <w:rsid w:val="00F727CC"/>
    <w:rsid w:val="00F72D39"/>
    <w:rsid w:val="00F73544"/>
    <w:rsid w:val="00F7459D"/>
    <w:rsid w:val="00F74972"/>
    <w:rsid w:val="00F762C2"/>
    <w:rsid w:val="00F81BEE"/>
    <w:rsid w:val="00F83B20"/>
    <w:rsid w:val="00F84C69"/>
    <w:rsid w:val="00F853CA"/>
    <w:rsid w:val="00F903CC"/>
    <w:rsid w:val="00F923A3"/>
    <w:rsid w:val="00F92932"/>
    <w:rsid w:val="00F938F3"/>
    <w:rsid w:val="00F955CC"/>
    <w:rsid w:val="00F97B05"/>
    <w:rsid w:val="00FA0104"/>
    <w:rsid w:val="00FA0CD5"/>
    <w:rsid w:val="00FA129D"/>
    <w:rsid w:val="00FA3814"/>
    <w:rsid w:val="00FA4245"/>
    <w:rsid w:val="00FA49C8"/>
    <w:rsid w:val="00FA4EAC"/>
    <w:rsid w:val="00FA53BD"/>
    <w:rsid w:val="00FA5807"/>
    <w:rsid w:val="00FA6727"/>
    <w:rsid w:val="00FA68B5"/>
    <w:rsid w:val="00FB0850"/>
    <w:rsid w:val="00FB138E"/>
    <w:rsid w:val="00FB3727"/>
    <w:rsid w:val="00FB582F"/>
    <w:rsid w:val="00FB7289"/>
    <w:rsid w:val="00FB7685"/>
    <w:rsid w:val="00FB7BDC"/>
    <w:rsid w:val="00FC4E20"/>
    <w:rsid w:val="00FC67EB"/>
    <w:rsid w:val="00FC754C"/>
    <w:rsid w:val="00FC7DA9"/>
    <w:rsid w:val="00FD1A30"/>
    <w:rsid w:val="00FD32E4"/>
    <w:rsid w:val="00FD745F"/>
    <w:rsid w:val="00FD7B33"/>
    <w:rsid w:val="00FD7E51"/>
    <w:rsid w:val="00FE2416"/>
    <w:rsid w:val="00FE3E6C"/>
    <w:rsid w:val="00FE43AF"/>
    <w:rsid w:val="00FE46E3"/>
    <w:rsid w:val="00FE5986"/>
    <w:rsid w:val="00FE77D5"/>
    <w:rsid w:val="00FF025E"/>
    <w:rsid w:val="00FF1538"/>
    <w:rsid w:val="00FF2A81"/>
    <w:rsid w:val="00FF306B"/>
    <w:rsid w:val="00FF4157"/>
    <w:rsid w:val="00FF4306"/>
    <w:rsid w:val="00FF45BB"/>
    <w:rsid w:val="00FF4B24"/>
    <w:rsid w:val="00FF7134"/>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6E4B"/>
  <w15:docId w15:val="{49594B53-2057-468A-A008-4BA84CEE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11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932"/>
    <w:pPr>
      <w:ind w:left="720"/>
      <w:contextualSpacing/>
    </w:pPr>
  </w:style>
  <w:style w:type="table" w:styleId="TableGrid">
    <w:name w:val="Table Grid"/>
    <w:basedOn w:val="TableNormal"/>
    <w:uiPriority w:val="39"/>
    <w:rsid w:val="00D54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0E1"/>
    <w:rPr>
      <w:color w:val="0563C1" w:themeColor="hyperlink"/>
      <w:u w:val="single"/>
    </w:rPr>
  </w:style>
  <w:style w:type="paragraph" w:styleId="NormalWeb">
    <w:name w:val="Normal (Web)"/>
    <w:basedOn w:val="Normal"/>
    <w:uiPriority w:val="99"/>
    <w:semiHidden/>
    <w:unhideWhenUsed/>
    <w:rsid w:val="00EF223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07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90F"/>
    <w:rPr>
      <w:rFonts w:ascii="Segoe UI" w:hAnsi="Segoe UI" w:cs="Segoe UI"/>
      <w:sz w:val="18"/>
      <w:szCs w:val="18"/>
    </w:rPr>
  </w:style>
  <w:style w:type="paragraph" w:styleId="Header">
    <w:name w:val="header"/>
    <w:basedOn w:val="Normal"/>
    <w:link w:val="HeaderChar"/>
    <w:uiPriority w:val="99"/>
    <w:unhideWhenUsed/>
    <w:rsid w:val="00FB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850"/>
  </w:style>
  <w:style w:type="paragraph" w:styleId="Footer">
    <w:name w:val="footer"/>
    <w:basedOn w:val="Normal"/>
    <w:link w:val="FooterChar"/>
    <w:uiPriority w:val="99"/>
    <w:unhideWhenUsed/>
    <w:rsid w:val="00FB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850"/>
  </w:style>
  <w:style w:type="numbering" w:customStyle="1" w:styleId="NoList1">
    <w:name w:val="No List1"/>
    <w:next w:val="NoList"/>
    <w:uiPriority w:val="99"/>
    <w:semiHidden/>
    <w:unhideWhenUsed/>
    <w:rsid w:val="000D31E1"/>
  </w:style>
  <w:style w:type="paragraph" w:customStyle="1" w:styleId="msonormal0">
    <w:name w:val="msonormal"/>
    <w:basedOn w:val="Normal"/>
    <w:rsid w:val="000D3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1D64D1"/>
    <w:rPr>
      <w:rFonts w:ascii="Times New Roman" w:eastAsia="Times New Roman" w:hAnsi="Times New Roman" w:cs="Times New Roman"/>
      <w:sz w:val="26"/>
      <w:szCs w:val="26"/>
    </w:rPr>
  </w:style>
  <w:style w:type="character" w:customStyle="1" w:styleId="Tiu2">
    <w:name w:val="Tiêu đề #2_"/>
    <w:basedOn w:val="DefaultParagraphFont"/>
    <w:link w:val="Tiu20"/>
    <w:rsid w:val="001D64D1"/>
    <w:rPr>
      <w:rFonts w:ascii="Times New Roman" w:eastAsia="Times New Roman" w:hAnsi="Times New Roman" w:cs="Times New Roman"/>
      <w:b/>
      <w:bCs/>
      <w:sz w:val="26"/>
      <w:szCs w:val="26"/>
    </w:rPr>
  </w:style>
  <w:style w:type="character" w:customStyle="1" w:styleId="Khc">
    <w:name w:val="Khác_"/>
    <w:basedOn w:val="DefaultParagraphFont"/>
    <w:link w:val="Khc0"/>
    <w:rsid w:val="001D64D1"/>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1D64D1"/>
    <w:rPr>
      <w:rFonts w:ascii="Times New Roman" w:eastAsia="Times New Roman" w:hAnsi="Times New Roman" w:cs="Times New Roman"/>
      <w:i/>
      <w:iCs/>
      <w:sz w:val="26"/>
      <w:szCs w:val="26"/>
    </w:rPr>
  </w:style>
  <w:style w:type="paragraph" w:customStyle="1" w:styleId="Vnbnnidung0">
    <w:name w:val="Văn bản nội dung"/>
    <w:basedOn w:val="Normal"/>
    <w:link w:val="Vnbnnidung"/>
    <w:rsid w:val="001D64D1"/>
    <w:pPr>
      <w:widowControl w:val="0"/>
      <w:spacing w:after="200"/>
      <w:ind w:firstLine="400"/>
    </w:pPr>
    <w:rPr>
      <w:rFonts w:ascii="Times New Roman" w:eastAsia="Times New Roman" w:hAnsi="Times New Roman" w:cs="Times New Roman"/>
      <w:sz w:val="26"/>
      <w:szCs w:val="26"/>
    </w:rPr>
  </w:style>
  <w:style w:type="paragraph" w:customStyle="1" w:styleId="Tiu20">
    <w:name w:val="Tiêu đề #2"/>
    <w:basedOn w:val="Normal"/>
    <w:link w:val="Tiu2"/>
    <w:rsid w:val="001D64D1"/>
    <w:pPr>
      <w:widowControl w:val="0"/>
      <w:spacing w:after="190" w:line="257" w:lineRule="auto"/>
      <w:ind w:firstLine="580"/>
      <w:outlineLvl w:val="1"/>
    </w:pPr>
    <w:rPr>
      <w:rFonts w:ascii="Times New Roman" w:eastAsia="Times New Roman" w:hAnsi="Times New Roman" w:cs="Times New Roman"/>
      <w:b/>
      <w:bCs/>
      <w:sz w:val="26"/>
      <w:szCs w:val="26"/>
    </w:rPr>
  </w:style>
  <w:style w:type="paragraph" w:customStyle="1" w:styleId="Khc0">
    <w:name w:val="Khác"/>
    <w:basedOn w:val="Normal"/>
    <w:link w:val="Khc"/>
    <w:rsid w:val="001D64D1"/>
    <w:pPr>
      <w:widowControl w:val="0"/>
      <w:spacing w:after="200"/>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sid w:val="001D64D1"/>
    <w:pPr>
      <w:widowControl w:val="0"/>
      <w:spacing w:after="0" w:line="240" w:lineRule="auto"/>
    </w:pPr>
    <w:rPr>
      <w:rFonts w:ascii="Times New Roman" w:eastAsia="Times New Roman" w:hAnsi="Times New Roman" w:cs="Times New Roman"/>
      <w:i/>
      <w:iCs/>
      <w:sz w:val="26"/>
      <w:szCs w:val="26"/>
    </w:rPr>
  </w:style>
  <w:style w:type="character" w:customStyle="1" w:styleId="Tiu1">
    <w:name w:val="Tiêu đề #1_"/>
    <w:basedOn w:val="DefaultParagraphFont"/>
    <w:link w:val="Tiu10"/>
    <w:rsid w:val="0050329C"/>
    <w:rPr>
      <w:rFonts w:ascii="Times New Roman" w:eastAsia="Times New Roman" w:hAnsi="Times New Roman" w:cs="Times New Roman"/>
      <w:b/>
      <w:bCs/>
      <w:sz w:val="26"/>
      <w:szCs w:val="26"/>
    </w:rPr>
  </w:style>
  <w:style w:type="paragraph" w:customStyle="1" w:styleId="Tiu10">
    <w:name w:val="Tiêu đề #1"/>
    <w:basedOn w:val="Normal"/>
    <w:link w:val="Tiu1"/>
    <w:rsid w:val="0050329C"/>
    <w:pPr>
      <w:widowControl w:val="0"/>
      <w:spacing w:after="220" w:line="257" w:lineRule="auto"/>
      <w:jc w:val="center"/>
      <w:outlineLvl w:val="0"/>
    </w:pPr>
    <w:rPr>
      <w:rFonts w:ascii="Times New Roman" w:eastAsia="Times New Roman" w:hAnsi="Times New Roman" w:cs="Times New Roman"/>
      <w:b/>
      <w:bCs/>
      <w:sz w:val="26"/>
      <w:szCs w:val="26"/>
    </w:rPr>
  </w:style>
  <w:style w:type="character" w:customStyle="1" w:styleId="Mclc">
    <w:name w:val="Mục lục_"/>
    <w:basedOn w:val="DefaultParagraphFont"/>
    <w:link w:val="Mclc0"/>
    <w:rsid w:val="00376554"/>
    <w:rPr>
      <w:rFonts w:ascii="Times New Roman" w:eastAsia="Times New Roman" w:hAnsi="Times New Roman" w:cs="Times New Roman"/>
    </w:rPr>
  </w:style>
  <w:style w:type="paragraph" w:customStyle="1" w:styleId="Mclc0">
    <w:name w:val="Mục lục"/>
    <w:basedOn w:val="Normal"/>
    <w:link w:val="Mclc"/>
    <w:rsid w:val="00376554"/>
    <w:pPr>
      <w:widowControl w:val="0"/>
      <w:spacing w:after="140" w:line="240" w:lineRule="auto"/>
      <w:ind w:firstLine="520"/>
    </w:pPr>
    <w:rPr>
      <w:rFonts w:ascii="Times New Roman" w:eastAsia="Times New Roman" w:hAnsi="Times New Roman" w:cs="Times New Roman"/>
    </w:rPr>
  </w:style>
  <w:style w:type="character" w:customStyle="1" w:styleId="Vnbnnidung4">
    <w:name w:val="Văn bản nội dung (4)_"/>
    <w:basedOn w:val="DefaultParagraphFont"/>
    <w:link w:val="Vnbnnidung40"/>
    <w:rsid w:val="00D37F0D"/>
    <w:rPr>
      <w:rFonts w:ascii="Arial" w:eastAsia="Arial" w:hAnsi="Arial" w:cs="Arial"/>
      <w:b/>
      <w:bCs/>
      <w:sz w:val="8"/>
      <w:szCs w:val="8"/>
    </w:rPr>
  </w:style>
  <w:style w:type="paragraph" w:customStyle="1" w:styleId="Vnbnnidung40">
    <w:name w:val="Văn bản nội dung (4)"/>
    <w:basedOn w:val="Normal"/>
    <w:link w:val="Vnbnnidung4"/>
    <w:rsid w:val="00D37F0D"/>
    <w:pPr>
      <w:widowControl w:val="0"/>
      <w:spacing w:after="0" w:line="240" w:lineRule="auto"/>
      <w:jc w:val="center"/>
    </w:pPr>
    <w:rPr>
      <w:rFonts w:ascii="Arial" w:eastAsia="Arial" w:hAnsi="Arial" w:cs="Arial"/>
      <w:b/>
      <w:bCs/>
      <w:sz w:val="8"/>
      <w:szCs w:val="8"/>
    </w:rPr>
  </w:style>
  <w:style w:type="character" w:customStyle="1" w:styleId="Ghichcuitrang">
    <w:name w:val="Ghi chú cuối trang_"/>
    <w:basedOn w:val="DefaultParagraphFont"/>
    <w:link w:val="Ghichcuitrang0"/>
    <w:rsid w:val="00F23A4D"/>
    <w:rPr>
      <w:rFonts w:ascii="Times New Roman" w:eastAsia="Times New Roman" w:hAnsi="Times New Roman" w:cs="Times New Roman"/>
    </w:rPr>
  </w:style>
  <w:style w:type="character" w:customStyle="1" w:styleId="Vnbnnidung2">
    <w:name w:val="Văn bản nội dung (2)_"/>
    <w:basedOn w:val="DefaultParagraphFont"/>
    <w:link w:val="Vnbnnidung20"/>
    <w:rsid w:val="00F23A4D"/>
    <w:rPr>
      <w:rFonts w:ascii="Times New Roman" w:eastAsia="Times New Roman" w:hAnsi="Times New Roman" w:cs="Times New Roman"/>
      <w:sz w:val="20"/>
      <w:szCs w:val="20"/>
    </w:rPr>
  </w:style>
  <w:style w:type="character" w:customStyle="1" w:styleId="utranghocchntrang2">
    <w:name w:val="Đầu trang hoặc chân trang (2)_"/>
    <w:basedOn w:val="DefaultParagraphFont"/>
    <w:link w:val="utranghocchntrang20"/>
    <w:rsid w:val="00F23A4D"/>
    <w:rPr>
      <w:rFonts w:ascii="Times New Roman" w:eastAsia="Times New Roman" w:hAnsi="Times New Roman" w:cs="Times New Roman"/>
      <w:sz w:val="20"/>
      <w:szCs w:val="20"/>
    </w:rPr>
  </w:style>
  <w:style w:type="character" w:customStyle="1" w:styleId="Chthchnh">
    <w:name w:val="Chú thích ảnh_"/>
    <w:basedOn w:val="DefaultParagraphFont"/>
    <w:link w:val="Chthchnh0"/>
    <w:rsid w:val="00F23A4D"/>
    <w:rPr>
      <w:rFonts w:ascii="Times New Roman" w:eastAsia="Times New Roman" w:hAnsi="Times New Roman" w:cs="Times New Roman"/>
      <w:b/>
      <w:bCs/>
      <w:sz w:val="26"/>
      <w:szCs w:val="26"/>
    </w:rPr>
  </w:style>
  <w:style w:type="character" w:customStyle="1" w:styleId="utranghocchntrang">
    <w:name w:val="Đầu trang hoặc chân trang_"/>
    <w:basedOn w:val="DefaultParagraphFont"/>
    <w:link w:val="utranghocchntrang0"/>
    <w:rsid w:val="00F23A4D"/>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F23A4D"/>
    <w:pPr>
      <w:widowControl w:val="0"/>
      <w:spacing w:after="0" w:line="240" w:lineRule="auto"/>
    </w:pPr>
    <w:rPr>
      <w:rFonts w:ascii="Times New Roman" w:eastAsia="Times New Roman" w:hAnsi="Times New Roman" w:cs="Times New Roman"/>
    </w:rPr>
  </w:style>
  <w:style w:type="paragraph" w:customStyle="1" w:styleId="Vnbnnidung20">
    <w:name w:val="Văn bản nội dung (2)"/>
    <w:basedOn w:val="Normal"/>
    <w:link w:val="Vnbnnidung2"/>
    <w:rsid w:val="00F23A4D"/>
    <w:pPr>
      <w:widowControl w:val="0"/>
      <w:spacing w:after="0"/>
    </w:pPr>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F23A4D"/>
    <w:pPr>
      <w:widowControl w:val="0"/>
      <w:spacing w:after="0" w:line="240" w:lineRule="auto"/>
    </w:pPr>
    <w:rPr>
      <w:rFonts w:ascii="Times New Roman" w:eastAsia="Times New Roman" w:hAnsi="Times New Roman" w:cs="Times New Roman"/>
      <w:sz w:val="20"/>
      <w:szCs w:val="20"/>
    </w:rPr>
  </w:style>
  <w:style w:type="paragraph" w:customStyle="1" w:styleId="Chthchnh0">
    <w:name w:val="Chú thích ảnh"/>
    <w:basedOn w:val="Normal"/>
    <w:link w:val="Chthchnh"/>
    <w:rsid w:val="00F23A4D"/>
    <w:pPr>
      <w:widowControl w:val="0"/>
      <w:spacing w:after="0" w:line="240" w:lineRule="auto"/>
      <w:jc w:val="right"/>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rsid w:val="00F23A4D"/>
    <w:pPr>
      <w:widowControl w:val="0"/>
      <w:spacing w:after="0" w:line="240" w:lineRule="auto"/>
    </w:pPr>
    <w:rPr>
      <w:rFonts w:ascii="Times New Roman" w:eastAsia="Times New Roman" w:hAnsi="Times New Roman" w:cs="Times New Roman"/>
      <w:sz w:val="26"/>
      <w:szCs w:val="26"/>
    </w:rPr>
  </w:style>
  <w:style w:type="paragraph" w:styleId="FootnoteText">
    <w:name w:val="footnote text"/>
    <w:basedOn w:val="Normal"/>
    <w:link w:val="FootnoteTextChar"/>
    <w:uiPriority w:val="99"/>
    <w:semiHidden/>
    <w:unhideWhenUsed/>
    <w:rsid w:val="00C11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1C8"/>
    <w:rPr>
      <w:sz w:val="20"/>
      <w:szCs w:val="20"/>
    </w:rPr>
  </w:style>
  <w:style w:type="character" w:styleId="FootnoteReference">
    <w:name w:val="footnote reference"/>
    <w:basedOn w:val="DefaultParagraphFont"/>
    <w:uiPriority w:val="99"/>
    <w:semiHidden/>
    <w:unhideWhenUsed/>
    <w:rsid w:val="00C111C8"/>
    <w:rPr>
      <w:vertAlign w:val="superscript"/>
    </w:rPr>
  </w:style>
  <w:style w:type="character" w:customStyle="1" w:styleId="Heading2Char">
    <w:name w:val="Heading 2 Char"/>
    <w:basedOn w:val="DefaultParagraphFont"/>
    <w:link w:val="Heading2"/>
    <w:uiPriority w:val="9"/>
    <w:rsid w:val="00C111C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021">
      <w:bodyDiv w:val="1"/>
      <w:marLeft w:val="0"/>
      <w:marRight w:val="0"/>
      <w:marTop w:val="0"/>
      <w:marBottom w:val="0"/>
      <w:divBdr>
        <w:top w:val="none" w:sz="0" w:space="0" w:color="auto"/>
        <w:left w:val="none" w:sz="0" w:space="0" w:color="auto"/>
        <w:bottom w:val="none" w:sz="0" w:space="0" w:color="auto"/>
        <w:right w:val="none" w:sz="0" w:space="0" w:color="auto"/>
      </w:divBdr>
    </w:div>
    <w:div w:id="137964092">
      <w:bodyDiv w:val="1"/>
      <w:marLeft w:val="0"/>
      <w:marRight w:val="0"/>
      <w:marTop w:val="0"/>
      <w:marBottom w:val="0"/>
      <w:divBdr>
        <w:top w:val="none" w:sz="0" w:space="0" w:color="auto"/>
        <w:left w:val="none" w:sz="0" w:space="0" w:color="auto"/>
        <w:bottom w:val="none" w:sz="0" w:space="0" w:color="auto"/>
        <w:right w:val="none" w:sz="0" w:space="0" w:color="auto"/>
      </w:divBdr>
    </w:div>
    <w:div w:id="274025260">
      <w:bodyDiv w:val="1"/>
      <w:marLeft w:val="0"/>
      <w:marRight w:val="0"/>
      <w:marTop w:val="0"/>
      <w:marBottom w:val="0"/>
      <w:divBdr>
        <w:top w:val="none" w:sz="0" w:space="0" w:color="auto"/>
        <w:left w:val="none" w:sz="0" w:space="0" w:color="auto"/>
        <w:bottom w:val="none" w:sz="0" w:space="0" w:color="auto"/>
        <w:right w:val="none" w:sz="0" w:space="0" w:color="auto"/>
      </w:divBdr>
    </w:div>
    <w:div w:id="1145121873">
      <w:bodyDiv w:val="1"/>
      <w:marLeft w:val="0"/>
      <w:marRight w:val="0"/>
      <w:marTop w:val="0"/>
      <w:marBottom w:val="0"/>
      <w:divBdr>
        <w:top w:val="none" w:sz="0" w:space="0" w:color="auto"/>
        <w:left w:val="none" w:sz="0" w:space="0" w:color="auto"/>
        <w:bottom w:val="none" w:sz="0" w:space="0" w:color="auto"/>
        <w:right w:val="none" w:sz="0" w:space="0" w:color="auto"/>
      </w:divBdr>
    </w:div>
    <w:div w:id="1176921863">
      <w:bodyDiv w:val="1"/>
      <w:marLeft w:val="0"/>
      <w:marRight w:val="0"/>
      <w:marTop w:val="0"/>
      <w:marBottom w:val="0"/>
      <w:divBdr>
        <w:top w:val="none" w:sz="0" w:space="0" w:color="auto"/>
        <w:left w:val="none" w:sz="0" w:space="0" w:color="auto"/>
        <w:bottom w:val="none" w:sz="0" w:space="0" w:color="auto"/>
        <w:right w:val="none" w:sz="0" w:space="0" w:color="auto"/>
      </w:divBdr>
    </w:div>
    <w:div w:id="1683700052">
      <w:bodyDiv w:val="1"/>
      <w:marLeft w:val="0"/>
      <w:marRight w:val="0"/>
      <w:marTop w:val="0"/>
      <w:marBottom w:val="0"/>
      <w:divBdr>
        <w:top w:val="none" w:sz="0" w:space="0" w:color="auto"/>
        <w:left w:val="none" w:sz="0" w:space="0" w:color="auto"/>
        <w:bottom w:val="none" w:sz="0" w:space="0" w:color="auto"/>
        <w:right w:val="none" w:sz="0" w:space="0" w:color="auto"/>
      </w:divBdr>
    </w:div>
    <w:div w:id="1757943260">
      <w:bodyDiv w:val="1"/>
      <w:marLeft w:val="0"/>
      <w:marRight w:val="0"/>
      <w:marTop w:val="0"/>
      <w:marBottom w:val="0"/>
      <w:divBdr>
        <w:top w:val="none" w:sz="0" w:space="0" w:color="auto"/>
        <w:left w:val="none" w:sz="0" w:space="0" w:color="auto"/>
        <w:bottom w:val="none" w:sz="0" w:space="0" w:color="auto"/>
        <w:right w:val="none" w:sz="0" w:space="0" w:color="auto"/>
      </w:divBdr>
    </w:div>
    <w:div w:id="2036929975">
      <w:bodyDiv w:val="1"/>
      <w:marLeft w:val="0"/>
      <w:marRight w:val="0"/>
      <w:marTop w:val="0"/>
      <w:marBottom w:val="0"/>
      <w:divBdr>
        <w:top w:val="none" w:sz="0" w:space="0" w:color="auto"/>
        <w:left w:val="none" w:sz="0" w:space="0" w:color="auto"/>
        <w:bottom w:val="none" w:sz="0" w:space="0" w:color="auto"/>
        <w:right w:val="none" w:sz="0" w:space="0" w:color="auto"/>
      </w:divBdr>
    </w:div>
    <w:div w:id="2058780135">
      <w:bodyDiv w:val="1"/>
      <w:marLeft w:val="0"/>
      <w:marRight w:val="0"/>
      <w:marTop w:val="0"/>
      <w:marBottom w:val="0"/>
      <w:divBdr>
        <w:top w:val="none" w:sz="0" w:space="0" w:color="auto"/>
        <w:left w:val="none" w:sz="0" w:space="0" w:color="auto"/>
        <w:bottom w:val="none" w:sz="0" w:space="0" w:color="auto"/>
        <w:right w:val="none" w:sz="0" w:space="0" w:color="auto"/>
      </w:divBdr>
    </w:div>
    <w:div w:id="20989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1F835-1C15-41F1-8C83-E128FA74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62</cp:revision>
  <cp:lastPrinted>2024-09-28T10:45:00Z</cp:lastPrinted>
  <dcterms:created xsi:type="dcterms:W3CDTF">2024-12-10T02:07:00Z</dcterms:created>
  <dcterms:modified xsi:type="dcterms:W3CDTF">2026-02-09T08:58:00Z</dcterms:modified>
</cp:coreProperties>
</file>