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095"/>
      </w:tblGrid>
      <w:tr w:rsidR="006C4CFD" w:rsidRPr="006C4CFD" w14:paraId="7C4115B5" w14:textId="77777777" w:rsidTr="00E31DA1">
        <w:tc>
          <w:tcPr>
            <w:tcW w:w="3970" w:type="dxa"/>
          </w:tcPr>
          <w:p w14:paraId="2133C771" w14:textId="77777777" w:rsidR="00882DFC" w:rsidRPr="006C4CFD" w:rsidRDefault="00882DFC" w:rsidP="00E31DA1">
            <w:pPr>
              <w:jc w:val="center"/>
              <w:rPr>
                <w:rFonts w:cs="Times New Roman"/>
                <w:color w:val="auto"/>
                <w:spacing w:val="-12"/>
                <w:sz w:val="28"/>
                <w:szCs w:val="28"/>
              </w:rPr>
            </w:pPr>
            <w:bookmarkStart w:id="0" w:name="bookmark0"/>
            <w:r w:rsidRPr="006C4CFD">
              <w:rPr>
                <w:rFonts w:cs="Times New Roman"/>
                <w:color w:val="auto"/>
                <w:spacing w:val="-12"/>
                <w:sz w:val="28"/>
                <w:szCs w:val="28"/>
              </w:rPr>
              <w:t>UBND TỈNH TUYÊN QUANG</w:t>
            </w:r>
          </w:p>
          <w:p w14:paraId="5A76FAB6" w14:textId="77777777" w:rsidR="00882DFC" w:rsidRPr="006C4CFD" w:rsidRDefault="00882DFC" w:rsidP="00E31DA1">
            <w:pPr>
              <w:jc w:val="center"/>
              <w:rPr>
                <w:rFonts w:cs="Times New Roman"/>
                <w:b/>
                <w:color w:val="auto"/>
                <w:spacing w:val="-12"/>
                <w:sz w:val="28"/>
                <w:szCs w:val="28"/>
              </w:rPr>
            </w:pPr>
            <w:r w:rsidRPr="006C4CFD">
              <w:rPr>
                <w:rFonts w:cs="Times New Roman"/>
                <w:b/>
                <w:color w:val="auto"/>
                <w:spacing w:val="-12"/>
                <w:sz w:val="28"/>
                <w:szCs w:val="28"/>
              </w:rPr>
              <w:t xml:space="preserve">SỞ VĂN HÓA, THỂ THAO </w:t>
            </w:r>
          </w:p>
          <w:p w14:paraId="217D0EF5" w14:textId="77777777" w:rsidR="00882DFC" w:rsidRPr="006C4CFD" w:rsidRDefault="00882DFC" w:rsidP="00E31DA1">
            <w:pPr>
              <w:jc w:val="center"/>
              <w:rPr>
                <w:rFonts w:cs="Times New Roman"/>
                <w:b/>
                <w:color w:val="auto"/>
                <w:spacing w:val="-12"/>
              </w:rPr>
            </w:pPr>
            <w:r w:rsidRPr="006C4CFD">
              <w:rPr>
                <w:rFonts w:cs="Times New Roman"/>
                <w:b/>
                <w:color w:val="auto"/>
                <w:spacing w:val="-12"/>
                <w:sz w:val="28"/>
                <w:szCs w:val="28"/>
              </w:rPr>
              <w:t>VÀ DU LỊCH</w:t>
            </w:r>
          </w:p>
          <w:p w14:paraId="55B383A0" w14:textId="77777777" w:rsidR="00882DFC" w:rsidRPr="006C4CFD" w:rsidRDefault="00882DFC" w:rsidP="00E31DA1">
            <w:pPr>
              <w:jc w:val="center"/>
              <w:rPr>
                <w:rFonts w:cs="Times New Roman"/>
                <w:b/>
                <w:color w:val="auto"/>
              </w:rPr>
            </w:pPr>
            <w:r w:rsidRPr="006C4CFD">
              <w:rPr>
                <w:rFonts w:cs="Times New Roman"/>
                <w:b/>
                <w:noProof/>
                <w:color w:val="auto"/>
              </w:rPr>
              <mc:AlternateContent>
                <mc:Choice Requires="wps">
                  <w:drawing>
                    <wp:anchor distT="0" distB="0" distL="114300" distR="114300" simplePos="0" relativeHeight="377489153" behindDoc="0" locked="0" layoutInCell="1" allowOverlap="1" wp14:anchorId="67EACBF8" wp14:editId="304694C0">
                      <wp:simplePos x="0" y="0"/>
                      <wp:positionH relativeFrom="column">
                        <wp:posOffset>781050</wp:posOffset>
                      </wp:positionH>
                      <wp:positionV relativeFrom="paragraph">
                        <wp:posOffset>9525</wp:posOffset>
                      </wp:positionV>
                      <wp:extent cx="809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809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A32BED" id="Straight Connector 4" o:spid="_x0000_s1026" style="position:absolute;z-index:377489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75pt" to="125.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" strokecolor="black [3213]" strokeweight=".5pt">
                      <v:stroke joinstyle="miter"/>
                    </v:line>
                  </w:pict>
                </mc:Fallback>
              </mc:AlternateContent>
            </w:r>
          </w:p>
          <w:p w14:paraId="62CD7AEC" w14:textId="6FAB1DEF" w:rsidR="00882DFC" w:rsidRPr="006C4CFD" w:rsidRDefault="00882DFC" w:rsidP="00760BE8">
            <w:pPr>
              <w:jc w:val="center"/>
              <w:rPr>
                <w:rFonts w:cs="Times New Roman"/>
                <w:color w:val="auto"/>
                <w:sz w:val="28"/>
                <w:szCs w:val="28"/>
              </w:rPr>
            </w:pPr>
            <w:r w:rsidRPr="006C4CFD">
              <w:rPr>
                <w:rFonts w:cs="Times New Roman"/>
                <w:color w:val="auto"/>
                <w:sz w:val="28"/>
                <w:szCs w:val="28"/>
              </w:rPr>
              <w:t>Số:</w:t>
            </w:r>
            <w:r w:rsidR="00D245CE" w:rsidRPr="006C4CFD">
              <w:rPr>
                <w:rFonts w:cs="Times New Roman"/>
                <w:color w:val="auto"/>
                <w:sz w:val="28"/>
                <w:szCs w:val="28"/>
              </w:rPr>
              <w:t xml:space="preserve"> </w:t>
            </w:r>
            <w:r w:rsidR="00760BE8">
              <w:rPr>
                <w:rFonts w:cs="Times New Roman"/>
                <w:color w:val="auto"/>
                <w:sz w:val="28"/>
                <w:szCs w:val="28"/>
              </w:rPr>
              <w:t xml:space="preserve">      </w:t>
            </w:r>
            <w:r w:rsidRPr="006C4CFD">
              <w:rPr>
                <w:rFonts w:cs="Times New Roman"/>
                <w:color w:val="auto"/>
                <w:sz w:val="28"/>
                <w:szCs w:val="28"/>
              </w:rPr>
              <w:t>/BC-SVHTTDL</w:t>
            </w:r>
          </w:p>
        </w:tc>
        <w:tc>
          <w:tcPr>
            <w:tcW w:w="6095" w:type="dxa"/>
          </w:tcPr>
          <w:p w14:paraId="7FF19BDA" w14:textId="77777777" w:rsidR="00882DFC" w:rsidRPr="006C4CFD" w:rsidRDefault="00882DFC" w:rsidP="00E31DA1">
            <w:pPr>
              <w:jc w:val="center"/>
              <w:rPr>
                <w:rFonts w:cs="Times New Roman"/>
                <w:b/>
                <w:color w:val="auto"/>
                <w:spacing w:val="-10"/>
                <w:sz w:val="28"/>
                <w:szCs w:val="28"/>
              </w:rPr>
            </w:pPr>
            <w:r w:rsidRPr="006C4CFD">
              <w:rPr>
                <w:rFonts w:cs="Times New Roman"/>
                <w:b/>
                <w:color w:val="auto"/>
                <w:spacing w:val="-10"/>
                <w:sz w:val="28"/>
                <w:szCs w:val="28"/>
              </w:rPr>
              <w:t>CỘNG HÒA XÃ HỘI CHỦ NGHĨA VIỆT NAM</w:t>
            </w:r>
          </w:p>
          <w:p w14:paraId="72F4FE84" w14:textId="77777777" w:rsidR="00882DFC" w:rsidRPr="006C4CFD" w:rsidRDefault="00882DFC" w:rsidP="00E31DA1">
            <w:pPr>
              <w:jc w:val="center"/>
              <w:rPr>
                <w:rFonts w:cs="Times New Roman"/>
                <w:b/>
                <w:color w:val="auto"/>
                <w:sz w:val="28"/>
                <w:szCs w:val="28"/>
              </w:rPr>
            </w:pPr>
            <w:r w:rsidRPr="006C4CFD">
              <w:rPr>
                <w:rFonts w:cs="Times New Roman"/>
                <w:b/>
                <w:color w:val="auto"/>
                <w:sz w:val="30"/>
                <w:szCs w:val="30"/>
              </w:rPr>
              <w:t xml:space="preserve">Độc lập - Tự do - Hạnh </w:t>
            </w:r>
            <w:r w:rsidRPr="006C4CFD">
              <w:rPr>
                <w:rFonts w:cs="Times New Roman"/>
                <w:b/>
                <w:color w:val="auto"/>
                <w:sz w:val="28"/>
                <w:szCs w:val="28"/>
              </w:rPr>
              <w:t>phúc</w:t>
            </w:r>
          </w:p>
          <w:p w14:paraId="3BD505C4" w14:textId="77777777" w:rsidR="00882DFC" w:rsidRPr="006C4CFD" w:rsidRDefault="00882DFC" w:rsidP="00E31DA1">
            <w:pPr>
              <w:jc w:val="center"/>
              <w:rPr>
                <w:rFonts w:cs="Times New Roman"/>
                <w:b/>
                <w:color w:val="auto"/>
              </w:rPr>
            </w:pPr>
            <w:r w:rsidRPr="006C4CFD">
              <w:rPr>
                <w:rFonts w:cs="Times New Roman"/>
                <w:b/>
                <w:noProof/>
                <w:color w:val="auto"/>
                <w:sz w:val="30"/>
                <w:szCs w:val="30"/>
              </w:rPr>
              <mc:AlternateContent>
                <mc:Choice Requires="wps">
                  <w:drawing>
                    <wp:anchor distT="0" distB="0" distL="114300" distR="114300" simplePos="0" relativeHeight="377490177" behindDoc="0" locked="0" layoutInCell="1" allowOverlap="1" wp14:anchorId="4FDA7BE8" wp14:editId="53C7FF3A">
                      <wp:simplePos x="0" y="0"/>
                      <wp:positionH relativeFrom="column">
                        <wp:posOffset>770890</wp:posOffset>
                      </wp:positionH>
                      <wp:positionV relativeFrom="paragraph">
                        <wp:posOffset>21590</wp:posOffset>
                      </wp:positionV>
                      <wp:extent cx="2121408" cy="0"/>
                      <wp:effectExtent l="0" t="0" r="12700" b="19050"/>
                      <wp:wrapNone/>
                      <wp:docPr id="168085711" name="Straight Connector 1"/>
                      <wp:cNvGraphicFramePr/>
                      <a:graphic xmlns:a="http://schemas.openxmlformats.org/drawingml/2006/main">
                        <a:graphicData uri="http://schemas.microsoft.com/office/word/2010/wordprocessingShape">
                          <wps:wsp>
                            <wps:cNvCnPr/>
                            <wps:spPr>
                              <a:xfrm>
                                <a:off x="0" y="0"/>
                                <a:ext cx="212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DD441B" id="Straight Connector 1" o:spid="_x0000_s1026" style="position:absolute;z-index:377490177;visibility:visible;mso-wrap-style:square;mso-wrap-distance-left:9pt;mso-wrap-distance-top:0;mso-wrap-distance-right:9pt;mso-wrap-distance-bottom:0;mso-position-horizontal:absolute;mso-position-horizontal-relative:text;mso-position-vertical:absolute;mso-position-vertical-relative:text" from="60.7pt,1.7pt" to="22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" strokecolor="black [3213]" strokeweight=".5pt">
                      <v:stroke joinstyle="miter"/>
                    </v:line>
                  </w:pict>
                </mc:Fallback>
              </mc:AlternateContent>
            </w:r>
          </w:p>
          <w:p w14:paraId="764AF4C2" w14:textId="510AF3DA" w:rsidR="00882DFC" w:rsidRPr="006C4CFD" w:rsidRDefault="00882DFC" w:rsidP="00E31DA1">
            <w:pPr>
              <w:jc w:val="center"/>
              <w:rPr>
                <w:rFonts w:cs="Times New Roman"/>
                <w:i/>
                <w:color w:val="auto"/>
                <w:sz w:val="28"/>
                <w:szCs w:val="28"/>
              </w:rPr>
            </w:pPr>
          </w:p>
          <w:p w14:paraId="349CBE66" w14:textId="6D6978A9" w:rsidR="00882DFC" w:rsidRPr="006C4CFD" w:rsidRDefault="00882DFC" w:rsidP="00760BE8">
            <w:pPr>
              <w:jc w:val="center"/>
              <w:rPr>
                <w:rFonts w:cs="Times New Roman"/>
                <w:i/>
                <w:color w:val="auto"/>
                <w:sz w:val="28"/>
                <w:szCs w:val="28"/>
              </w:rPr>
            </w:pPr>
            <w:r w:rsidRPr="006C4CFD">
              <w:rPr>
                <w:rFonts w:cs="Times New Roman"/>
                <w:i/>
                <w:color w:val="auto"/>
                <w:sz w:val="28"/>
                <w:szCs w:val="28"/>
              </w:rPr>
              <w:t xml:space="preserve">Tuyên Quang, ngày </w:t>
            </w:r>
            <w:r w:rsidR="00760BE8">
              <w:rPr>
                <w:rFonts w:cs="Times New Roman"/>
                <w:i/>
                <w:color w:val="auto"/>
                <w:sz w:val="28"/>
                <w:szCs w:val="28"/>
              </w:rPr>
              <w:t xml:space="preserve">    </w:t>
            </w:r>
            <w:r w:rsidR="00D245CE" w:rsidRPr="006C4CFD">
              <w:rPr>
                <w:rFonts w:cs="Times New Roman"/>
                <w:i/>
                <w:color w:val="auto"/>
                <w:sz w:val="28"/>
                <w:szCs w:val="28"/>
              </w:rPr>
              <w:t xml:space="preserve"> </w:t>
            </w:r>
            <w:r w:rsidRPr="006C4CFD">
              <w:rPr>
                <w:rFonts w:cs="Times New Roman"/>
                <w:i/>
                <w:color w:val="auto"/>
                <w:sz w:val="28"/>
                <w:szCs w:val="28"/>
              </w:rPr>
              <w:t>tháng</w:t>
            </w:r>
            <w:r w:rsidR="00B16F74" w:rsidRPr="006C4CFD">
              <w:rPr>
                <w:rFonts w:cs="Times New Roman"/>
                <w:i/>
                <w:color w:val="auto"/>
                <w:sz w:val="28"/>
                <w:szCs w:val="28"/>
              </w:rPr>
              <w:t xml:space="preserve"> </w:t>
            </w:r>
            <w:r w:rsidR="00760BE8">
              <w:rPr>
                <w:rFonts w:cs="Times New Roman"/>
                <w:i/>
                <w:color w:val="auto"/>
                <w:sz w:val="28"/>
                <w:szCs w:val="28"/>
              </w:rPr>
              <w:t xml:space="preserve">   </w:t>
            </w:r>
            <w:r w:rsidR="00B16F74" w:rsidRPr="006C4CFD">
              <w:rPr>
                <w:rFonts w:cs="Times New Roman"/>
                <w:i/>
                <w:color w:val="auto"/>
                <w:sz w:val="28"/>
                <w:szCs w:val="28"/>
              </w:rPr>
              <w:t xml:space="preserve"> </w:t>
            </w:r>
            <w:r w:rsidRPr="006C4CFD">
              <w:rPr>
                <w:rFonts w:cs="Times New Roman"/>
                <w:i/>
                <w:color w:val="auto"/>
                <w:sz w:val="28"/>
                <w:szCs w:val="28"/>
              </w:rPr>
              <w:t>năm 2025</w:t>
            </w:r>
          </w:p>
        </w:tc>
      </w:tr>
    </w:tbl>
    <w:p w14:paraId="3FEF5BBF" w14:textId="12A85E73" w:rsidR="00882DFC" w:rsidRPr="006C4CFD" w:rsidRDefault="00A533F4">
      <w:pPr>
        <w:pStyle w:val="Tiu10"/>
        <w:keepNext/>
        <w:keepLines/>
        <w:shd w:val="clear" w:color="auto" w:fill="auto"/>
        <w:spacing w:before="0"/>
        <w:ind w:right="40"/>
        <w:rPr>
          <w:color w:val="auto"/>
        </w:rPr>
      </w:pPr>
      <w:r>
        <w:rPr>
          <w:noProof/>
          <w:lang w:val="en-US" w:eastAsia="en-US" w:bidi="ar-SA"/>
        </w:rPr>
        <mc:AlternateContent>
          <mc:Choice Requires="wps">
            <w:drawing>
              <wp:anchor distT="0" distB="0" distL="114300" distR="114300" simplePos="0" relativeHeight="377494273" behindDoc="0" locked="0" layoutInCell="1" allowOverlap="1" wp14:anchorId="16C6B3E2" wp14:editId="49C93D93">
                <wp:simplePos x="0" y="0"/>
                <wp:positionH relativeFrom="column">
                  <wp:posOffset>451485</wp:posOffset>
                </wp:positionH>
                <wp:positionV relativeFrom="paragraph">
                  <wp:posOffset>15504</wp:posOffset>
                </wp:positionV>
                <wp:extent cx="945515" cy="249555"/>
                <wp:effectExtent l="0" t="0" r="2603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5515" cy="249555"/>
                        </a:xfrm>
                        <a:prstGeom prst="rect">
                          <a:avLst/>
                        </a:prstGeom>
                        <a:solidFill>
                          <a:srgbClr val="FFFFFF"/>
                        </a:solidFill>
                        <a:ln w="9525">
                          <a:solidFill>
                            <a:srgbClr val="000000"/>
                          </a:solidFill>
                          <a:miter lim="800000"/>
                          <a:headEnd/>
                          <a:tailEnd/>
                        </a:ln>
                      </wps:spPr>
                      <wps:txbx>
                        <w:txbxContent>
                          <w:p w14:paraId="01C63CE1" w14:textId="77777777" w:rsidR="00A533F4" w:rsidRPr="005129F2" w:rsidRDefault="00A533F4" w:rsidP="00A533F4">
                            <w:pPr>
                              <w:jc w:val="center"/>
                              <w:rPr>
                                <w:rFonts w:ascii="Times New Roman" w:hAnsi="Times New Roman" w:cs="Times New Roman"/>
                                <w:b/>
                              </w:rPr>
                            </w:pPr>
                            <w:r w:rsidRPr="005129F2">
                              <w:rPr>
                                <w:rFonts w:ascii="Times New Roman" w:hAnsi="Times New Roman" w:cs="Times New Roman"/>
                                <w:b/>
                              </w:rPr>
                              <w:t>D</w:t>
                            </w:r>
                            <w:r>
                              <w:rPr>
                                <w:rFonts w:ascii="Times New Roman" w:hAnsi="Times New Roman" w:cs="Times New Roman"/>
                                <w:b/>
                                <w:lang w:val="en-US"/>
                              </w:rPr>
                              <w:t>Ự</w:t>
                            </w:r>
                            <w:r w:rsidRPr="005129F2">
                              <w:rPr>
                                <w:rFonts w:ascii="Times New Roman" w:hAnsi="Times New Roman" w:cs="Times New Roman"/>
                                <w:b/>
                              </w:rPr>
                              <w:t xml:space="preserve">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5.55pt;margin-top:1.2pt;width:74.45pt;height:19.65pt;z-index:377494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">
                <v:textbox>
                  <w:txbxContent>
                    <w:p w14:paraId="01C63CE1" w14:textId="77777777" w:rsidR="00A533F4" w:rsidRPr="005129F2" w:rsidRDefault="00A533F4" w:rsidP="00A533F4">
                      <w:pPr>
                        <w:jc w:val="center"/>
                        <w:rPr>
                          <w:rFonts w:ascii="Times New Roman" w:hAnsi="Times New Roman" w:cs="Times New Roman"/>
                          <w:b/>
                        </w:rPr>
                      </w:pPr>
                      <w:r w:rsidRPr="005129F2">
                        <w:rPr>
                          <w:rFonts w:ascii="Times New Roman" w:hAnsi="Times New Roman" w:cs="Times New Roman"/>
                          <w:b/>
                        </w:rPr>
                        <w:t>D</w:t>
                      </w:r>
                      <w:r>
                        <w:rPr>
                          <w:rFonts w:ascii="Times New Roman" w:hAnsi="Times New Roman" w:cs="Times New Roman"/>
                          <w:b/>
                          <w:lang w:val="en-US"/>
                        </w:rPr>
                        <w:t>Ự</w:t>
                      </w:r>
                      <w:r w:rsidRPr="005129F2">
                        <w:rPr>
                          <w:rFonts w:ascii="Times New Roman" w:hAnsi="Times New Roman" w:cs="Times New Roman"/>
                          <w:b/>
                        </w:rPr>
                        <w:t xml:space="preserve"> THẢO</w:t>
                      </w:r>
                    </w:p>
                  </w:txbxContent>
                </v:textbox>
              </v:rect>
            </w:pict>
          </mc:Fallback>
        </mc:AlternateContent>
      </w:r>
    </w:p>
    <w:p w14:paraId="13836869" w14:textId="5C9F884D" w:rsidR="00031FF3" w:rsidRPr="006C4CFD" w:rsidRDefault="006D561E" w:rsidP="00882DFC">
      <w:pPr>
        <w:pStyle w:val="Tiu10"/>
        <w:keepNext/>
        <w:keepLines/>
        <w:shd w:val="clear" w:color="auto" w:fill="auto"/>
        <w:spacing w:before="0" w:line="240" w:lineRule="auto"/>
        <w:ind w:right="40"/>
        <w:rPr>
          <w:color w:val="auto"/>
        </w:rPr>
      </w:pPr>
      <w:r w:rsidRPr="006C4CFD">
        <w:rPr>
          <w:color w:val="auto"/>
        </w:rPr>
        <w:t>BÁO CÁO</w:t>
      </w:r>
      <w:bookmarkEnd w:id="0"/>
    </w:p>
    <w:p w14:paraId="1FFD5922" w14:textId="098565A6" w:rsidR="00A56953" w:rsidRPr="006C4CFD" w:rsidRDefault="006D561E" w:rsidP="000F756A">
      <w:pPr>
        <w:pStyle w:val="Vnbnnidung30"/>
        <w:shd w:val="clear" w:color="auto" w:fill="auto"/>
        <w:spacing w:line="240" w:lineRule="auto"/>
        <w:ind w:right="40"/>
        <w:jc w:val="center"/>
        <w:rPr>
          <w:color w:val="auto"/>
        </w:rPr>
      </w:pPr>
      <w:r w:rsidRPr="006C4CFD">
        <w:rPr>
          <w:color w:val="auto"/>
        </w:rPr>
        <w:t xml:space="preserve">Tổng kết thực hiện </w:t>
      </w:r>
      <w:r w:rsidR="00882DFC" w:rsidRPr="001B2663">
        <w:rPr>
          <w:color w:val="auto"/>
        </w:rPr>
        <w:t xml:space="preserve">Nghị quyết </w:t>
      </w:r>
      <w:r w:rsidR="00882DFC" w:rsidRPr="006C4CFD">
        <w:rPr>
          <w:color w:val="auto"/>
        </w:rPr>
        <w:t xml:space="preserve">số 45/2016/NQ-HĐND </w:t>
      </w:r>
      <w:r w:rsidR="001B3297" w:rsidRPr="001B2663">
        <w:rPr>
          <w:color w:val="auto"/>
        </w:rPr>
        <w:t xml:space="preserve">ngày </w:t>
      </w:r>
      <w:r w:rsidR="001B3297" w:rsidRPr="006C4CFD">
        <w:rPr>
          <w:color w:val="auto"/>
        </w:rPr>
        <w:t xml:space="preserve">11/12/2016 </w:t>
      </w:r>
      <w:r w:rsidR="00882DFC" w:rsidRPr="006C4CFD">
        <w:rPr>
          <w:color w:val="auto"/>
        </w:rPr>
        <w:t xml:space="preserve">của </w:t>
      </w:r>
    </w:p>
    <w:p w14:paraId="4AC7202A" w14:textId="77777777" w:rsidR="00BD6866" w:rsidRPr="001B2663" w:rsidRDefault="00B76368" w:rsidP="000F756A">
      <w:pPr>
        <w:pStyle w:val="Vnbnnidung30"/>
        <w:shd w:val="clear" w:color="auto" w:fill="auto"/>
        <w:spacing w:line="240" w:lineRule="auto"/>
        <w:ind w:right="40"/>
        <w:jc w:val="center"/>
        <w:rPr>
          <w:color w:val="auto"/>
        </w:rPr>
      </w:pPr>
      <w:r w:rsidRPr="006C4CFD">
        <w:rPr>
          <w:color w:val="auto"/>
        </w:rPr>
        <w:t>Hội đồng nhân dân</w:t>
      </w:r>
      <w:r w:rsidR="00882DFC" w:rsidRPr="006C4CFD">
        <w:rPr>
          <w:color w:val="auto"/>
        </w:rPr>
        <w:t xml:space="preserve"> tỉnh Hà Giang; </w:t>
      </w:r>
      <w:r w:rsidR="00BD6866" w:rsidRPr="001B2663">
        <w:rPr>
          <w:color w:val="auto"/>
        </w:rPr>
        <w:t xml:space="preserve">Nghị quyết số 27/2023/NQ-HĐND </w:t>
      </w:r>
    </w:p>
    <w:p w14:paraId="61224600" w14:textId="320F7493" w:rsidR="00882DFC" w:rsidRPr="001B2663" w:rsidRDefault="00BD6866" w:rsidP="000F756A">
      <w:pPr>
        <w:pStyle w:val="Vnbnnidung30"/>
        <w:shd w:val="clear" w:color="auto" w:fill="auto"/>
        <w:spacing w:line="240" w:lineRule="auto"/>
        <w:ind w:right="40"/>
        <w:jc w:val="center"/>
        <w:rPr>
          <w:color w:val="auto"/>
        </w:rPr>
      </w:pPr>
      <w:r w:rsidRPr="001B2663">
        <w:rPr>
          <w:color w:val="auto"/>
        </w:rPr>
        <w:t xml:space="preserve">ngày 08/12/2023 của Hội đồng nhân dân tỉnh Hà Giang; </w:t>
      </w:r>
      <w:r w:rsidR="00882DFC" w:rsidRPr="006C4CFD">
        <w:rPr>
          <w:color w:val="auto"/>
        </w:rPr>
        <w:t xml:space="preserve">Nghị quyết </w:t>
      </w:r>
      <w:r w:rsidRPr="001B2663">
        <w:rPr>
          <w:color w:val="auto"/>
        </w:rPr>
        <w:t xml:space="preserve">số </w:t>
      </w:r>
      <w:r w:rsidR="00882DFC" w:rsidRPr="006C4CFD">
        <w:rPr>
          <w:color w:val="auto"/>
        </w:rPr>
        <w:t>24/202</w:t>
      </w:r>
      <w:r w:rsidR="008555D0" w:rsidRPr="001B2663">
        <w:rPr>
          <w:color w:val="auto"/>
        </w:rPr>
        <w:t>2</w:t>
      </w:r>
      <w:r w:rsidR="00882DFC" w:rsidRPr="006C4CFD">
        <w:rPr>
          <w:color w:val="auto"/>
        </w:rPr>
        <w:t xml:space="preserve">/NQ-HĐND của </w:t>
      </w:r>
      <w:r w:rsidR="00B76368" w:rsidRPr="006C4CFD">
        <w:rPr>
          <w:color w:val="auto"/>
        </w:rPr>
        <w:t>Hội đồng nhân dân</w:t>
      </w:r>
      <w:r w:rsidR="00B16F74" w:rsidRPr="006C4CFD">
        <w:rPr>
          <w:color w:val="auto"/>
        </w:rPr>
        <w:t xml:space="preserve"> </w:t>
      </w:r>
      <w:r w:rsidR="00882DFC" w:rsidRPr="006C4CFD">
        <w:rPr>
          <w:color w:val="auto"/>
        </w:rPr>
        <w:t>tỉnh Tuyên Quang</w:t>
      </w:r>
      <w:r w:rsidR="00B16F74" w:rsidRPr="001B2663">
        <w:rPr>
          <w:color w:val="auto"/>
        </w:rPr>
        <w:t xml:space="preserve"> </w:t>
      </w:r>
    </w:p>
    <w:p w14:paraId="2A22B24A" w14:textId="2C39D1F5" w:rsidR="000F756A" w:rsidRPr="006C4CFD" w:rsidRDefault="00B16F74" w:rsidP="000F756A">
      <w:pPr>
        <w:pStyle w:val="Vnbnnidung20"/>
        <w:shd w:val="clear" w:color="auto" w:fill="auto"/>
        <w:spacing w:before="0" w:after="0" w:line="240" w:lineRule="auto"/>
        <w:ind w:right="40"/>
        <w:rPr>
          <w:color w:val="auto"/>
        </w:rPr>
      </w:pPr>
      <w:r w:rsidRPr="006C4CFD">
        <w:rPr>
          <w:b/>
          <w:noProof/>
          <w:color w:val="auto"/>
          <w:sz w:val="30"/>
          <w:szCs w:val="30"/>
          <w:lang w:val="en-US" w:eastAsia="en-US" w:bidi="ar-SA"/>
        </w:rPr>
        <mc:AlternateContent>
          <mc:Choice Requires="wps">
            <w:drawing>
              <wp:anchor distT="0" distB="0" distL="114300" distR="114300" simplePos="0" relativeHeight="377492225" behindDoc="0" locked="0" layoutInCell="1" allowOverlap="1" wp14:anchorId="14B00326" wp14:editId="6FFB0E11">
                <wp:simplePos x="0" y="0"/>
                <wp:positionH relativeFrom="column">
                  <wp:posOffset>2093595</wp:posOffset>
                </wp:positionH>
                <wp:positionV relativeFrom="paragraph">
                  <wp:posOffset>18151</wp:posOffset>
                </wp:positionV>
                <wp:extent cx="15608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15608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FC57CB" id="Straight Connector 1" o:spid="_x0000_s1026" style="position:absolute;z-index:37749222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85pt,1.45pt" to="28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ZsQEAANQDAAAOAAAAZHJzL2Uyb0RvYy54bWysU01v2zAMvQ/ofxB0b+S0WFE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" strokecolor="black [3213]" strokeweight=".5pt">
                <v:stroke joinstyle="miter"/>
              </v:line>
            </w:pict>
          </mc:Fallback>
        </mc:AlternateContent>
      </w:r>
    </w:p>
    <w:p w14:paraId="1D6E6356" w14:textId="2E98639B" w:rsidR="00031FF3" w:rsidRPr="006C4CFD" w:rsidRDefault="006D561E" w:rsidP="000F756A">
      <w:pPr>
        <w:pStyle w:val="Vnbnnidung20"/>
        <w:shd w:val="clear" w:color="auto" w:fill="auto"/>
        <w:spacing w:before="0" w:after="0" w:line="240" w:lineRule="auto"/>
        <w:ind w:right="40"/>
        <w:rPr>
          <w:color w:val="auto"/>
          <w:sz w:val="28"/>
          <w:szCs w:val="28"/>
        </w:rPr>
      </w:pPr>
      <w:r w:rsidRPr="006C4CFD">
        <w:rPr>
          <w:color w:val="auto"/>
          <w:sz w:val="28"/>
          <w:szCs w:val="28"/>
        </w:rPr>
        <w:t xml:space="preserve">Kính gửi: Ủy ban </w:t>
      </w:r>
      <w:r w:rsidR="00977A10" w:rsidRPr="001B2663">
        <w:rPr>
          <w:color w:val="auto"/>
          <w:sz w:val="28"/>
          <w:szCs w:val="28"/>
        </w:rPr>
        <w:t>n</w:t>
      </w:r>
      <w:r w:rsidRPr="006C4CFD">
        <w:rPr>
          <w:color w:val="auto"/>
          <w:sz w:val="28"/>
          <w:szCs w:val="28"/>
        </w:rPr>
        <w:t>hân dân tỉnh</w:t>
      </w:r>
    </w:p>
    <w:p w14:paraId="0C4FA0C8" w14:textId="77777777" w:rsidR="000F756A" w:rsidRPr="006C4CFD" w:rsidRDefault="000F756A" w:rsidP="000F756A">
      <w:pPr>
        <w:pStyle w:val="Vnbnnidung20"/>
        <w:shd w:val="clear" w:color="auto" w:fill="auto"/>
        <w:spacing w:before="0" w:after="0" w:line="240" w:lineRule="auto"/>
        <w:ind w:right="40"/>
        <w:rPr>
          <w:color w:val="auto"/>
        </w:rPr>
      </w:pPr>
    </w:p>
    <w:p w14:paraId="59800D2D" w14:textId="30BB4102" w:rsidR="000F756A" w:rsidRPr="001B2663" w:rsidRDefault="000F756A"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Căn </w:t>
      </w:r>
      <w:r w:rsidRPr="006C4CFD">
        <w:rPr>
          <w:rFonts w:ascii="Times New Roman" w:hAnsi="Times New Roman" w:cs="Times New Roman"/>
          <w:color w:val="auto"/>
          <w:sz w:val="28"/>
          <w:szCs w:val="28"/>
        </w:rPr>
        <w:t xml:space="preserve">cứ Nghị quyết </w:t>
      </w:r>
      <w:bookmarkStart w:id="1" w:name="_Hlk209615848"/>
      <w:r w:rsidRPr="006C4CFD">
        <w:rPr>
          <w:rFonts w:ascii="Times New Roman" w:hAnsi="Times New Roman" w:cs="Times New Roman"/>
          <w:color w:val="auto"/>
          <w:sz w:val="28"/>
          <w:szCs w:val="28"/>
        </w:rPr>
        <w:t xml:space="preserve">số 45/2016/NQ-HĐND ngày 11/12/2016 của </w:t>
      </w:r>
      <w:r w:rsidR="00B76368" w:rsidRPr="006C4CFD">
        <w:rPr>
          <w:rFonts w:ascii="Times New Roman" w:hAnsi="Times New Roman" w:cs="Times New Roman"/>
          <w:color w:val="auto"/>
          <w:sz w:val="28"/>
          <w:szCs w:val="28"/>
        </w:rPr>
        <w:t>Hội đồng nhân dân</w:t>
      </w:r>
      <w:r w:rsidRPr="006C4CFD">
        <w:rPr>
          <w:rFonts w:ascii="Times New Roman" w:hAnsi="Times New Roman" w:cs="Times New Roman"/>
          <w:color w:val="auto"/>
          <w:sz w:val="28"/>
          <w:szCs w:val="28"/>
        </w:rPr>
        <w:t xml:space="preserve"> tỉnh </w:t>
      </w:r>
      <w:r w:rsidR="00237344" w:rsidRPr="006C4CFD">
        <w:rPr>
          <w:rFonts w:ascii="Times New Roman" w:hAnsi="Times New Roman" w:cs="Times New Roman"/>
          <w:color w:val="auto"/>
          <w:sz w:val="28"/>
          <w:szCs w:val="28"/>
        </w:rPr>
        <w:t>Hà Giang</w:t>
      </w:r>
      <w:r w:rsidRPr="006C4CFD">
        <w:rPr>
          <w:rFonts w:ascii="Times New Roman" w:hAnsi="Times New Roman" w:cs="Times New Roman"/>
          <w:color w:val="auto"/>
          <w:sz w:val="28"/>
          <w:szCs w:val="28"/>
        </w:rPr>
        <w:t xml:space="preserve"> quy định về phí </w:t>
      </w:r>
      <w:r w:rsidR="00EA2DBC" w:rsidRPr="006C4CFD">
        <w:rPr>
          <w:rFonts w:ascii="Times New Roman" w:hAnsi="Times New Roman" w:cs="Times New Roman"/>
          <w:color w:val="auto"/>
          <w:sz w:val="28"/>
          <w:szCs w:val="28"/>
        </w:rPr>
        <w:t>thăm quan</w:t>
      </w:r>
      <w:r w:rsidRPr="006C4CFD">
        <w:rPr>
          <w:rFonts w:ascii="Times New Roman" w:hAnsi="Times New Roman" w:cs="Times New Roman"/>
          <w:color w:val="auto"/>
          <w:sz w:val="28"/>
          <w:szCs w:val="28"/>
        </w:rPr>
        <w:t xml:space="preserve"> danh lam thắng cảnh, di tích lịch sử, công trình văn hóa, bảo tàng trên địa bàn tỉnh Hà Giang</w:t>
      </w:r>
      <w:r w:rsidR="006A10D6" w:rsidRPr="001B2663">
        <w:rPr>
          <w:rFonts w:ascii="Times New Roman" w:eastAsia="Times New Roman" w:hAnsi="Times New Roman" w:cs="Times New Roman"/>
          <w:color w:val="auto"/>
          <w:sz w:val="28"/>
          <w:szCs w:val="28"/>
        </w:rPr>
        <w:t>;</w:t>
      </w:r>
    </w:p>
    <w:p w14:paraId="3795C618" w14:textId="77777777" w:rsidR="001B3297" w:rsidRPr="006C4CFD" w:rsidRDefault="001B3297" w:rsidP="00BB6CFC">
      <w:pPr>
        <w:spacing w:before="100"/>
        <w:ind w:firstLine="709"/>
        <w:jc w:val="both"/>
        <w:rPr>
          <w:rFonts w:ascii="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Căn cứ Nghị quyết số 27/2023/NQ-HĐND ngày 08/12/2023 của Hội đồng nhân dân tỉnh Hà Giang </w:t>
      </w:r>
      <w:r w:rsidRPr="006C4CFD">
        <w:rPr>
          <w:rFonts w:ascii="Times New Roman" w:hAnsi="Times New Roman" w:cs="Times New Roman"/>
          <w:color w:val="auto"/>
          <w:sz w:val="28"/>
          <w:szCs w:val="28"/>
          <w:lang w:val="nl-NL"/>
        </w:rPr>
        <w:t xml:space="preserve">quy định về phí thẩm định cấp giấy chứng nhận đủ điều kiện kinh doanh hoạt động cơ sở thể thao, câu lạc bộ thể thao chuyên nghiệp trên địa bàn tỉnh Hà Giang; </w:t>
      </w:r>
    </w:p>
    <w:bookmarkEnd w:id="1"/>
    <w:p w14:paraId="20864F51" w14:textId="3C088D3F" w:rsidR="000F756A" w:rsidRPr="001B2663" w:rsidRDefault="000F756A"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Căn cứ </w:t>
      </w:r>
      <w:bookmarkStart w:id="2" w:name="_Hlk210307061"/>
      <w:r w:rsidRPr="001B2663">
        <w:rPr>
          <w:rFonts w:ascii="Times New Roman" w:eastAsia="Times New Roman" w:hAnsi="Times New Roman" w:cs="Times New Roman"/>
          <w:color w:val="auto"/>
          <w:sz w:val="28"/>
          <w:szCs w:val="28"/>
        </w:rPr>
        <w:t xml:space="preserve">Nghị quyết số 24/2022/NQ-HĐND </w:t>
      </w:r>
      <w:bookmarkEnd w:id="2"/>
      <w:r w:rsidRPr="001B2663">
        <w:rPr>
          <w:rFonts w:ascii="Times New Roman" w:eastAsia="Times New Roman" w:hAnsi="Times New Roman" w:cs="Times New Roman"/>
          <w:color w:val="auto"/>
          <w:sz w:val="28"/>
          <w:szCs w:val="28"/>
        </w:rPr>
        <w:t xml:space="preserve">ngày 10/12/2022 của </w:t>
      </w:r>
      <w:r w:rsidR="00B76368" w:rsidRPr="001B2663">
        <w:rPr>
          <w:rFonts w:ascii="Times New Roman" w:eastAsia="Times New Roman" w:hAnsi="Times New Roman" w:cs="Times New Roman"/>
          <w:color w:val="auto"/>
          <w:sz w:val="28"/>
          <w:szCs w:val="28"/>
        </w:rPr>
        <w:t>Hội đồng nhân dân</w:t>
      </w:r>
      <w:r w:rsidRPr="001B2663">
        <w:rPr>
          <w:rFonts w:ascii="Times New Roman" w:eastAsia="Times New Roman" w:hAnsi="Times New Roman" w:cs="Times New Roman"/>
          <w:color w:val="auto"/>
          <w:sz w:val="28"/>
          <w:szCs w:val="28"/>
        </w:rPr>
        <w:t xml:space="preserve"> tỉnh Tuyên Quang về quy định mức thu, chế độ thu, nộp, quản lý và sử dụng một số loại phí thuộc lĩnh vực văn hóa, thể thao và du lịch trên địa bàn tỉnh Tuyên Quang</w:t>
      </w:r>
      <w:r w:rsidR="006A10D6" w:rsidRPr="001B2663">
        <w:rPr>
          <w:rFonts w:ascii="Times New Roman" w:eastAsia="Times New Roman" w:hAnsi="Times New Roman" w:cs="Times New Roman"/>
          <w:color w:val="auto"/>
          <w:sz w:val="28"/>
          <w:szCs w:val="28"/>
        </w:rPr>
        <w:t>;</w:t>
      </w:r>
    </w:p>
    <w:p w14:paraId="5B9D9357" w14:textId="1BDED2E3" w:rsidR="000F756A" w:rsidRPr="001B2663" w:rsidRDefault="000F756A"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Căn cứ </w:t>
      </w:r>
      <w:bookmarkStart w:id="3" w:name="_Hlk210377810"/>
      <w:r w:rsidRPr="001B2663">
        <w:rPr>
          <w:rFonts w:ascii="Times New Roman" w:eastAsia="Times New Roman" w:hAnsi="Times New Roman" w:cs="Times New Roman"/>
          <w:color w:val="auto"/>
          <w:sz w:val="28"/>
          <w:szCs w:val="28"/>
        </w:rPr>
        <w:t xml:space="preserve">Quyết định số 24/2022/QĐ-UBND </w:t>
      </w:r>
      <w:bookmarkEnd w:id="3"/>
      <w:r w:rsidRPr="001B2663">
        <w:rPr>
          <w:rFonts w:ascii="Times New Roman" w:eastAsia="Times New Roman" w:hAnsi="Times New Roman" w:cs="Times New Roman"/>
          <w:color w:val="auto"/>
          <w:sz w:val="28"/>
          <w:szCs w:val="28"/>
        </w:rPr>
        <w:t xml:space="preserve">ngày 21/11/2022 của Ủy ban </w:t>
      </w:r>
      <w:r w:rsidR="0025484F" w:rsidRPr="001B2663">
        <w:rPr>
          <w:rFonts w:ascii="Times New Roman" w:eastAsia="Times New Roman" w:hAnsi="Times New Roman" w:cs="Times New Roman"/>
          <w:color w:val="auto"/>
          <w:sz w:val="28"/>
          <w:szCs w:val="28"/>
        </w:rPr>
        <w:t>n</w:t>
      </w:r>
      <w:r w:rsidRPr="001B2663">
        <w:rPr>
          <w:rFonts w:ascii="Times New Roman" w:eastAsia="Times New Roman" w:hAnsi="Times New Roman" w:cs="Times New Roman"/>
          <w:color w:val="auto"/>
          <w:sz w:val="28"/>
          <w:szCs w:val="28"/>
        </w:rPr>
        <w:t>hân dân tỉnh Hà Giang về quy định điểm thu phí, mức thu ph</w:t>
      </w:r>
      <w:r w:rsidR="006A10D6" w:rsidRPr="001B2663">
        <w:rPr>
          <w:rFonts w:ascii="Times New Roman" w:eastAsia="Times New Roman" w:hAnsi="Times New Roman" w:cs="Times New Roman"/>
          <w:color w:val="auto"/>
          <w:sz w:val="28"/>
          <w:szCs w:val="28"/>
        </w:rPr>
        <w:t>í</w:t>
      </w:r>
      <w:r w:rsidRPr="001B2663">
        <w:rPr>
          <w:rFonts w:ascii="Times New Roman" w:eastAsia="Times New Roman" w:hAnsi="Times New Roman" w:cs="Times New Roman"/>
          <w:color w:val="auto"/>
          <w:sz w:val="28"/>
          <w:szCs w:val="28"/>
        </w:rPr>
        <w:t xml:space="preserve"> và tỷ lệ phân chia số thu phí thăm </w:t>
      </w:r>
      <w:bookmarkStart w:id="4" w:name="_Hlk210306490"/>
      <w:r w:rsidRPr="001B2663">
        <w:rPr>
          <w:rFonts w:ascii="Times New Roman" w:eastAsia="Times New Roman" w:hAnsi="Times New Roman" w:cs="Times New Roman"/>
          <w:color w:val="auto"/>
          <w:sz w:val="28"/>
          <w:szCs w:val="28"/>
        </w:rPr>
        <w:t>quan danh lam thắng cảnh, di tích lịch sử, công trình văn hóa trên địa bàn tỉnh Hà Giang</w:t>
      </w:r>
      <w:bookmarkEnd w:id="4"/>
      <w:r w:rsidR="006A10D6" w:rsidRPr="001B2663">
        <w:rPr>
          <w:rFonts w:ascii="Times New Roman" w:eastAsia="Times New Roman" w:hAnsi="Times New Roman" w:cs="Times New Roman"/>
          <w:color w:val="auto"/>
          <w:sz w:val="28"/>
          <w:szCs w:val="28"/>
        </w:rPr>
        <w:t>;</w:t>
      </w:r>
    </w:p>
    <w:p w14:paraId="472A644B" w14:textId="63E3BF98" w:rsidR="000F756A" w:rsidRPr="001B2663" w:rsidRDefault="000F756A"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Căn cứ Quyết định số 12/2023/QĐ-UBND ngày 31/7/2023 của Ủy ban </w:t>
      </w:r>
      <w:r w:rsidR="0025484F" w:rsidRPr="001B2663">
        <w:rPr>
          <w:rFonts w:ascii="Times New Roman" w:eastAsia="Times New Roman" w:hAnsi="Times New Roman" w:cs="Times New Roman"/>
          <w:color w:val="auto"/>
          <w:sz w:val="28"/>
          <w:szCs w:val="28"/>
        </w:rPr>
        <w:t>n</w:t>
      </w:r>
      <w:r w:rsidRPr="001B2663">
        <w:rPr>
          <w:rFonts w:ascii="Times New Roman" w:eastAsia="Times New Roman" w:hAnsi="Times New Roman" w:cs="Times New Roman"/>
          <w:color w:val="auto"/>
          <w:sz w:val="28"/>
          <w:szCs w:val="28"/>
        </w:rPr>
        <w:t xml:space="preserve">hân dân tỉnh Hà Giang về quy định mức thu phí và tỷ lệ phân chia số thu phí </w:t>
      </w:r>
      <w:r w:rsidR="00EA2DBC" w:rsidRPr="001B2663">
        <w:rPr>
          <w:rFonts w:ascii="Times New Roman" w:eastAsia="Times New Roman" w:hAnsi="Times New Roman" w:cs="Times New Roman"/>
          <w:color w:val="auto"/>
          <w:sz w:val="28"/>
          <w:szCs w:val="28"/>
        </w:rPr>
        <w:t>thăm quan</w:t>
      </w:r>
      <w:r w:rsidRPr="001B2663">
        <w:rPr>
          <w:rFonts w:ascii="Times New Roman" w:eastAsia="Times New Roman" w:hAnsi="Times New Roman" w:cs="Times New Roman"/>
          <w:color w:val="auto"/>
          <w:sz w:val="28"/>
          <w:szCs w:val="28"/>
        </w:rPr>
        <w:t xml:space="preserve"> Bảo tàng tỉnh Hà Giang</w:t>
      </w:r>
      <w:r w:rsidR="006A10D6" w:rsidRPr="001B2663">
        <w:rPr>
          <w:rFonts w:ascii="Times New Roman" w:eastAsia="Times New Roman" w:hAnsi="Times New Roman" w:cs="Times New Roman"/>
          <w:color w:val="auto"/>
          <w:sz w:val="28"/>
          <w:szCs w:val="28"/>
        </w:rPr>
        <w:t>;</w:t>
      </w:r>
    </w:p>
    <w:p w14:paraId="40567C78" w14:textId="106A0A59" w:rsidR="000F756A" w:rsidRPr="001B2663" w:rsidRDefault="000F756A" w:rsidP="00BB6CFC">
      <w:pPr>
        <w:spacing w:before="100"/>
        <w:ind w:firstLine="709"/>
        <w:jc w:val="both"/>
        <w:rPr>
          <w:rFonts w:ascii="Times New Roman" w:eastAsia="Times New Roman" w:hAnsi="Times New Roman" w:cs="Times New Roman"/>
          <w:color w:val="auto"/>
          <w:sz w:val="28"/>
          <w:szCs w:val="28"/>
        </w:rPr>
      </w:pPr>
      <w:bookmarkStart w:id="5" w:name="_Hlk209618324"/>
      <w:r w:rsidRPr="001B2663">
        <w:rPr>
          <w:rFonts w:ascii="Times New Roman" w:eastAsia="Times New Roman" w:hAnsi="Times New Roman" w:cs="Times New Roman"/>
          <w:color w:val="auto"/>
          <w:sz w:val="28"/>
          <w:szCs w:val="28"/>
        </w:rPr>
        <w:t xml:space="preserve">Căn cứ Quyết định </w:t>
      </w:r>
      <w:r w:rsidR="00DF427D" w:rsidRPr="001B2663">
        <w:rPr>
          <w:rFonts w:ascii="Times New Roman" w:eastAsia="Times New Roman" w:hAnsi="Times New Roman" w:cs="Times New Roman"/>
          <w:color w:val="auto"/>
          <w:sz w:val="28"/>
          <w:szCs w:val="28"/>
        </w:rPr>
        <w:t xml:space="preserve">số </w:t>
      </w:r>
      <w:r w:rsidRPr="001B2663">
        <w:rPr>
          <w:rFonts w:ascii="Times New Roman" w:eastAsia="Times New Roman" w:hAnsi="Times New Roman" w:cs="Times New Roman"/>
          <w:color w:val="auto"/>
          <w:sz w:val="28"/>
          <w:szCs w:val="28"/>
        </w:rPr>
        <w:t xml:space="preserve">322/QĐ-UBND ngày </w:t>
      </w:r>
      <w:r w:rsidR="00A651F1" w:rsidRPr="001B2663">
        <w:rPr>
          <w:rFonts w:ascii="Times New Roman" w:eastAsia="Times New Roman" w:hAnsi="Times New Roman" w:cs="Times New Roman"/>
          <w:color w:val="auto"/>
          <w:sz w:val="28"/>
          <w:szCs w:val="28"/>
        </w:rPr>
        <w:t xml:space="preserve">24/8/2023 của Ủy ban </w:t>
      </w:r>
      <w:r w:rsidR="0025484F" w:rsidRPr="001B2663">
        <w:rPr>
          <w:rFonts w:ascii="Times New Roman" w:eastAsia="Times New Roman" w:hAnsi="Times New Roman" w:cs="Times New Roman"/>
          <w:color w:val="auto"/>
          <w:sz w:val="28"/>
          <w:szCs w:val="28"/>
        </w:rPr>
        <w:t>n</w:t>
      </w:r>
      <w:r w:rsidR="00A651F1" w:rsidRPr="001B2663">
        <w:rPr>
          <w:rFonts w:ascii="Times New Roman" w:eastAsia="Times New Roman" w:hAnsi="Times New Roman" w:cs="Times New Roman"/>
          <w:color w:val="auto"/>
          <w:sz w:val="28"/>
          <w:szCs w:val="28"/>
        </w:rPr>
        <w:t>hân dân tỉ</w:t>
      </w:r>
      <w:r w:rsidRPr="001B2663">
        <w:rPr>
          <w:rFonts w:ascii="Times New Roman" w:eastAsia="Times New Roman" w:hAnsi="Times New Roman" w:cs="Times New Roman"/>
          <w:color w:val="auto"/>
          <w:sz w:val="28"/>
          <w:szCs w:val="28"/>
        </w:rPr>
        <w:t xml:space="preserve">nh </w:t>
      </w:r>
      <w:r w:rsidR="00E16D1C" w:rsidRPr="001B2663">
        <w:rPr>
          <w:rFonts w:ascii="Times New Roman" w:eastAsia="Times New Roman" w:hAnsi="Times New Roman" w:cs="Times New Roman"/>
          <w:color w:val="auto"/>
          <w:sz w:val="28"/>
          <w:szCs w:val="28"/>
        </w:rPr>
        <w:t xml:space="preserve">Tuyên Quang </w:t>
      </w:r>
      <w:r w:rsidRPr="001B2663">
        <w:rPr>
          <w:rFonts w:ascii="Times New Roman" w:eastAsia="Times New Roman" w:hAnsi="Times New Roman" w:cs="Times New Roman"/>
          <w:color w:val="auto"/>
          <w:sz w:val="28"/>
          <w:szCs w:val="28"/>
        </w:rPr>
        <w:t xml:space="preserve">phê duyệt điểm </w:t>
      </w:r>
      <w:r w:rsidR="00EA2DBC" w:rsidRPr="001B2663">
        <w:rPr>
          <w:rFonts w:ascii="Times New Roman" w:eastAsia="Times New Roman" w:hAnsi="Times New Roman" w:cs="Times New Roman"/>
          <w:color w:val="auto"/>
          <w:sz w:val="28"/>
          <w:szCs w:val="28"/>
        </w:rPr>
        <w:t>thăm quan</w:t>
      </w:r>
      <w:r w:rsidRPr="001B2663">
        <w:rPr>
          <w:rFonts w:ascii="Times New Roman" w:eastAsia="Times New Roman" w:hAnsi="Times New Roman" w:cs="Times New Roman"/>
          <w:color w:val="auto"/>
          <w:sz w:val="28"/>
          <w:szCs w:val="28"/>
        </w:rPr>
        <w:t xml:space="preserve"> danh lam thắng cảnh; di tích lịch sử được thu phí trên địa bàn tỉnh Tuyên Quang</w:t>
      </w:r>
      <w:r w:rsidR="002867EE" w:rsidRPr="001B2663">
        <w:rPr>
          <w:rFonts w:ascii="Times New Roman" w:eastAsia="Times New Roman" w:hAnsi="Times New Roman" w:cs="Times New Roman"/>
          <w:color w:val="auto"/>
          <w:sz w:val="28"/>
          <w:szCs w:val="28"/>
        </w:rPr>
        <w:t>;</w:t>
      </w:r>
    </w:p>
    <w:bookmarkEnd w:id="5"/>
    <w:p w14:paraId="0D08FC83" w14:textId="78181287" w:rsidR="00A56953" w:rsidRPr="006C4CFD" w:rsidRDefault="000F756A" w:rsidP="00BB6CFC">
      <w:pPr>
        <w:spacing w:before="100"/>
        <w:ind w:firstLine="709"/>
        <w:jc w:val="both"/>
        <w:rPr>
          <w:rFonts w:ascii="Times New Roman" w:eastAsia="Times New Roman" w:hAnsi="Times New Roman" w:cs="Times New Roman"/>
          <w:color w:val="auto"/>
          <w:sz w:val="28"/>
          <w:szCs w:val="28"/>
        </w:rPr>
      </w:pPr>
      <w:r w:rsidRPr="006C4CFD">
        <w:rPr>
          <w:rFonts w:ascii="Times New Roman" w:eastAsia="Times New Roman" w:hAnsi="Times New Roman" w:cs="Times New Roman"/>
          <w:color w:val="auto"/>
          <w:sz w:val="28"/>
          <w:szCs w:val="28"/>
        </w:rPr>
        <w:t xml:space="preserve">Sở </w:t>
      </w:r>
      <w:r w:rsidRPr="001B2663">
        <w:rPr>
          <w:rFonts w:ascii="Times New Roman" w:eastAsia="Times New Roman" w:hAnsi="Times New Roman" w:cs="Times New Roman"/>
          <w:color w:val="auto"/>
          <w:sz w:val="28"/>
          <w:szCs w:val="28"/>
          <w:lang w:eastAsia="fr-FR" w:bidi="fr-FR"/>
        </w:rPr>
        <w:t>Văn hóa, Thể thao và Du lịch</w:t>
      </w:r>
      <w:r w:rsidRPr="006C4CFD">
        <w:rPr>
          <w:rFonts w:ascii="Times New Roman" w:eastAsia="Times New Roman" w:hAnsi="Times New Roman" w:cs="Times New Roman"/>
          <w:color w:val="auto"/>
          <w:sz w:val="28"/>
          <w:szCs w:val="28"/>
        </w:rPr>
        <w:t xml:space="preserve"> báo cáo </w:t>
      </w:r>
      <w:r w:rsidRPr="001B2663">
        <w:rPr>
          <w:rFonts w:ascii="Times New Roman" w:eastAsia="Times New Roman" w:hAnsi="Times New Roman" w:cs="Times New Roman"/>
          <w:color w:val="auto"/>
          <w:sz w:val="28"/>
          <w:szCs w:val="28"/>
        </w:rPr>
        <w:t>kế</w:t>
      </w:r>
      <w:r w:rsidR="00D61B7B" w:rsidRPr="001B2663">
        <w:rPr>
          <w:rFonts w:ascii="Times New Roman" w:eastAsia="Times New Roman" w:hAnsi="Times New Roman" w:cs="Times New Roman"/>
          <w:color w:val="auto"/>
          <w:sz w:val="28"/>
          <w:szCs w:val="28"/>
        </w:rPr>
        <w:t>t</w:t>
      </w:r>
      <w:r w:rsidRPr="001B2663">
        <w:rPr>
          <w:rFonts w:ascii="Times New Roman" w:eastAsia="Times New Roman" w:hAnsi="Times New Roman" w:cs="Times New Roman"/>
          <w:color w:val="auto"/>
          <w:sz w:val="28"/>
          <w:szCs w:val="28"/>
        </w:rPr>
        <w:t xml:space="preserve"> quả thực hiện các Nghị quyết về </w:t>
      </w:r>
      <w:bookmarkStart w:id="6" w:name="_Hlk209597140"/>
      <w:r w:rsidRPr="001B2663">
        <w:rPr>
          <w:rFonts w:ascii="Times New Roman" w:eastAsia="Times New Roman" w:hAnsi="Times New Roman" w:cs="Times New Roman"/>
          <w:color w:val="auto"/>
          <w:sz w:val="28"/>
          <w:szCs w:val="28"/>
        </w:rPr>
        <w:t xml:space="preserve">thu phí </w:t>
      </w:r>
      <w:r w:rsidR="00EA2DBC" w:rsidRPr="001B2663">
        <w:rPr>
          <w:rFonts w:ascii="Times New Roman" w:eastAsia="Times New Roman" w:hAnsi="Times New Roman" w:cs="Times New Roman"/>
          <w:color w:val="auto"/>
          <w:sz w:val="28"/>
          <w:szCs w:val="28"/>
        </w:rPr>
        <w:t>thăm quan</w:t>
      </w:r>
      <w:r w:rsidRPr="001B2663">
        <w:rPr>
          <w:rFonts w:ascii="Times New Roman" w:eastAsia="Times New Roman" w:hAnsi="Times New Roman" w:cs="Times New Roman"/>
          <w:color w:val="auto"/>
          <w:sz w:val="28"/>
          <w:szCs w:val="28"/>
        </w:rPr>
        <w:t xml:space="preserve"> danh lam thắng cảnh; di tích lịch sử, công trình văn hóa, bảo tàng và một số loại phí thuộc lĩnh vực văn hóa, thể thao và du lịch trên địa bàn tỉnh</w:t>
      </w:r>
      <w:bookmarkEnd w:id="6"/>
      <w:r w:rsidRPr="006C4CFD">
        <w:rPr>
          <w:rFonts w:ascii="Times New Roman" w:eastAsia="Times New Roman" w:hAnsi="Times New Roman" w:cs="Times New Roman"/>
          <w:color w:val="auto"/>
          <w:sz w:val="28"/>
          <w:szCs w:val="28"/>
        </w:rPr>
        <w:t>, cụ thể như sau:</w:t>
      </w:r>
      <w:bookmarkStart w:id="7" w:name="bookmark2"/>
    </w:p>
    <w:p w14:paraId="41F7922D" w14:textId="7201EC67" w:rsidR="00A86225" w:rsidRPr="001B2663" w:rsidRDefault="00AC6516" w:rsidP="00BB6CFC">
      <w:pPr>
        <w:spacing w:before="100"/>
        <w:ind w:firstLine="709"/>
        <w:jc w:val="both"/>
        <w:rPr>
          <w:rFonts w:ascii="Times New Roman" w:eastAsia="Times New Roman" w:hAnsi="Times New Roman" w:cs="Times New Roman"/>
          <w:b/>
          <w:bCs/>
          <w:color w:val="auto"/>
          <w:sz w:val="28"/>
          <w:szCs w:val="28"/>
        </w:rPr>
      </w:pPr>
      <w:r w:rsidRPr="001B2663">
        <w:rPr>
          <w:rFonts w:ascii="Times New Roman" w:eastAsia="Times New Roman" w:hAnsi="Times New Roman" w:cs="Times New Roman"/>
          <w:b/>
          <w:bCs/>
          <w:color w:val="auto"/>
          <w:sz w:val="28"/>
          <w:szCs w:val="28"/>
        </w:rPr>
        <w:t>1</w:t>
      </w:r>
      <w:r w:rsidR="00163774" w:rsidRPr="001B2663">
        <w:rPr>
          <w:rFonts w:ascii="Times New Roman" w:eastAsia="Times New Roman" w:hAnsi="Times New Roman" w:cs="Times New Roman"/>
          <w:b/>
          <w:bCs/>
          <w:color w:val="auto"/>
          <w:sz w:val="28"/>
          <w:szCs w:val="28"/>
        </w:rPr>
        <w:t>.</w:t>
      </w:r>
      <w:r w:rsidR="002B5CEE" w:rsidRPr="001B2663">
        <w:rPr>
          <w:rFonts w:ascii="Times New Roman" w:eastAsia="Times New Roman" w:hAnsi="Times New Roman" w:cs="Times New Roman"/>
          <w:b/>
          <w:bCs/>
          <w:color w:val="auto"/>
          <w:sz w:val="28"/>
          <w:szCs w:val="28"/>
        </w:rPr>
        <w:t xml:space="preserve"> </w:t>
      </w:r>
      <w:r w:rsidR="00A86225" w:rsidRPr="001B2663">
        <w:rPr>
          <w:rFonts w:ascii="Times New Roman" w:eastAsia="Times New Roman" w:hAnsi="Times New Roman" w:cs="Times New Roman"/>
          <w:b/>
          <w:bCs/>
          <w:color w:val="auto"/>
          <w:sz w:val="28"/>
          <w:szCs w:val="28"/>
        </w:rPr>
        <w:t xml:space="preserve">Nghị quyết </w:t>
      </w:r>
      <w:bookmarkStart w:id="8" w:name="_Hlk210306111"/>
      <w:r w:rsidR="00A86225" w:rsidRPr="001B2663">
        <w:rPr>
          <w:rFonts w:ascii="Times New Roman" w:eastAsia="Times New Roman" w:hAnsi="Times New Roman" w:cs="Times New Roman"/>
          <w:b/>
          <w:bCs/>
          <w:color w:val="auto"/>
          <w:sz w:val="28"/>
          <w:szCs w:val="28"/>
        </w:rPr>
        <w:t xml:space="preserve">số 45/2016/NQ-HĐND </w:t>
      </w:r>
      <w:bookmarkEnd w:id="8"/>
      <w:r w:rsidR="00A86225" w:rsidRPr="001B2663">
        <w:rPr>
          <w:rFonts w:ascii="Times New Roman" w:eastAsia="Times New Roman" w:hAnsi="Times New Roman" w:cs="Times New Roman"/>
          <w:b/>
          <w:bCs/>
          <w:color w:val="auto"/>
          <w:sz w:val="28"/>
          <w:szCs w:val="28"/>
        </w:rPr>
        <w:t xml:space="preserve">ngày 11/12/2016 của </w:t>
      </w:r>
      <w:r w:rsidR="00B76368" w:rsidRPr="001B2663">
        <w:rPr>
          <w:rFonts w:ascii="Times New Roman" w:eastAsia="Times New Roman" w:hAnsi="Times New Roman" w:cs="Times New Roman"/>
          <w:b/>
          <w:bCs/>
          <w:color w:val="auto"/>
          <w:sz w:val="28"/>
          <w:szCs w:val="28"/>
        </w:rPr>
        <w:t>Hội đồng nhân dân</w:t>
      </w:r>
      <w:r w:rsidR="00A86225" w:rsidRPr="001B2663">
        <w:rPr>
          <w:rFonts w:ascii="Times New Roman" w:eastAsia="Times New Roman" w:hAnsi="Times New Roman" w:cs="Times New Roman"/>
          <w:b/>
          <w:bCs/>
          <w:color w:val="auto"/>
          <w:sz w:val="28"/>
          <w:szCs w:val="28"/>
        </w:rPr>
        <w:t xml:space="preserve"> tỉnh Hà Giang </w:t>
      </w:r>
    </w:p>
    <w:p w14:paraId="38AFB868" w14:textId="6F166D65" w:rsidR="00A86225" w:rsidRPr="001B2663" w:rsidRDefault="00A86225"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b/>
          <w:bCs/>
          <w:iCs/>
          <w:color w:val="auto"/>
          <w:sz w:val="28"/>
          <w:szCs w:val="28"/>
        </w:rPr>
        <w:t>a. Đối tượng áp dụng:</w:t>
      </w:r>
      <w:r w:rsidRPr="001B2663">
        <w:rPr>
          <w:rFonts w:ascii="Times New Roman" w:eastAsia="Times New Roman" w:hAnsi="Times New Roman" w:cs="Times New Roman"/>
          <w:color w:val="auto"/>
          <w:sz w:val="28"/>
          <w:szCs w:val="28"/>
        </w:rPr>
        <w:t xml:space="preserve"> Là người Việt Nam và người nước ngoài đến thăm </w:t>
      </w:r>
      <w:r w:rsidRPr="001B2663">
        <w:rPr>
          <w:rFonts w:ascii="Times New Roman" w:eastAsia="Times New Roman" w:hAnsi="Times New Roman" w:cs="Times New Roman"/>
          <w:color w:val="auto"/>
          <w:sz w:val="28"/>
          <w:szCs w:val="28"/>
        </w:rPr>
        <w:lastRenderedPageBreak/>
        <w:t>quan danh lam thắng cảnh, di tích lịch sử, công trình văn hóa, bảo tàng trên địa bàn tỉnh Hà Giang. Các cơ quan nhà nước và tổ chức, cá nhân liên quan trong việc thu phí, quản lý và sử dụng nguồn thu phí.</w:t>
      </w:r>
    </w:p>
    <w:p w14:paraId="01806014" w14:textId="699AEBA8" w:rsidR="00A86225" w:rsidRPr="001B2663" w:rsidRDefault="00A86225"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b/>
          <w:bCs/>
          <w:iCs/>
          <w:color w:val="auto"/>
          <w:sz w:val="28"/>
          <w:szCs w:val="28"/>
        </w:rPr>
        <w:t>b. Mức thu tối đa:</w:t>
      </w:r>
      <w:r w:rsidRPr="001B2663">
        <w:rPr>
          <w:rFonts w:ascii="Times New Roman" w:eastAsia="Times New Roman" w:hAnsi="Times New Roman" w:cs="Times New Roman"/>
          <w:color w:val="auto"/>
          <w:sz w:val="28"/>
          <w:szCs w:val="28"/>
        </w:rPr>
        <w:t xml:space="preserve"> Đối với người lớn: không quá 50.000 đồng/người/lượt. Đối với Trẻ em (từ 6 tuổi đến 15 tuổi), bằng 50% mức thu người lớn.</w:t>
      </w:r>
    </w:p>
    <w:p w14:paraId="34F28CC0" w14:textId="4117333B" w:rsidR="00A86225" w:rsidRPr="001B2663" w:rsidRDefault="00A86225" w:rsidP="00BB6CFC">
      <w:pPr>
        <w:spacing w:before="100"/>
        <w:ind w:firstLine="709"/>
        <w:jc w:val="both"/>
        <w:rPr>
          <w:rFonts w:ascii="Times New Roman" w:eastAsia="Times New Roman" w:hAnsi="Times New Roman" w:cs="Times New Roman"/>
          <w:b/>
          <w:bCs/>
          <w:iCs/>
          <w:color w:val="auto"/>
          <w:sz w:val="28"/>
          <w:szCs w:val="28"/>
        </w:rPr>
      </w:pPr>
      <w:r w:rsidRPr="001B2663">
        <w:rPr>
          <w:rFonts w:ascii="Times New Roman" w:eastAsia="Times New Roman" w:hAnsi="Times New Roman" w:cs="Times New Roman"/>
          <w:b/>
          <w:bCs/>
          <w:iCs/>
          <w:color w:val="auto"/>
          <w:sz w:val="28"/>
          <w:szCs w:val="28"/>
        </w:rPr>
        <w:t>c. Các đối tượng miễn, giảm phí thăm quan:</w:t>
      </w:r>
    </w:p>
    <w:p w14:paraId="5245BA75" w14:textId="781DF902" w:rsidR="00A86225" w:rsidRPr="001B2663" w:rsidRDefault="00A86225"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Miễn thu phí đối với các trường hợp sau: Người khuyết tật đặc biệt nặng và người khuyết tật nặng (Căn cứ Giấy xác nhận khuyết tật); Bà mẹ Việt Nam anh hùng; Trẻ em dưới 6 tuổi; Học sinh các trường phổ thông dân tộc nội trú.</w:t>
      </w:r>
    </w:p>
    <w:p w14:paraId="019A674F" w14:textId="20397B30" w:rsidR="00A86225" w:rsidRPr="001B2663" w:rsidRDefault="00A86225"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Giảm 50% phí thăm quan đối với các trường hợp sau: Người cao tuổi; Người được hưởng chính sách ưu đãi hưởng thụ văn hóa, gồm: Nhân dân ở các xã đặc biệt khó khăn miền núi và vùng sâu, vùng xa được quy định trong Chương trình 135 của Chính phủ. Người có công với cách mạng: Cán bộ lão thành cách mạng; cán bộ "tiền khởi nghĩa"; Thân nhân liệt sĩ; Anh hùng Lực lượng vũ trang, Anh hùng Lao động; Thương binh, người hưởng chính sách như thương binh, bệnh binh; các đối tượng được chăm sóc tại các cơ sở nuôi dưỡng, điều dưỡng thương, bệnh binh và người có công. Người thuộc diện chính sách xã hội: Người tàn tật, người già cô đơn; Các đối tượng được chăm sóc tại cơ sở bảo trợ xã hội;</w:t>
      </w:r>
    </w:p>
    <w:p w14:paraId="1B79F3FB" w14:textId="178F1FC3" w:rsidR="00A86225" w:rsidRPr="001B2663" w:rsidRDefault="00A86225"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Trường hợp người vừa thuộc diện được hưởng chính sách ưu đãi hưởng thụ văn hóa vừa thuộc diện người cao tuổi thì chỉ được giảm 50% mức thu phí.</w:t>
      </w:r>
    </w:p>
    <w:p w14:paraId="24256663" w14:textId="1077A404" w:rsidR="00A86225" w:rsidRPr="001B2663" w:rsidRDefault="00A86225"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b/>
          <w:bCs/>
          <w:iCs/>
          <w:color w:val="auto"/>
          <w:sz w:val="28"/>
          <w:szCs w:val="28"/>
        </w:rPr>
        <w:t>d. Đơn vị thu phí:</w:t>
      </w:r>
      <w:r w:rsidRPr="001B2663">
        <w:rPr>
          <w:rFonts w:ascii="Times New Roman" w:eastAsia="Times New Roman" w:hAnsi="Times New Roman" w:cs="Times New Roman"/>
          <w:color w:val="auto"/>
          <w:sz w:val="28"/>
          <w:szCs w:val="28"/>
        </w:rPr>
        <w:t xml:space="preserve"> Đơn vị được cấp có thẩm quyền giao trực tiếp quản lý tại các địa điểm thăm quan. Tổ chức, cá nhân đăng ký sản xuất kinh doanh theo quy định của pháp luật.</w:t>
      </w:r>
    </w:p>
    <w:p w14:paraId="03C70095" w14:textId="77777777" w:rsidR="00A86225" w:rsidRPr="001B2663" w:rsidRDefault="00A86225" w:rsidP="00BB6CFC">
      <w:pPr>
        <w:spacing w:before="100"/>
        <w:ind w:firstLine="709"/>
        <w:jc w:val="both"/>
        <w:rPr>
          <w:rFonts w:ascii="Times New Roman" w:eastAsia="Times New Roman" w:hAnsi="Times New Roman" w:cs="Times New Roman"/>
          <w:b/>
          <w:bCs/>
          <w:iCs/>
          <w:color w:val="auto"/>
          <w:sz w:val="28"/>
          <w:szCs w:val="28"/>
        </w:rPr>
      </w:pPr>
      <w:r w:rsidRPr="001B2663">
        <w:rPr>
          <w:rFonts w:ascii="Times New Roman" w:eastAsia="Times New Roman" w:hAnsi="Times New Roman" w:cs="Times New Roman"/>
          <w:b/>
          <w:bCs/>
          <w:iCs/>
          <w:color w:val="auto"/>
          <w:sz w:val="28"/>
          <w:szCs w:val="28"/>
        </w:rPr>
        <w:t xml:space="preserve">đ. Quản lý và sử dụng tiền thu phí: </w:t>
      </w:r>
    </w:p>
    <w:p w14:paraId="50857C89" w14:textId="36D576BE" w:rsidR="00A86225" w:rsidRPr="001B2663" w:rsidRDefault="00A86225" w:rsidP="00BB6CFC">
      <w:pPr>
        <w:spacing w:before="100"/>
        <w:ind w:firstLine="709"/>
        <w:jc w:val="both"/>
        <w:rPr>
          <w:rFonts w:ascii="Times New Roman" w:eastAsia="Times New Roman" w:hAnsi="Times New Roman" w:cs="Times New Roman"/>
          <w:color w:val="auto"/>
          <w:spacing w:val="-4"/>
          <w:sz w:val="28"/>
          <w:szCs w:val="28"/>
        </w:rPr>
      </w:pPr>
      <w:r w:rsidRPr="001B2663">
        <w:rPr>
          <w:rFonts w:ascii="Times New Roman" w:eastAsia="Times New Roman" w:hAnsi="Times New Roman" w:cs="Times New Roman"/>
          <w:color w:val="auto"/>
          <w:spacing w:val="-4"/>
          <w:sz w:val="28"/>
          <w:szCs w:val="28"/>
        </w:rPr>
        <w:t xml:space="preserve">- Đối với đơn vị thu phí là cơ quan nhà nước, đơn vị sự nghiệp công lập: Đơn vị thu phí được trích lại tối đa 70% trên tổng số tiền thu được; số thu phí còn lại được nộp vào </w:t>
      </w:r>
      <w:r w:rsidR="004234C6" w:rsidRPr="001B2663">
        <w:rPr>
          <w:rFonts w:ascii="Times New Roman" w:eastAsia="Times New Roman" w:hAnsi="Times New Roman" w:cs="Times New Roman"/>
          <w:color w:val="auto"/>
          <w:spacing w:val="-4"/>
          <w:sz w:val="28"/>
          <w:szCs w:val="28"/>
        </w:rPr>
        <w:t>ngân sách nhà nước</w:t>
      </w:r>
      <w:r w:rsidRPr="001B2663">
        <w:rPr>
          <w:rFonts w:ascii="Times New Roman" w:eastAsia="Times New Roman" w:hAnsi="Times New Roman" w:cs="Times New Roman"/>
          <w:color w:val="auto"/>
          <w:spacing w:val="-4"/>
          <w:sz w:val="28"/>
          <w:szCs w:val="28"/>
        </w:rPr>
        <w:t>.</w:t>
      </w:r>
      <w:r w:rsidR="00A05AFF" w:rsidRPr="001B2663">
        <w:rPr>
          <w:rFonts w:ascii="Times New Roman" w:eastAsia="Times New Roman" w:hAnsi="Times New Roman" w:cs="Times New Roman"/>
          <w:color w:val="auto"/>
          <w:spacing w:val="-4"/>
          <w:sz w:val="28"/>
          <w:szCs w:val="28"/>
        </w:rPr>
        <w:t xml:space="preserve"> </w:t>
      </w:r>
      <w:r w:rsidRPr="001B2663">
        <w:rPr>
          <w:rFonts w:ascii="Times New Roman" w:eastAsia="Times New Roman" w:hAnsi="Times New Roman" w:cs="Times New Roman"/>
          <w:color w:val="auto"/>
          <w:spacing w:val="-4"/>
          <w:sz w:val="28"/>
          <w:szCs w:val="28"/>
        </w:rPr>
        <w:t>Sử dụng số thu được trích để lại chi phí trực tiếp thực hiện công việc, dịch vụ và thu phí sau đây (theo quy định của cấp có thẩm quyền đối với từng loại hình đơn vị):</w:t>
      </w:r>
      <w:r w:rsidR="00A05AFF" w:rsidRPr="001B2663">
        <w:rPr>
          <w:rFonts w:ascii="Times New Roman" w:eastAsia="Times New Roman" w:hAnsi="Times New Roman" w:cs="Times New Roman"/>
          <w:color w:val="auto"/>
          <w:spacing w:val="-4"/>
          <w:sz w:val="28"/>
          <w:szCs w:val="28"/>
        </w:rPr>
        <w:t xml:space="preserve"> </w:t>
      </w:r>
      <w:r w:rsidRPr="001B2663">
        <w:rPr>
          <w:rFonts w:ascii="Times New Roman" w:eastAsia="Times New Roman" w:hAnsi="Times New Roman" w:cs="Times New Roman"/>
          <w:color w:val="auto"/>
          <w:spacing w:val="-4"/>
          <w:sz w:val="28"/>
          <w:szCs w:val="28"/>
        </w:rPr>
        <w:t>Quỹ tiền lương, các khoản đóng góp theo quy định của pháp luật đối với lao động hợp đồng ngoài biên chế cấp có thẩm quyền giao (không áp dụng đối với đơn vị sự nghiệp công lập tự đảm bảo chi thường xuyên)</w:t>
      </w:r>
      <w:r w:rsidR="00A05AFF" w:rsidRPr="001B2663">
        <w:rPr>
          <w:rFonts w:ascii="Times New Roman" w:eastAsia="Times New Roman" w:hAnsi="Times New Roman" w:cs="Times New Roman"/>
          <w:color w:val="auto"/>
          <w:spacing w:val="-4"/>
          <w:sz w:val="28"/>
          <w:szCs w:val="28"/>
        </w:rPr>
        <w:t xml:space="preserve">; </w:t>
      </w:r>
      <w:r w:rsidRPr="001B2663">
        <w:rPr>
          <w:rFonts w:ascii="Times New Roman" w:eastAsia="Times New Roman" w:hAnsi="Times New Roman" w:cs="Times New Roman"/>
          <w:color w:val="auto"/>
          <w:spacing w:val="-4"/>
          <w:sz w:val="28"/>
          <w:szCs w:val="28"/>
        </w:rPr>
        <w:t>Tiền công</w:t>
      </w:r>
      <w:r w:rsidR="00A05AFF" w:rsidRPr="001B2663">
        <w:rPr>
          <w:rFonts w:ascii="Times New Roman" w:eastAsia="Times New Roman" w:hAnsi="Times New Roman" w:cs="Times New Roman"/>
          <w:color w:val="auto"/>
          <w:spacing w:val="-4"/>
          <w:sz w:val="28"/>
          <w:szCs w:val="28"/>
        </w:rPr>
        <w:t xml:space="preserve">; </w:t>
      </w:r>
      <w:r w:rsidRPr="001B2663">
        <w:rPr>
          <w:rFonts w:ascii="Times New Roman" w:eastAsia="Times New Roman" w:hAnsi="Times New Roman" w:cs="Times New Roman"/>
          <w:color w:val="auto"/>
          <w:spacing w:val="-4"/>
          <w:sz w:val="28"/>
          <w:szCs w:val="28"/>
        </w:rPr>
        <w:t>Chi phí biên lai thu phí</w:t>
      </w:r>
      <w:r w:rsidR="00A05AFF" w:rsidRPr="001B2663">
        <w:rPr>
          <w:rFonts w:ascii="Times New Roman" w:eastAsia="Times New Roman" w:hAnsi="Times New Roman" w:cs="Times New Roman"/>
          <w:color w:val="auto"/>
          <w:spacing w:val="-4"/>
          <w:sz w:val="28"/>
          <w:szCs w:val="28"/>
        </w:rPr>
        <w:t xml:space="preserve">; </w:t>
      </w:r>
      <w:r w:rsidRPr="001B2663">
        <w:rPr>
          <w:rFonts w:ascii="Times New Roman" w:eastAsia="Times New Roman" w:hAnsi="Times New Roman" w:cs="Times New Roman"/>
          <w:color w:val="auto"/>
          <w:spacing w:val="-4"/>
          <w:sz w:val="28"/>
          <w:szCs w:val="28"/>
        </w:rPr>
        <w:t>Chi phí dịch vụ gồm: văn phòng phẩm, vật tư văn phòng, điện, nước, thông tin liên lạc, vệ sinh môi trường, công tác phí (nếu có)</w:t>
      </w:r>
      <w:r w:rsidR="00A05AFF" w:rsidRPr="001B2663">
        <w:rPr>
          <w:rFonts w:ascii="Times New Roman" w:eastAsia="Times New Roman" w:hAnsi="Times New Roman" w:cs="Times New Roman"/>
          <w:color w:val="auto"/>
          <w:spacing w:val="-4"/>
          <w:sz w:val="28"/>
          <w:szCs w:val="28"/>
        </w:rPr>
        <w:t xml:space="preserve">; </w:t>
      </w:r>
      <w:r w:rsidRPr="001B2663">
        <w:rPr>
          <w:rFonts w:ascii="Times New Roman" w:eastAsia="Times New Roman" w:hAnsi="Times New Roman" w:cs="Times New Roman"/>
          <w:color w:val="auto"/>
          <w:spacing w:val="-4"/>
          <w:sz w:val="28"/>
          <w:szCs w:val="28"/>
        </w:rPr>
        <w:t>Tu bổ và tôn tạo danh lam thắng cảnh, di tích lịch sử, công trình văn hóa; mua sắm, sửa chữa tài sản, thiết bị liên quan (nếu có)</w:t>
      </w:r>
      <w:r w:rsidR="00A05AFF" w:rsidRPr="001B2663">
        <w:rPr>
          <w:rFonts w:ascii="Times New Roman" w:eastAsia="Times New Roman" w:hAnsi="Times New Roman" w:cs="Times New Roman"/>
          <w:color w:val="auto"/>
          <w:spacing w:val="-4"/>
          <w:sz w:val="28"/>
          <w:szCs w:val="28"/>
        </w:rPr>
        <w:t xml:space="preserve">; </w:t>
      </w:r>
      <w:r w:rsidRPr="001B2663">
        <w:rPr>
          <w:rFonts w:ascii="Times New Roman" w:eastAsia="Times New Roman" w:hAnsi="Times New Roman" w:cs="Times New Roman"/>
          <w:color w:val="auto"/>
          <w:spacing w:val="-4"/>
          <w:sz w:val="28"/>
          <w:szCs w:val="28"/>
        </w:rPr>
        <w:t>Trích khấu hao tài sản cố định (nếu có).</w:t>
      </w:r>
    </w:p>
    <w:p w14:paraId="2C0764C5" w14:textId="14AF09CD" w:rsidR="00A86225" w:rsidRPr="001B2663" w:rsidRDefault="00A05AFF"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w:t>
      </w:r>
      <w:r w:rsidR="00A86225" w:rsidRPr="001B2663">
        <w:rPr>
          <w:rFonts w:ascii="Times New Roman" w:eastAsia="Times New Roman" w:hAnsi="Times New Roman" w:cs="Times New Roman"/>
          <w:color w:val="auto"/>
          <w:sz w:val="28"/>
          <w:szCs w:val="28"/>
        </w:rPr>
        <w:t xml:space="preserve"> Đối với tổ chức, cá nhân kinh doanh: Thực hiện theo quy định của Luật thuế, Luật phí và lệ phí hiện hành.</w:t>
      </w:r>
    </w:p>
    <w:p w14:paraId="1A17B67F" w14:textId="181FFA7A" w:rsidR="00A05AFF" w:rsidRPr="001B2663" w:rsidRDefault="00A05AFF" w:rsidP="00BB6CFC">
      <w:pPr>
        <w:spacing w:before="100"/>
        <w:ind w:firstLine="709"/>
        <w:jc w:val="both"/>
        <w:rPr>
          <w:rFonts w:ascii="Times New Roman" w:eastAsia="Times New Roman" w:hAnsi="Times New Roman" w:cs="Times New Roman"/>
          <w:b/>
          <w:bCs/>
          <w:iCs/>
          <w:color w:val="auto"/>
          <w:sz w:val="28"/>
          <w:szCs w:val="28"/>
        </w:rPr>
      </w:pPr>
      <w:r w:rsidRPr="001B2663">
        <w:rPr>
          <w:rFonts w:ascii="Times New Roman" w:eastAsia="Times New Roman" w:hAnsi="Times New Roman" w:cs="Times New Roman"/>
          <w:b/>
          <w:bCs/>
          <w:iCs/>
          <w:color w:val="auto"/>
          <w:sz w:val="28"/>
          <w:szCs w:val="28"/>
        </w:rPr>
        <w:t xml:space="preserve">e. </w:t>
      </w:r>
      <w:r w:rsidR="00446D66" w:rsidRPr="001B2663">
        <w:rPr>
          <w:rFonts w:ascii="Times New Roman" w:eastAsia="Times New Roman" w:hAnsi="Times New Roman" w:cs="Times New Roman"/>
          <w:b/>
          <w:bCs/>
          <w:iCs/>
          <w:color w:val="auto"/>
          <w:sz w:val="28"/>
          <w:szCs w:val="28"/>
        </w:rPr>
        <w:t>Các điểm thu</w:t>
      </w:r>
      <w:r w:rsidR="00001E8C" w:rsidRPr="001B2663">
        <w:rPr>
          <w:rFonts w:ascii="Times New Roman" w:eastAsia="Times New Roman" w:hAnsi="Times New Roman" w:cs="Times New Roman"/>
          <w:b/>
          <w:bCs/>
          <w:iCs/>
          <w:color w:val="auto"/>
          <w:sz w:val="28"/>
          <w:szCs w:val="28"/>
        </w:rPr>
        <w:t xml:space="preserve">, </w:t>
      </w:r>
      <w:r w:rsidRPr="001B2663">
        <w:rPr>
          <w:rFonts w:ascii="Times New Roman" w:eastAsia="Times New Roman" w:hAnsi="Times New Roman" w:cs="Times New Roman"/>
          <w:b/>
          <w:bCs/>
          <w:iCs/>
          <w:color w:val="auto"/>
          <w:sz w:val="28"/>
          <w:szCs w:val="28"/>
        </w:rPr>
        <w:t>mức thu</w:t>
      </w:r>
      <w:r w:rsidR="00001E8C" w:rsidRPr="001B2663">
        <w:rPr>
          <w:rFonts w:ascii="Times New Roman" w:eastAsia="Times New Roman" w:hAnsi="Times New Roman" w:cs="Times New Roman"/>
          <w:b/>
          <w:bCs/>
          <w:iCs/>
          <w:color w:val="auto"/>
          <w:sz w:val="28"/>
          <w:szCs w:val="28"/>
        </w:rPr>
        <w:t xml:space="preserve"> và tỷ lệ </w:t>
      </w:r>
      <w:r w:rsidR="00A53841" w:rsidRPr="001B2663">
        <w:rPr>
          <w:rFonts w:ascii="Times New Roman" w:eastAsia="Times New Roman" w:hAnsi="Times New Roman" w:cs="Times New Roman"/>
          <w:b/>
          <w:bCs/>
          <w:iCs/>
          <w:color w:val="auto"/>
          <w:sz w:val="28"/>
          <w:szCs w:val="28"/>
        </w:rPr>
        <w:t>phân chia số thu</w:t>
      </w:r>
    </w:p>
    <w:p w14:paraId="71069F5E" w14:textId="4BA09160" w:rsidR="00A72669" w:rsidRPr="001B2663" w:rsidRDefault="00A72669"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Căn cứ Nghị quyết </w:t>
      </w:r>
      <w:r w:rsidR="00987F85" w:rsidRPr="001B2663">
        <w:rPr>
          <w:rFonts w:ascii="Times New Roman" w:eastAsia="Times New Roman" w:hAnsi="Times New Roman" w:cs="Times New Roman"/>
          <w:color w:val="auto"/>
          <w:sz w:val="28"/>
          <w:szCs w:val="28"/>
        </w:rPr>
        <w:t>số 45/2016/NQ-HĐND</w:t>
      </w:r>
      <w:r w:rsidR="007F7FFE" w:rsidRPr="001B2663">
        <w:rPr>
          <w:rFonts w:ascii="Times New Roman" w:eastAsia="Times New Roman" w:hAnsi="Times New Roman" w:cs="Times New Roman"/>
          <w:color w:val="auto"/>
          <w:sz w:val="28"/>
          <w:szCs w:val="28"/>
        </w:rPr>
        <w:t xml:space="preserve"> </w:t>
      </w:r>
      <w:r w:rsidR="00DD0788" w:rsidRPr="006C4CFD">
        <w:rPr>
          <w:rFonts w:ascii="Times New Roman" w:hAnsi="Times New Roman" w:cs="Times New Roman"/>
          <w:color w:val="auto"/>
          <w:sz w:val="28"/>
          <w:szCs w:val="28"/>
        </w:rPr>
        <w:t>ngày 11/12/2016 của Hội đồng nhân dân tỉ</w:t>
      </w:r>
      <w:r w:rsidR="00B56B4E" w:rsidRPr="006C4CFD">
        <w:rPr>
          <w:rFonts w:ascii="Times New Roman" w:hAnsi="Times New Roman" w:cs="Times New Roman"/>
          <w:color w:val="auto"/>
          <w:sz w:val="28"/>
          <w:szCs w:val="28"/>
        </w:rPr>
        <w:t>nh</w:t>
      </w:r>
      <w:r w:rsidRPr="001B2663">
        <w:rPr>
          <w:rFonts w:ascii="Times New Roman" w:eastAsia="Times New Roman" w:hAnsi="Times New Roman" w:cs="Times New Roman"/>
          <w:color w:val="auto"/>
          <w:sz w:val="28"/>
          <w:szCs w:val="28"/>
        </w:rPr>
        <w:t xml:space="preserve">, </w:t>
      </w:r>
      <w:r w:rsidR="00DD1415" w:rsidRPr="001B2663">
        <w:rPr>
          <w:rFonts w:ascii="Times New Roman" w:eastAsia="Times New Roman" w:hAnsi="Times New Roman" w:cs="Times New Roman"/>
          <w:color w:val="auto"/>
          <w:sz w:val="28"/>
          <w:szCs w:val="28"/>
        </w:rPr>
        <w:t xml:space="preserve">Uỷ ban </w:t>
      </w:r>
      <w:r w:rsidR="00DD1415" w:rsidRPr="006C4CFD">
        <w:rPr>
          <w:rFonts w:ascii="Times New Roman" w:hAnsi="Times New Roman" w:cs="Times New Roman"/>
          <w:color w:val="auto"/>
          <w:sz w:val="28"/>
          <w:szCs w:val="28"/>
        </w:rPr>
        <w:t xml:space="preserve">nhân dân </w:t>
      </w:r>
      <w:r w:rsidRPr="001B2663">
        <w:rPr>
          <w:rFonts w:ascii="Times New Roman" w:eastAsia="Times New Roman" w:hAnsi="Times New Roman" w:cs="Times New Roman"/>
          <w:color w:val="auto"/>
          <w:sz w:val="28"/>
          <w:szCs w:val="28"/>
        </w:rPr>
        <w:t>tỉnh đã ban hành</w:t>
      </w:r>
      <w:r w:rsidR="00F33CE2" w:rsidRPr="001B2663">
        <w:rPr>
          <w:rFonts w:ascii="Times New Roman" w:eastAsia="Times New Roman" w:hAnsi="Times New Roman" w:cs="Times New Roman"/>
          <w:color w:val="auto"/>
          <w:sz w:val="28"/>
          <w:szCs w:val="28"/>
        </w:rPr>
        <w:t xml:space="preserve"> Q</w:t>
      </w:r>
      <w:r w:rsidRPr="001B2663">
        <w:rPr>
          <w:rFonts w:ascii="Times New Roman" w:eastAsia="Times New Roman" w:hAnsi="Times New Roman" w:cs="Times New Roman"/>
          <w:color w:val="auto"/>
          <w:sz w:val="28"/>
          <w:szCs w:val="28"/>
        </w:rPr>
        <w:t>uyết định</w:t>
      </w:r>
      <w:r w:rsidR="00FC5B24" w:rsidRPr="001B2663">
        <w:rPr>
          <w:rFonts w:ascii="Times New Roman" w:eastAsia="Times New Roman" w:hAnsi="Times New Roman" w:cs="Times New Roman"/>
          <w:color w:val="auto"/>
          <w:sz w:val="28"/>
          <w:szCs w:val="28"/>
        </w:rPr>
        <w:t xml:space="preserve"> số</w:t>
      </w:r>
      <w:r w:rsidRPr="001B2663">
        <w:rPr>
          <w:rFonts w:ascii="Times New Roman" w:eastAsia="Times New Roman" w:hAnsi="Times New Roman" w:cs="Times New Roman"/>
          <w:color w:val="auto"/>
          <w:sz w:val="28"/>
          <w:szCs w:val="28"/>
        </w:rPr>
        <w:t xml:space="preserve"> 22/2020/QĐ-</w:t>
      </w:r>
      <w:r w:rsidRPr="001B2663">
        <w:rPr>
          <w:rFonts w:ascii="Times New Roman" w:eastAsia="Times New Roman" w:hAnsi="Times New Roman" w:cs="Times New Roman"/>
          <w:color w:val="auto"/>
          <w:sz w:val="28"/>
          <w:szCs w:val="28"/>
        </w:rPr>
        <w:lastRenderedPageBreak/>
        <w:t>UBND ngày 26/6/2020</w:t>
      </w:r>
      <w:r w:rsidR="005B1443" w:rsidRPr="001B2663">
        <w:rPr>
          <w:rFonts w:ascii="Times New Roman" w:eastAsia="Times New Roman" w:hAnsi="Times New Roman" w:cs="Times New Roman"/>
          <w:color w:val="auto"/>
          <w:sz w:val="28"/>
          <w:szCs w:val="28"/>
        </w:rPr>
        <w:t xml:space="preserve"> </w:t>
      </w:r>
      <w:r w:rsidR="00861E8B" w:rsidRPr="001B2663">
        <w:rPr>
          <w:rFonts w:ascii="Times New Roman" w:eastAsia="Times New Roman" w:hAnsi="Times New Roman" w:cs="Times New Roman"/>
          <w:color w:val="auto"/>
          <w:sz w:val="28"/>
          <w:szCs w:val="28"/>
        </w:rPr>
        <w:t>Q</w:t>
      </w:r>
      <w:r w:rsidR="00491114" w:rsidRPr="001B2663">
        <w:rPr>
          <w:rFonts w:ascii="Times New Roman" w:eastAsia="Times New Roman" w:hAnsi="Times New Roman" w:cs="Times New Roman"/>
          <w:color w:val="auto"/>
          <w:sz w:val="28"/>
          <w:szCs w:val="28"/>
        </w:rPr>
        <w:t>uy định điểm thu phí</w:t>
      </w:r>
      <w:r w:rsidR="00861E8B" w:rsidRPr="001B2663">
        <w:rPr>
          <w:rFonts w:ascii="Times New Roman" w:eastAsia="Times New Roman" w:hAnsi="Times New Roman" w:cs="Times New Roman"/>
          <w:color w:val="auto"/>
          <w:sz w:val="28"/>
          <w:szCs w:val="28"/>
        </w:rPr>
        <w:t xml:space="preserve"> và </w:t>
      </w:r>
      <w:r w:rsidR="00491114" w:rsidRPr="001B2663">
        <w:rPr>
          <w:rFonts w:ascii="Times New Roman" w:eastAsia="Times New Roman" w:hAnsi="Times New Roman" w:cs="Times New Roman"/>
          <w:color w:val="auto"/>
          <w:sz w:val="28"/>
          <w:szCs w:val="28"/>
        </w:rPr>
        <w:t>mức thu phí th</w:t>
      </w:r>
      <w:r w:rsidR="00B26A4F" w:rsidRPr="001B2663">
        <w:rPr>
          <w:rFonts w:ascii="Times New Roman" w:eastAsia="Times New Roman" w:hAnsi="Times New Roman" w:cs="Times New Roman"/>
          <w:color w:val="auto"/>
          <w:sz w:val="28"/>
          <w:szCs w:val="28"/>
        </w:rPr>
        <w:t>ă</w:t>
      </w:r>
      <w:r w:rsidR="00491114" w:rsidRPr="001B2663">
        <w:rPr>
          <w:rFonts w:ascii="Times New Roman" w:eastAsia="Times New Roman" w:hAnsi="Times New Roman" w:cs="Times New Roman"/>
          <w:color w:val="auto"/>
          <w:sz w:val="28"/>
          <w:szCs w:val="28"/>
        </w:rPr>
        <w:t xml:space="preserve">m </w:t>
      </w:r>
      <w:r w:rsidR="00B26A4F" w:rsidRPr="001B2663">
        <w:rPr>
          <w:rFonts w:ascii="Times New Roman" w:eastAsia="Times New Roman" w:hAnsi="Times New Roman" w:cs="Times New Roman"/>
          <w:color w:val="auto"/>
          <w:sz w:val="28"/>
          <w:szCs w:val="28"/>
        </w:rPr>
        <w:t>quan danh lam thắng cảnh, di tích lịch sử, công trình văn hóa trên địa bàn tỉnh Hà Giang</w:t>
      </w:r>
      <w:r w:rsidR="0075479B" w:rsidRPr="001B2663">
        <w:rPr>
          <w:rFonts w:ascii="Times New Roman" w:eastAsia="Times New Roman" w:hAnsi="Times New Roman" w:cs="Times New Roman"/>
          <w:color w:val="auto"/>
          <w:sz w:val="28"/>
          <w:szCs w:val="28"/>
        </w:rPr>
        <w:t xml:space="preserve"> </w:t>
      </w:r>
      <w:r w:rsidR="0067300B" w:rsidRPr="001B2663">
        <w:rPr>
          <w:rFonts w:ascii="Times New Roman" w:eastAsia="Times New Roman" w:hAnsi="Times New Roman" w:cs="Times New Roman"/>
          <w:color w:val="auto"/>
          <w:sz w:val="28"/>
          <w:szCs w:val="28"/>
        </w:rPr>
        <w:t xml:space="preserve">và </w:t>
      </w:r>
      <w:r w:rsidR="0075479B" w:rsidRPr="001B2663">
        <w:rPr>
          <w:rFonts w:ascii="Times New Roman" w:eastAsia="Times New Roman" w:hAnsi="Times New Roman" w:cs="Times New Roman"/>
          <w:iCs/>
          <w:color w:val="auto"/>
          <w:sz w:val="28"/>
          <w:szCs w:val="28"/>
        </w:rPr>
        <w:t>được thay thế bởi</w:t>
      </w:r>
      <w:r w:rsidR="0075479B" w:rsidRPr="001B2663">
        <w:rPr>
          <w:rFonts w:ascii="Times New Roman" w:eastAsia="Times New Roman" w:hAnsi="Times New Roman" w:cs="Times New Roman"/>
          <w:color w:val="auto"/>
          <w:sz w:val="28"/>
          <w:szCs w:val="28"/>
        </w:rPr>
        <w:t xml:space="preserve"> </w:t>
      </w:r>
      <w:r w:rsidR="00533ED7" w:rsidRPr="001B2663">
        <w:rPr>
          <w:rFonts w:ascii="Times New Roman" w:eastAsia="Times New Roman" w:hAnsi="Times New Roman" w:cs="Times New Roman"/>
          <w:color w:val="auto"/>
          <w:sz w:val="28"/>
          <w:szCs w:val="28"/>
        </w:rPr>
        <w:t>Quyết định số 24/2022/QĐ-UBND ngày 21/11/2022</w:t>
      </w:r>
      <w:r w:rsidR="007D1D4C" w:rsidRPr="001B2663">
        <w:rPr>
          <w:rFonts w:ascii="Times New Roman" w:eastAsia="Times New Roman" w:hAnsi="Times New Roman" w:cs="Times New Roman"/>
          <w:color w:val="auto"/>
          <w:sz w:val="28"/>
          <w:szCs w:val="28"/>
        </w:rPr>
        <w:t xml:space="preserve"> về quy định điểm thu phí, mức thu phí và tỷ lệ phân chia số thu phí thăm quan danh lam thắng cảnh, di tích lịch sử, công trình văn hóa trên địa bàn tỉnh Hà Giang</w:t>
      </w:r>
      <w:r w:rsidR="0075479B" w:rsidRPr="001B2663">
        <w:rPr>
          <w:rFonts w:ascii="Times New Roman" w:eastAsia="Times New Roman" w:hAnsi="Times New Roman" w:cs="Times New Roman"/>
          <w:color w:val="auto"/>
          <w:sz w:val="28"/>
          <w:szCs w:val="28"/>
        </w:rPr>
        <w:t xml:space="preserve">, </w:t>
      </w:r>
      <w:bookmarkStart w:id="9" w:name="_Hlk210307113"/>
      <w:r w:rsidRPr="001B2663">
        <w:rPr>
          <w:rFonts w:ascii="Times New Roman" w:eastAsia="Times New Roman" w:hAnsi="Times New Roman" w:cs="Times New Roman"/>
          <w:color w:val="auto"/>
          <w:sz w:val="28"/>
          <w:szCs w:val="28"/>
        </w:rPr>
        <w:t xml:space="preserve">trong đó quy định </w:t>
      </w:r>
      <w:r w:rsidR="00746079" w:rsidRPr="001B2663">
        <w:rPr>
          <w:rFonts w:ascii="Times New Roman" w:eastAsia="Times New Roman" w:hAnsi="Times New Roman" w:cs="Times New Roman"/>
          <w:color w:val="auto"/>
          <w:sz w:val="28"/>
          <w:szCs w:val="28"/>
        </w:rPr>
        <w:t>05 điểm thu phí trên địa bàn gồm:</w:t>
      </w:r>
      <w:r w:rsidR="007D1D4C" w:rsidRPr="001B2663">
        <w:rPr>
          <w:rFonts w:ascii="Times New Roman" w:eastAsia="Times New Roman" w:hAnsi="Times New Roman" w:cs="Times New Roman"/>
          <w:color w:val="auto"/>
          <w:sz w:val="28"/>
          <w:szCs w:val="28"/>
        </w:rPr>
        <w:t xml:space="preserve"> </w:t>
      </w:r>
    </w:p>
    <w:bookmarkEnd w:id="9"/>
    <w:p w14:paraId="3FB37213" w14:textId="30555BE1" w:rsidR="00746079" w:rsidRPr="001B2663" w:rsidRDefault="00A87BF4"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pacing w:val="-4"/>
          <w:sz w:val="28"/>
          <w:szCs w:val="28"/>
        </w:rPr>
        <w:t>(1)</w:t>
      </w:r>
      <w:r w:rsidR="00746079" w:rsidRPr="001B2663">
        <w:rPr>
          <w:rFonts w:ascii="Times New Roman" w:eastAsia="Times New Roman" w:hAnsi="Times New Roman" w:cs="Times New Roman"/>
          <w:color w:val="auto"/>
          <w:spacing w:val="-4"/>
          <w:sz w:val="28"/>
          <w:szCs w:val="28"/>
        </w:rPr>
        <w:t xml:space="preserve"> Di tích kiến trúc nghệ thuật Nhà Vương</w:t>
      </w:r>
      <w:r w:rsidR="00D61C79" w:rsidRPr="001B2663">
        <w:rPr>
          <w:rFonts w:ascii="Times New Roman" w:eastAsia="Times New Roman" w:hAnsi="Times New Roman" w:cs="Times New Roman"/>
          <w:color w:val="auto"/>
          <w:spacing w:val="-4"/>
          <w:sz w:val="28"/>
          <w:szCs w:val="28"/>
        </w:rPr>
        <w:t xml:space="preserve">, </w:t>
      </w:r>
      <w:r w:rsidR="00F97286" w:rsidRPr="001B2663">
        <w:rPr>
          <w:rFonts w:ascii="Times New Roman" w:eastAsia="Times New Roman" w:hAnsi="Times New Roman" w:cs="Times New Roman"/>
          <w:color w:val="auto"/>
          <w:spacing w:val="-4"/>
          <w:sz w:val="28"/>
          <w:szCs w:val="28"/>
        </w:rPr>
        <w:t>xã Sà Phìn, huyện Đồng Văn</w:t>
      </w:r>
      <w:r w:rsidR="00847D6C" w:rsidRPr="001B2663">
        <w:rPr>
          <w:rFonts w:ascii="Times New Roman" w:eastAsia="Times New Roman" w:hAnsi="Times New Roman" w:cs="Times New Roman"/>
          <w:color w:val="auto"/>
          <w:spacing w:val="-4"/>
          <w:sz w:val="28"/>
          <w:szCs w:val="28"/>
        </w:rPr>
        <w:t>.</w:t>
      </w:r>
      <w:r w:rsidR="00746079" w:rsidRPr="001B2663">
        <w:rPr>
          <w:rFonts w:ascii="Times New Roman" w:eastAsia="Times New Roman" w:hAnsi="Times New Roman" w:cs="Times New Roman"/>
          <w:color w:val="auto"/>
          <w:spacing w:val="-4"/>
          <w:sz w:val="28"/>
          <w:szCs w:val="28"/>
        </w:rPr>
        <w:t xml:space="preserve"> Mức thu người lớn 30.000 đồng/người/lượt; trẻ em 10.000đồng/người/lượt. Việc quản lý thu, chi thực hiện theo quy định của Luật quản lý Thuế hiện hành. Di tích nà</w:t>
      </w:r>
      <w:r w:rsidR="00EA6F8C" w:rsidRPr="001B2663">
        <w:rPr>
          <w:rFonts w:ascii="Times New Roman" w:eastAsia="Times New Roman" w:hAnsi="Times New Roman" w:cs="Times New Roman"/>
          <w:color w:val="auto"/>
          <w:spacing w:val="-4"/>
          <w:sz w:val="28"/>
          <w:szCs w:val="28"/>
        </w:rPr>
        <w:t>y</w:t>
      </w:r>
      <w:r w:rsidR="00746079" w:rsidRPr="001B2663">
        <w:rPr>
          <w:rFonts w:ascii="Times New Roman" w:eastAsia="Times New Roman" w:hAnsi="Times New Roman" w:cs="Times New Roman"/>
          <w:color w:val="auto"/>
          <w:spacing w:val="-4"/>
          <w:sz w:val="28"/>
          <w:szCs w:val="28"/>
        </w:rPr>
        <w:t xml:space="preserve"> bàn giao cho Dòng họ Vương mà đại diện là Hợp tác xã Nhà Vương quản lý khai thác</w:t>
      </w:r>
      <w:r w:rsidR="00746079" w:rsidRPr="001B2663">
        <w:rPr>
          <w:rFonts w:ascii="Times New Roman" w:eastAsia="Times New Roman" w:hAnsi="Times New Roman" w:cs="Times New Roman"/>
          <w:color w:val="auto"/>
          <w:sz w:val="28"/>
          <w:szCs w:val="28"/>
        </w:rPr>
        <w:t>.</w:t>
      </w:r>
    </w:p>
    <w:p w14:paraId="5CFDDAE8" w14:textId="2C008771" w:rsidR="00746079" w:rsidRPr="001B2663" w:rsidRDefault="00A87BF4" w:rsidP="00BB6CFC">
      <w:pPr>
        <w:spacing w:before="100"/>
        <w:ind w:firstLine="709"/>
        <w:jc w:val="both"/>
        <w:rPr>
          <w:rFonts w:ascii="Times New Roman" w:eastAsia="Times New Roman" w:hAnsi="Times New Roman" w:cs="Times New Roman"/>
          <w:color w:val="auto"/>
          <w:spacing w:val="-2"/>
          <w:sz w:val="28"/>
          <w:szCs w:val="28"/>
        </w:rPr>
      </w:pPr>
      <w:r w:rsidRPr="001B2663">
        <w:rPr>
          <w:rFonts w:ascii="Times New Roman" w:eastAsia="Times New Roman" w:hAnsi="Times New Roman" w:cs="Times New Roman"/>
          <w:color w:val="auto"/>
          <w:spacing w:val="-2"/>
          <w:sz w:val="28"/>
          <w:szCs w:val="28"/>
        </w:rPr>
        <w:t xml:space="preserve">(2) </w:t>
      </w:r>
      <w:r w:rsidR="00746079" w:rsidRPr="001B2663">
        <w:rPr>
          <w:rFonts w:ascii="Times New Roman" w:eastAsia="Times New Roman" w:hAnsi="Times New Roman" w:cs="Times New Roman"/>
          <w:color w:val="auto"/>
          <w:spacing w:val="-4"/>
          <w:sz w:val="28"/>
          <w:szCs w:val="28"/>
        </w:rPr>
        <w:t>Di tích lịch sử và danh lam thắng cảnh Cột cờ Lũng Cú</w:t>
      </w:r>
      <w:r w:rsidR="00D61C79" w:rsidRPr="001B2663">
        <w:rPr>
          <w:rFonts w:ascii="Times New Roman" w:eastAsia="Times New Roman" w:hAnsi="Times New Roman" w:cs="Times New Roman"/>
          <w:color w:val="auto"/>
          <w:spacing w:val="-4"/>
          <w:sz w:val="28"/>
          <w:szCs w:val="28"/>
        </w:rPr>
        <w:t>, xã Lũng Cú, huyện Đồng Văn</w:t>
      </w:r>
      <w:r w:rsidR="00847D6C" w:rsidRPr="001B2663">
        <w:rPr>
          <w:rFonts w:ascii="Times New Roman" w:eastAsia="Times New Roman" w:hAnsi="Times New Roman" w:cs="Times New Roman"/>
          <w:color w:val="auto"/>
          <w:spacing w:val="-4"/>
          <w:sz w:val="28"/>
          <w:szCs w:val="28"/>
        </w:rPr>
        <w:t xml:space="preserve">. </w:t>
      </w:r>
      <w:r w:rsidR="00746079" w:rsidRPr="001B2663">
        <w:rPr>
          <w:rFonts w:ascii="Times New Roman" w:eastAsia="Times New Roman" w:hAnsi="Times New Roman" w:cs="Times New Roman"/>
          <w:color w:val="auto"/>
          <w:spacing w:val="-4"/>
          <w:sz w:val="28"/>
          <w:szCs w:val="28"/>
        </w:rPr>
        <w:t>Mức thu 40.000</w:t>
      </w:r>
      <w:r w:rsidR="00EA1FCB" w:rsidRPr="001B2663">
        <w:rPr>
          <w:rFonts w:ascii="Times New Roman" w:eastAsia="Times New Roman" w:hAnsi="Times New Roman" w:cs="Times New Roman"/>
          <w:color w:val="auto"/>
          <w:spacing w:val="-4"/>
          <w:sz w:val="28"/>
          <w:szCs w:val="28"/>
        </w:rPr>
        <w:t xml:space="preserve"> </w:t>
      </w:r>
      <w:r w:rsidR="00746079" w:rsidRPr="001B2663">
        <w:rPr>
          <w:rFonts w:ascii="Times New Roman" w:eastAsia="Times New Roman" w:hAnsi="Times New Roman" w:cs="Times New Roman"/>
          <w:color w:val="auto"/>
          <w:spacing w:val="-4"/>
          <w:sz w:val="28"/>
          <w:szCs w:val="28"/>
        </w:rPr>
        <w:t>đồng/người/lượt; trẻ em 15.000 đồng/người/lượt.</w:t>
      </w:r>
      <w:r w:rsidR="002F4DDE" w:rsidRPr="001B2663">
        <w:rPr>
          <w:rFonts w:ascii="Times New Roman" w:eastAsia="Times New Roman" w:hAnsi="Times New Roman" w:cs="Times New Roman"/>
          <w:color w:val="auto"/>
          <w:spacing w:val="-4"/>
          <w:sz w:val="28"/>
          <w:szCs w:val="28"/>
        </w:rPr>
        <w:t xml:space="preserve"> </w:t>
      </w:r>
      <w:bookmarkStart w:id="10" w:name="_Hlk209617175"/>
      <w:r w:rsidR="002F4DDE" w:rsidRPr="001B2663">
        <w:rPr>
          <w:rFonts w:ascii="Times New Roman" w:eastAsia="Times New Roman" w:hAnsi="Times New Roman" w:cs="Times New Roman"/>
          <w:color w:val="auto"/>
          <w:spacing w:val="-4"/>
          <w:sz w:val="28"/>
          <w:szCs w:val="28"/>
        </w:rPr>
        <w:t xml:space="preserve">Thực hiện trích để lại đơn vị thu 50%; nộp </w:t>
      </w:r>
      <w:r w:rsidR="004234C6" w:rsidRPr="001B2663">
        <w:rPr>
          <w:rFonts w:ascii="Times New Roman" w:eastAsia="Times New Roman" w:hAnsi="Times New Roman" w:cs="Times New Roman"/>
          <w:color w:val="auto"/>
          <w:spacing w:val="-4"/>
          <w:sz w:val="28"/>
          <w:szCs w:val="28"/>
        </w:rPr>
        <w:t>ngân sách nhà nước</w:t>
      </w:r>
      <w:r w:rsidR="002F4DDE" w:rsidRPr="001B2663">
        <w:rPr>
          <w:rFonts w:ascii="Times New Roman" w:eastAsia="Times New Roman" w:hAnsi="Times New Roman" w:cs="Times New Roman"/>
          <w:color w:val="auto"/>
          <w:spacing w:val="-4"/>
          <w:sz w:val="28"/>
          <w:szCs w:val="28"/>
        </w:rPr>
        <w:t xml:space="preserve"> 50%.</w:t>
      </w:r>
    </w:p>
    <w:bookmarkEnd w:id="10"/>
    <w:p w14:paraId="720230AA" w14:textId="08FF4C6D" w:rsidR="002F4DDE" w:rsidRPr="001B2663" w:rsidRDefault="00A87BF4"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(3)</w:t>
      </w:r>
      <w:r w:rsidR="002F4DDE" w:rsidRPr="001B2663">
        <w:rPr>
          <w:rFonts w:ascii="Times New Roman" w:eastAsia="Times New Roman" w:hAnsi="Times New Roman" w:cs="Times New Roman"/>
          <w:color w:val="auto"/>
          <w:sz w:val="28"/>
          <w:szCs w:val="28"/>
        </w:rPr>
        <w:t xml:space="preserve"> Khu di tích Bãi đá cổ Nấm Dẩn</w:t>
      </w:r>
      <w:r w:rsidR="009B390F" w:rsidRPr="001B2663">
        <w:rPr>
          <w:rFonts w:ascii="Times New Roman" w:eastAsia="Times New Roman" w:hAnsi="Times New Roman" w:cs="Times New Roman"/>
          <w:color w:val="auto"/>
          <w:sz w:val="28"/>
          <w:szCs w:val="28"/>
        </w:rPr>
        <w:t>, xã Nấm Dẩn, huyện Xín Mần</w:t>
      </w:r>
      <w:r w:rsidR="00847D6C" w:rsidRPr="001B2663">
        <w:rPr>
          <w:rFonts w:ascii="Times New Roman" w:eastAsia="Times New Roman" w:hAnsi="Times New Roman" w:cs="Times New Roman"/>
          <w:color w:val="auto"/>
          <w:sz w:val="28"/>
          <w:szCs w:val="28"/>
        </w:rPr>
        <w:t xml:space="preserve">. </w:t>
      </w:r>
      <w:r w:rsidR="002F4DDE" w:rsidRPr="001B2663">
        <w:rPr>
          <w:rFonts w:ascii="Times New Roman" w:eastAsia="Times New Roman" w:hAnsi="Times New Roman" w:cs="Times New Roman"/>
          <w:color w:val="auto"/>
          <w:sz w:val="28"/>
          <w:szCs w:val="28"/>
        </w:rPr>
        <w:t xml:space="preserve">Mức thu 20.000 đồng/người/lượt; trẻ em 10.000đồng/người/lượt. Thực hiện trích để lại đơn vị thu 70%; nộp </w:t>
      </w:r>
      <w:r w:rsidR="004234C6" w:rsidRPr="001B2663">
        <w:rPr>
          <w:rFonts w:ascii="Times New Roman" w:eastAsia="Times New Roman" w:hAnsi="Times New Roman" w:cs="Times New Roman"/>
          <w:color w:val="auto"/>
          <w:sz w:val="28"/>
          <w:szCs w:val="28"/>
        </w:rPr>
        <w:t>ngân sách nhà nước</w:t>
      </w:r>
      <w:r w:rsidR="002F4DDE" w:rsidRPr="001B2663">
        <w:rPr>
          <w:rFonts w:ascii="Times New Roman" w:eastAsia="Times New Roman" w:hAnsi="Times New Roman" w:cs="Times New Roman"/>
          <w:color w:val="auto"/>
          <w:sz w:val="28"/>
          <w:szCs w:val="28"/>
        </w:rPr>
        <w:t xml:space="preserve"> 30%.</w:t>
      </w:r>
    </w:p>
    <w:p w14:paraId="0EF0509E" w14:textId="72D75BA6" w:rsidR="002F4DDE" w:rsidRPr="001B2663" w:rsidRDefault="00A87BF4"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(4)</w:t>
      </w:r>
      <w:r w:rsidR="002F4DDE" w:rsidRPr="001B2663">
        <w:rPr>
          <w:rFonts w:ascii="Times New Roman" w:eastAsia="Times New Roman" w:hAnsi="Times New Roman" w:cs="Times New Roman"/>
          <w:color w:val="auto"/>
          <w:sz w:val="28"/>
          <w:szCs w:val="28"/>
        </w:rPr>
        <w:t xml:space="preserve"> Hang động Lùng Khúy</w:t>
      </w:r>
      <w:r w:rsidR="00922843" w:rsidRPr="001B2663">
        <w:rPr>
          <w:rFonts w:ascii="Times New Roman" w:eastAsia="Times New Roman" w:hAnsi="Times New Roman" w:cs="Times New Roman"/>
          <w:color w:val="auto"/>
          <w:sz w:val="28"/>
          <w:szCs w:val="28"/>
        </w:rPr>
        <w:t>, xã Quản Bạ, huyện Quản Bạ</w:t>
      </w:r>
      <w:r w:rsidR="00847D6C" w:rsidRPr="001B2663">
        <w:rPr>
          <w:rFonts w:ascii="Times New Roman" w:eastAsia="Times New Roman" w:hAnsi="Times New Roman" w:cs="Times New Roman"/>
          <w:color w:val="auto"/>
          <w:sz w:val="28"/>
          <w:szCs w:val="28"/>
        </w:rPr>
        <w:t xml:space="preserve">. </w:t>
      </w:r>
      <w:r w:rsidR="002F4DDE" w:rsidRPr="001B2663">
        <w:rPr>
          <w:rFonts w:ascii="Times New Roman" w:eastAsia="Times New Roman" w:hAnsi="Times New Roman" w:cs="Times New Roman"/>
          <w:color w:val="auto"/>
          <w:sz w:val="28"/>
          <w:szCs w:val="28"/>
        </w:rPr>
        <w:t>Mức thu 30.000</w:t>
      </w:r>
      <w:r w:rsidR="00A76F81" w:rsidRPr="001B2663">
        <w:rPr>
          <w:rFonts w:ascii="Times New Roman" w:eastAsia="Times New Roman" w:hAnsi="Times New Roman" w:cs="Times New Roman"/>
          <w:color w:val="auto"/>
          <w:sz w:val="28"/>
          <w:szCs w:val="28"/>
        </w:rPr>
        <w:t xml:space="preserve"> </w:t>
      </w:r>
      <w:r w:rsidR="002F4DDE" w:rsidRPr="001B2663">
        <w:rPr>
          <w:rFonts w:ascii="Times New Roman" w:eastAsia="Times New Roman" w:hAnsi="Times New Roman" w:cs="Times New Roman"/>
          <w:color w:val="auto"/>
          <w:sz w:val="28"/>
          <w:szCs w:val="28"/>
        </w:rPr>
        <w:t>đồng/người/lượt; trẻ em 15.000</w:t>
      </w:r>
      <w:r w:rsidR="00A76F81" w:rsidRPr="001B2663">
        <w:rPr>
          <w:rFonts w:ascii="Times New Roman" w:eastAsia="Times New Roman" w:hAnsi="Times New Roman" w:cs="Times New Roman"/>
          <w:color w:val="auto"/>
          <w:sz w:val="28"/>
          <w:szCs w:val="28"/>
        </w:rPr>
        <w:t xml:space="preserve"> </w:t>
      </w:r>
      <w:r w:rsidR="002F4DDE" w:rsidRPr="001B2663">
        <w:rPr>
          <w:rFonts w:ascii="Times New Roman" w:eastAsia="Times New Roman" w:hAnsi="Times New Roman" w:cs="Times New Roman"/>
          <w:color w:val="auto"/>
          <w:sz w:val="28"/>
          <w:szCs w:val="28"/>
        </w:rPr>
        <w:t>đồng/người/lượt. Thực hiện trích để lại đơn vị thu 70%; nộp ngân sách 30%</w:t>
      </w:r>
      <w:r w:rsidR="006E4262" w:rsidRPr="001B2663">
        <w:rPr>
          <w:rFonts w:ascii="Times New Roman" w:eastAsia="Times New Roman" w:hAnsi="Times New Roman" w:cs="Times New Roman"/>
          <w:color w:val="auto"/>
          <w:sz w:val="28"/>
          <w:szCs w:val="28"/>
        </w:rPr>
        <w:t xml:space="preserve">. </w:t>
      </w:r>
    </w:p>
    <w:p w14:paraId="2074BF9B" w14:textId="6CFB4704" w:rsidR="002F4DDE" w:rsidRPr="001B2663" w:rsidRDefault="00A87BF4"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(5)</w:t>
      </w:r>
      <w:r w:rsidR="002F4DDE" w:rsidRPr="001B2663">
        <w:rPr>
          <w:rFonts w:ascii="Times New Roman" w:eastAsia="Times New Roman" w:hAnsi="Times New Roman" w:cs="Times New Roman"/>
          <w:color w:val="auto"/>
          <w:sz w:val="28"/>
          <w:szCs w:val="28"/>
        </w:rPr>
        <w:t xml:space="preserve"> Danh thắng thác Tiên </w:t>
      </w:r>
      <w:r w:rsidR="00DF41B2" w:rsidRPr="001B2663">
        <w:rPr>
          <w:rFonts w:ascii="Times New Roman" w:eastAsia="Times New Roman" w:hAnsi="Times New Roman" w:cs="Times New Roman"/>
          <w:color w:val="auto"/>
          <w:sz w:val="28"/>
          <w:szCs w:val="28"/>
        </w:rPr>
        <w:t>-</w:t>
      </w:r>
      <w:r w:rsidR="002F4DDE" w:rsidRPr="001B2663">
        <w:rPr>
          <w:rFonts w:ascii="Times New Roman" w:eastAsia="Times New Roman" w:hAnsi="Times New Roman" w:cs="Times New Roman"/>
          <w:color w:val="auto"/>
          <w:sz w:val="28"/>
          <w:szCs w:val="28"/>
        </w:rPr>
        <w:t xml:space="preserve"> đèo gió</w:t>
      </w:r>
      <w:r w:rsidR="00A9050B" w:rsidRPr="001B2663">
        <w:rPr>
          <w:rFonts w:ascii="Times New Roman" w:eastAsia="Times New Roman" w:hAnsi="Times New Roman" w:cs="Times New Roman"/>
          <w:color w:val="auto"/>
          <w:sz w:val="28"/>
          <w:szCs w:val="28"/>
        </w:rPr>
        <w:t>, xã Nấm Dẩn, huyện Xín Mần</w:t>
      </w:r>
      <w:r w:rsidR="00847D6C" w:rsidRPr="001B2663">
        <w:rPr>
          <w:rFonts w:ascii="Times New Roman" w:eastAsia="Times New Roman" w:hAnsi="Times New Roman" w:cs="Times New Roman"/>
          <w:color w:val="auto"/>
          <w:sz w:val="28"/>
          <w:szCs w:val="28"/>
        </w:rPr>
        <w:t xml:space="preserve">. </w:t>
      </w:r>
      <w:r w:rsidR="00974BB5" w:rsidRPr="001B2663">
        <w:rPr>
          <w:rFonts w:ascii="Times New Roman" w:eastAsia="Times New Roman" w:hAnsi="Times New Roman" w:cs="Times New Roman"/>
          <w:color w:val="auto"/>
          <w:sz w:val="28"/>
          <w:szCs w:val="28"/>
        </w:rPr>
        <w:t>Mức thu 20.000</w:t>
      </w:r>
      <w:r w:rsidR="00C404E1" w:rsidRPr="001B2663">
        <w:rPr>
          <w:rFonts w:ascii="Times New Roman" w:eastAsia="Times New Roman" w:hAnsi="Times New Roman" w:cs="Times New Roman"/>
          <w:color w:val="auto"/>
          <w:sz w:val="28"/>
          <w:szCs w:val="28"/>
        </w:rPr>
        <w:t xml:space="preserve"> </w:t>
      </w:r>
      <w:r w:rsidR="00974BB5" w:rsidRPr="001B2663">
        <w:rPr>
          <w:rFonts w:ascii="Times New Roman" w:eastAsia="Times New Roman" w:hAnsi="Times New Roman" w:cs="Times New Roman"/>
          <w:color w:val="auto"/>
          <w:sz w:val="28"/>
          <w:szCs w:val="28"/>
        </w:rPr>
        <w:t>đồng/người/lượt; trẻ em 10.000</w:t>
      </w:r>
      <w:r w:rsidR="00C404E1" w:rsidRPr="001B2663">
        <w:rPr>
          <w:rFonts w:ascii="Times New Roman" w:eastAsia="Times New Roman" w:hAnsi="Times New Roman" w:cs="Times New Roman"/>
          <w:color w:val="auto"/>
          <w:sz w:val="28"/>
          <w:szCs w:val="28"/>
        </w:rPr>
        <w:t xml:space="preserve"> </w:t>
      </w:r>
      <w:r w:rsidR="00974BB5" w:rsidRPr="001B2663">
        <w:rPr>
          <w:rFonts w:ascii="Times New Roman" w:eastAsia="Times New Roman" w:hAnsi="Times New Roman" w:cs="Times New Roman"/>
          <w:color w:val="auto"/>
          <w:sz w:val="28"/>
          <w:szCs w:val="28"/>
        </w:rPr>
        <w:t>đồng/người/lượt. Doanh nghiệp thu</w:t>
      </w:r>
      <w:r w:rsidR="004576CD" w:rsidRPr="001B2663">
        <w:rPr>
          <w:rFonts w:ascii="Times New Roman" w:eastAsia="Times New Roman" w:hAnsi="Times New Roman" w:cs="Times New Roman"/>
          <w:color w:val="auto"/>
          <w:sz w:val="28"/>
          <w:szCs w:val="28"/>
        </w:rPr>
        <w:t xml:space="preserve"> phí</w:t>
      </w:r>
      <w:r w:rsidR="00974BB5" w:rsidRPr="001B2663">
        <w:rPr>
          <w:rFonts w:ascii="Times New Roman" w:eastAsia="Times New Roman" w:hAnsi="Times New Roman" w:cs="Times New Roman"/>
          <w:color w:val="auto"/>
          <w:sz w:val="28"/>
          <w:szCs w:val="28"/>
        </w:rPr>
        <w:t xml:space="preserve"> và thực hiện theo luật Thuế.</w:t>
      </w:r>
    </w:p>
    <w:p w14:paraId="1AD1D722" w14:textId="116F8CA9" w:rsidR="000B1677" w:rsidRPr="001B2663" w:rsidRDefault="00BF441D" w:rsidP="00BB6CFC">
      <w:pPr>
        <w:spacing w:before="100"/>
        <w:ind w:firstLine="709"/>
        <w:jc w:val="both"/>
        <w:rPr>
          <w:rFonts w:ascii="Times New Roman" w:eastAsia="Times New Roman" w:hAnsi="Times New Roman" w:cs="Times New Roman"/>
          <w:b/>
          <w:color w:val="auto"/>
          <w:sz w:val="28"/>
          <w:szCs w:val="28"/>
        </w:rPr>
      </w:pPr>
      <w:r w:rsidRPr="001B2663">
        <w:rPr>
          <w:rFonts w:ascii="Times New Roman" w:eastAsia="Times New Roman" w:hAnsi="Times New Roman" w:cs="Times New Roman"/>
          <w:b/>
          <w:color w:val="auto"/>
          <w:sz w:val="28"/>
          <w:szCs w:val="28"/>
        </w:rPr>
        <w:t xml:space="preserve">f. </w:t>
      </w:r>
      <w:r w:rsidR="00B359CF" w:rsidRPr="001B2663">
        <w:rPr>
          <w:rFonts w:ascii="Times New Roman" w:eastAsia="Times New Roman" w:hAnsi="Times New Roman" w:cs="Times New Roman"/>
          <w:b/>
          <w:color w:val="auto"/>
          <w:sz w:val="28"/>
          <w:szCs w:val="28"/>
        </w:rPr>
        <w:t>Phí thăm quan bảo tàng</w:t>
      </w:r>
    </w:p>
    <w:p w14:paraId="66C5FAF7" w14:textId="60CD8E12" w:rsidR="00BB0EAC" w:rsidRPr="001B2663" w:rsidRDefault="006A1D4F"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Căn cứ Nghị quyết số 45/2016/NQ-HĐND </w:t>
      </w:r>
      <w:r w:rsidRPr="006C4CFD">
        <w:rPr>
          <w:rFonts w:ascii="Times New Roman" w:hAnsi="Times New Roman" w:cs="Times New Roman"/>
          <w:color w:val="auto"/>
          <w:sz w:val="28"/>
          <w:szCs w:val="28"/>
        </w:rPr>
        <w:t>ngày 11/12/2016 của Hội đồng nhân dân tỉnh Hà Giang</w:t>
      </w:r>
      <w:r w:rsidRPr="001B2663">
        <w:rPr>
          <w:rFonts w:ascii="Times New Roman" w:eastAsia="Times New Roman" w:hAnsi="Times New Roman" w:cs="Times New Roman"/>
          <w:color w:val="auto"/>
          <w:sz w:val="28"/>
          <w:szCs w:val="28"/>
        </w:rPr>
        <w:t xml:space="preserve">, Uỷ ban </w:t>
      </w:r>
      <w:r w:rsidRPr="006C4CFD">
        <w:rPr>
          <w:rFonts w:ascii="Times New Roman" w:hAnsi="Times New Roman" w:cs="Times New Roman"/>
          <w:color w:val="auto"/>
          <w:sz w:val="28"/>
          <w:szCs w:val="28"/>
        </w:rPr>
        <w:t xml:space="preserve">nhân dân </w:t>
      </w:r>
      <w:r w:rsidRPr="001B2663">
        <w:rPr>
          <w:rFonts w:ascii="Times New Roman" w:eastAsia="Times New Roman" w:hAnsi="Times New Roman" w:cs="Times New Roman"/>
          <w:color w:val="auto"/>
          <w:sz w:val="28"/>
          <w:szCs w:val="28"/>
        </w:rPr>
        <w:t xml:space="preserve">tỉnh đã ban hành Quyết định số </w:t>
      </w:r>
      <w:r w:rsidR="00BB0EAC" w:rsidRPr="001B2663">
        <w:rPr>
          <w:rFonts w:ascii="Times New Roman" w:eastAsia="Times New Roman" w:hAnsi="Times New Roman" w:cs="Times New Roman"/>
          <w:color w:val="auto"/>
          <w:sz w:val="28"/>
          <w:szCs w:val="28"/>
        </w:rPr>
        <w:t>12/2023/QĐ-UBND</w:t>
      </w:r>
      <w:r w:rsidR="00F753B1" w:rsidRPr="001B2663">
        <w:rPr>
          <w:rFonts w:ascii="Times New Roman" w:eastAsia="Times New Roman" w:hAnsi="Times New Roman" w:cs="Times New Roman"/>
          <w:color w:val="auto"/>
          <w:sz w:val="28"/>
          <w:szCs w:val="28"/>
        </w:rPr>
        <w:t xml:space="preserve"> </w:t>
      </w:r>
      <w:r w:rsidR="00F753B1" w:rsidRPr="006C4CFD">
        <w:rPr>
          <w:rFonts w:ascii="Times New Roman" w:hAnsi="Times New Roman" w:cs="Times New Roman"/>
          <w:color w:val="auto"/>
          <w:sz w:val="28"/>
          <w:szCs w:val="28"/>
        </w:rPr>
        <w:t xml:space="preserve">quy định mức thu phí và tỷ lệ phân chia số thu phí </w:t>
      </w:r>
      <w:r w:rsidR="00EA2DBC" w:rsidRPr="006C4CFD">
        <w:rPr>
          <w:rFonts w:ascii="Times New Roman" w:hAnsi="Times New Roman" w:cs="Times New Roman"/>
          <w:color w:val="auto"/>
          <w:sz w:val="28"/>
          <w:szCs w:val="28"/>
        </w:rPr>
        <w:t>thăm quan</w:t>
      </w:r>
      <w:r w:rsidR="00F753B1" w:rsidRPr="006C4CFD">
        <w:rPr>
          <w:rFonts w:ascii="Times New Roman" w:hAnsi="Times New Roman" w:cs="Times New Roman"/>
          <w:color w:val="auto"/>
          <w:sz w:val="28"/>
          <w:szCs w:val="28"/>
        </w:rPr>
        <w:t xml:space="preserve"> bảo tàng tỉnh </w:t>
      </w:r>
      <w:r w:rsidR="00F753B1" w:rsidRPr="001B2663">
        <w:rPr>
          <w:rFonts w:ascii="Times New Roman" w:hAnsi="Times New Roman" w:cs="Times New Roman"/>
          <w:color w:val="auto"/>
          <w:sz w:val="28"/>
          <w:szCs w:val="28"/>
        </w:rPr>
        <w:t>H</w:t>
      </w:r>
      <w:r w:rsidR="00F753B1" w:rsidRPr="006C4CFD">
        <w:rPr>
          <w:rFonts w:ascii="Times New Roman" w:hAnsi="Times New Roman" w:cs="Times New Roman"/>
          <w:color w:val="auto"/>
          <w:sz w:val="28"/>
          <w:szCs w:val="28"/>
        </w:rPr>
        <w:t xml:space="preserve">à </w:t>
      </w:r>
      <w:r w:rsidR="00F753B1" w:rsidRPr="001B2663">
        <w:rPr>
          <w:rFonts w:ascii="Times New Roman" w:hAnsi="Times New Roman" w:cs="Times New Roman"/>
          <w:color w:val="auto"/>
          <w:sz w:val="28"/>
          <w:szCs w:val="28"/>
        </w:rPr>
        <w:t>G</w:t>
      </w:r>
      <w:r w:rsidR="00F753B1" w:rsidRPr="006C4CFD">
        <w:rPr>
          <w:rFonts w:ascii="Times New Roman" w:hAnsi="Times New Roman" w:cs="Times New Roman"/>
          <w:color w:val="auto"/>
          <w:sz w:val="28"/>
          <w:szCs w:val="28"/>
        </w:rPr>
        <w:t>iang</w:t>
      </w:r>
      <w:r w:rsidR="004B55EE" w:rsidRPr="001B2663">
        <w:rPr>
          <w:rFonts w:ascii="Times New Roman" w:hAnsi="Times New Roman" w:cs="Times New Roman"/>
          <w:color w:val="auto"/>
          <w:sz w:val="28"/>
          <w:szCs w:val="28"/>
        </w:rPr>
        <w:t>. M</w:t>
      </w:r>
      <w:r w:rsidR="00BB0EAC" w:rsidRPr="001B2663">
        <w:rPr>
          <w:rFonts w:ascii="Times New Roman" w:eastAsia="Times New Roman" w:hAnsi="Times New Roman" w:cs="Times New Roman"/>
          <w:color w:val="auto"/>
          <w:sz w:val="28"/>
          <w:szCs w:val="28"/>
        </w:rPr>
        <w:t>ức thu trẻ em từ 6 tuổi đến dưới 16 tuổi (hoặc cao hơn 1,2m trở lên)</w:t>
      </w:r>
      <w:r w:rsidR="004D6B9E" w:rsidRPr="001B2663">
        <w:rPr>
          <w:rFonts w:ascii="Times New Roman" w:eastAsia="Times New Roman" w:hAnsi="Times New Roman" w:cs="Times New Roman"/>
          <w:color w:val="auto"/>
          <w:sz w:val="28"/>
          <w:szCs w:val="28"/>
        </w:rPr>
        <w:t xml:space="preserve"> </w:t>
      </w:r>
      <w:r w:rsidR="00BB0EAC" w:rsidRPr="001B2663">
        <w:rPr>
          <w:rFonts w:ascii="Times New Roman" w:eastAsia="Times New Roman" w:hAnsi="Times New Roman" w:cs="Times New Roman"/>
          <w:color w:val="auto"/>
          <w:sz w:val="28"/>
          <w:szCs w:val="28"/>
        </w:rPr>
        <w:t>10.000</w:t>
      </w:r>
      <w:r w:rsidR="00D6193F" w:rsidRPr="001B2663">
        <w:rPr>
          <w:rFonts w:ascii="Times New Roman" w:eastAsia="Times New Roman" w:hAnsi="Times New Roman" w:cs="Times New Roman"/>
          <w:color w:val="auto"/>
          <w:sz w:val="28"/>
          <w:szCs w:val="28"/>
        </w:rPr>
        <w:t xml:space="preserve"> </w:t>
      </w:r>
      <w:r w:rsidR="00BB0EAC" w:rsidRPr="001B2663">
        <w:rPr>
          <w:rFonts w:ascii="Times New Roman" w:eastAsia="Times New Roman" w:hAnsi="Times New Roman" w:cs="Times New Roman"/>
          <w:color w:val="auto"/>
          <w:sz w:val="28"/>
          <w:szCs w:val="28"/>
        </w:rPr>
        <w:t xml:space="preserve">đồng/người/lượt; </w:t>
      </w:r>
      <w:r w:rsidR="004B55EE" w:rsidRPr="001B2663">
        <w:rPr>
          <w:rFonts w:ascii="Times New Roman" w:eastAsia="Times New Roman" w:hAnsi="Times New Roman" w:cs="Times New Roman"/>
          <w:color w:val="auto"/>
          <w:sz w:val="28"/>
          <w:szCs w:val="28"/>
        </w:rPr>
        <w:t>H</w:t>
      </w:r>
      <w:r w:rsidR="00BB0EAC" w:rsidRPr="001B2663">
        <w:rPr>
          <w:rFonts w:ascii="Times New Roman" w:eastAsia="Times New Roman" w:hAnsi="Times New Roman" w:cs="Times New Roman"/>
          <w:color w:val="auto"/>
          <w:sz w:val="28"/>
          <w:szCs w:val="28"/>
        </w:rPr>
        <w:t xml:space="preserve">ọc sinh từ 16 tuổi trở lên, sinh viên </w:t>
      </w:r>
      <w:r w:rsidR="00715D13" w:rsidRPr="001B2663">
        <w:rPr>
          <w:rFonts w:ascii="Times New Roman" w:eastAsia="Times New Roman" w:hAnsi="Times New Roman" w:cs="Times New Roman"/>
          <w:color w:val="auto"/>
          <w:sz w:val="28"/>
          <w:szCs w:val="28"/>
        </w:rPr>
        <w:t>15.000</w:t>
      </w:r>
      <w:r w:rsidR="00D6193F" w:rsidRPr="001B2663">
        <w:rPr>
          <w:rFonts w:ascii="Times New Roman" w:eastAsia="Times New Roman" w:hAnsi="Times New Roman" w:cs="Times New Roman"/>
          <w:color w:val="auto"/>
          <w:sz w:val="28"/>
          <w:szCs w:val="28"/>
        </w:rPr>
        <w:t xml:space="preserve"> </w:t>
      </w:r>
      <w:r w:rsidR="00715D13" w:rsidRPr="001B2663">
        <w:rPr>
          <w:rFonts w:ascii="Times New Roman" w:eastAsia="Times New Roman" w:hAnsi="Times New Roman" w:cs="Times New Roman"/>
          <w:color w:val="auto"/>
          <w:sz w:val="28"/>
          <w:szCs w:val="28"/>
        </w:rPr>
        <w:t xml:space="preserve">đồng/người/lượt; </w:t>
      </w:r>
      <w:r w:rsidR="000C5AAF" w:rsidRPr="001B2663">
        <w:rPr>
          <w:rFonts w:ascii="Times New Roman" w:eastAsia="Times New Roman" w:hAnsi="Times New Roman" w:cs="Times New Roman"/>
          <w:color w:val="auto"/>
          <w:sz w:val="28"/>
          <w:szCs w:val="28"/>
        </w:rPr>
        <w:t>N</w:t>
      </w:r>
      <w:r w:rsidR="00715D13" w:rsidRPr="001B2663">
        <w:rPr>
          <w:rFonts w:ascii="Times New Roman" w:eastAsia="Times New Roman" w:hAnsi="Times New Roman" w:cs="Times New Roman"/>
          <w:color w:val="auto"/>
          <w:sz w:val="28"/>
          <w:szCs w:val="28"/>
        </w:rPr>
        <w:t>gười lớn 30.000</w:t>
      </w:r>
      <w:r w:rsidR="00D6193F" w:rsidRPr="001B2663">
        <w:rPr>
          <w:rFonts w:ascii="Times New Roman" w:eastAsia="Times New Roman" w:hAnsi="Times New Roman" w:cs="Times New Roman"/>
          <w:color w:val="auto"/>
          <w:sz w:val="28"/>
          <w:szCs w:val="28"/>
        </w:rPr>
        <w:t xml:space="preserve"> </w:t>
      </w:r>
      <w:r w:rsidR="00715D13" w:rsidRPr="001B2663">
        <w:rPr>
          <w:rFonts w:ascii="Times New Roman" w:eastAsia="Times New Roman" w:hAnsi="Times New Roman" w:cs="Times New Roman"/>
          <w:color w:val="auto"/>
          <w:sz w:val="28"/>
          <w:szCs w:val="28"/>
        </w:rPr>
        <w:t>đồng/người/lượt</w:t>
      </w:r>
      <w:r w:rsidR="004D6B9E" w:rsidRPr="001B2663">
        <w:rPr>
          <w:rFonts w:ascii="Times New Roman" w:eastAsia="Times New Roman" w:hAnsi="Times New Roman" w:cs="Times New Roman"/>
          <w:color w:val="auto"/>
          <w:sz w:val="28"/>
          <w:szCs w:val="28"/>
        </w:rPr>
        <w:t xml:space="preserve">; </w:t>
      </w:r>
      <w:r w:rsidR="00A37640" w:rsidRPr="001B2663">
        <w:rPr>
          <w:rFonts w:ascii="Times New Roman" w:eastAsia="Times New Roman" w:hAnsi="Times New Roman" w:cs="Times New Roman"/>
          <w:color w:val="auto"/>
          <w:sz w:val="28"/>
          <w:szCs w:val="28"/>
        </w:rPr>
        <w:t>Đ</w:t>
      </w:r>
      <w:r w:rsidR="00715D13" w:rsidRPr="001B2663">
        <w:rPr>
          <w:rFonts w:ascii="Times New Roman" w:eastAsia="Times New Roman" w:hAnsi="Times New Roman" w:cs="Times New Roman"/>
          <w:color w:val="auto"/>
          <w:sz w:val="28"/>
          <w:szCs w:val="28"/>
        </w:rPr>
        <w:t>ược trích lại</w:t>
      </w:r>
      <w:r w:rsidR="00B36C1B" w:rsidRPr="001B2663">
        <w:rPr>
          <w:rFonts w:ascii="Times New Roman" w:eastAsia="Times New Roman" w:hAnsi="Times New Roman" w:cs="Times New Roman"/>
          <w:color w:val="auto"/>
          <w:sz w:val="28"/>
          <w:szCs w:val="28"/>
        </w:rPr>
        <w:t xml:space="preserve"> đơn vị</w:t>
      </w:r>
      <w:r w:rsidR="00715D13" w:rsidRPr="001B2663">
        <w:rPr>
          <w:rFonts w:ascii="Times New Roman" w:eastAsia="Times New Roman" w:hAnsi="Times New Roman" w:cs="Times New Roman"/>
          <w:color w:val="auto"/>
          <w:sz w:val="28"/>
          <w:szCs w:val="28"/>
        </w:rPr>
        <w:t xml:space="preserve"> 70%</w:t>
      </w:r>
      <w:r w:rsidR="004D6B9E" w:rsidRPr="001B2663">
        <w:rPr>
          <w:rFonts w:ascii="Times New Roman" w:eastAsia="Times New Roman" w:hAnsi="Times New Roman" w:cs="Times New Roman"/>
          <w:color w:val="auto"/>
          <w:sz w:val="28"/>
          <w:szCs w:val="28"/>
        </w:rPr>
        <w:t xml:space="preserve">, </w:t>
      </w:r>
      <w:r w:rsidR="00715D13" w:rsidRPr="001B2663">
        <w:rPr>
          <w:rFonts w:ascii="Times New Roman" w:eastAsia="Times New Roman" w:hAnsi="Times New Roman" w:cs="Times New Roman"/>
          <w:color w:val="auto"/>
          <w:sz w:val="28"/>
          <w:szCs w:val="28"/>
        </w:rPr>
        <w:t xml:space="preserve">nộp </w:t>
      </w:r>
      <w:r w:rsidR="004234C6" w:rsidRPr="001B2663">
        <w:rPr>
          <w:rFonts w:ascii="Times New Roman" w:eastAsia="Times New Roman" w:hAnsi="Times New Roman" w:cs="Times New Roman"/>
          <w:color w:val="auto"/>
          <w:sz w:val="28"/>
          <w:szCs w:val="28"/>
        </w:rPr>
        <w:t>ngân sách nhà nước</w:t>
      </w:r>
      <w:r w:rsidR="00715D13" w:rsidRPr="001B2663">
        <w:rPr>
          <w:rFonts w:ascii="Times New Roman" w:eastAsia="Times New Roman" w:hAnsi="Times New Roman" w:cs="Times New Roman"/>
          <w:color w:val="auto"/>
          <w:sz w:val="28"/>
          <w:szCs w:val="28"/>
        </w:rPr>
        <w:t xml:space="preserve"> 30%.</w:t>
      </w:r>
    </w:p>
    <w:p w14:paraId="29E9A954" w14:textId="13C57D41" w:rsidR="0035790D" w:rsidRPr="001B2663" w:rsidRDefault="00042CED" w:rsidP="00BB6CFC">
      <w:pPr>
        <w:spacing w:before="100"/>
        <w:ind w:firstLine="709"/>
        <w:jc w:val="both"/>
        <w:rPr>
          <w:rFonts w:ascii="Times New Roman" w:eastAsia="Times New Roman" w:hAnsi="Times New Roman" w:cs="Times New Roman"/>
          <w:b/>
          <w:bCs/>
          <w:color w:val="auto"/>
          <w:sz w:val="28"/>
          <w:szCs w:val="28"/>
        </w:rPr>
      </w:pPr>
      <w:r w:rsidRPr="001B2663">
        <w:rPr>
          <w:rFonts w:ascii="Times New Roman" w:eastAsia="Times New Roman" w:hAnsi="Times New Roman" w:cs="Times New Roman"/>
          <w:b/>
          <w:color w:val="auto"/>
          <w:sz w:val="28"/>
          <w:szCs w:val="28"/>
        </w:rPr>
        <w:t xml:space="preserve">2. </w:t>
      </w:r>
      <w:r w:rsidR="009C0E2A" w:rsidRPr="001B2663">
        <w:rPr>
          <w:rFonts w:ascii="Times New Roman" w:eastAsia="Times New Roman" w:hAnsi="Times New Roman" w:cs="Times New Roman"/>
          <w:b/>
          <w:bCs/>
          <w:color w:val="auto"/>
          <w:sz w:val="28"/>
          <w:szCs w:val="28"/>
        </w:rPr>
        <w:t xml:space="preserve">Nghị quyết số 27/2023/NQ-HĐND ngày </w:t>
      </w:r>
      <w:r w:rsidR="007F21FF" w:rsidRPr="001B2663">
        <w:rPr>
          <w:rFonts w:ascii="Times New Roman" w:eastAsia="Times New Roman" w:hAnsi="Times New Roman" w:cs="Times New Roman"/>
          <w:b/>
          <w:bCs/>
          <w:color w:val="auto"/>
          <w:sz w:val="28"/>
          <w:szCs w:val="28"/>
        </w:rPr>
        <w:t>08/12/2023</w:t>
      </w:r>
      <w:r w:rsidR="009C0E2A" w:rsidRPr="001B2663">
        <w:rPr>
          <w:rFonts w:ascii="Times New Roman" w:eastAsia="Times New Roman" w:hAnsi="Times New Roman" w:cs="Times New Roman"/>
          <w:b/>
          <w:bCs/>
          <w:color w:val="auto"/>
          <w:sz w:val="28"/>
          <w:szCs w:val="28"/>
        </w:rPr>
        <w:t xml:space="preserve"> của Hội đồng nhân dân tỉnh Hà Giang </w:t>
      </w:r>
    </w:p>
    <w:p w14:paraId="5205FE26" w14:textId="46CAC049" w:rsidR="009D30CC" w:rsidRPr="001B2663" w:rsidRDefault="009D30CC" w:rsidP="00BB6CFC">
      <w:pPr>
        <w:spacing w:before="100"/>
        <w:ind w:firstLine="709"/>
        <w:jc w:val="both"/>
        <w:rPr>
          <w:rFonts w:ascii="Times New Roman" w:hAnsi="Times New Roman" w:cs="Times New Roman"/>
          <w:color w:val="auto"/>
          <w:sz w:val="28"/>
          <w:szCs w:val="28"/>
        </w:rPr>
      </w:pPr>
      <w:r w:rsidRPr="001B2663">
        <w:rPr>
          <w:rFonts w:ascii="Times New Roman" w:hAnsi="Times New Roman" w:cs="Times New Roman"/>
          <w:b/>
          <w:color w:val="auto"/>
          <w:sz w:val="28"/>
          <w:szCs w:val="28"/>
        </w:rPr>
        <w:t>a</w:t>
      </w:r>
      <w:r w:rsidRPr="006C4CFD">
        <w:rPr>
          <w:rFonts w:ascii="Times New Roman" w:hAnsi="Times New Roman" w:cs="Times New Roman"/>
          <w:b/>
          <w:color w:val="auto"/>
          <w:sz w:val="28"/>
          <w:szCs w:val="28"/>
        </w:rPr>
        <w:t>. Đối tượng áp dụng:</w:t>
      </w:r>
      <w:r w:rsidRPr="001B2663">
        <w:rPr>
          <w:rFonts w:ascii="Times New Roman" w:hAnsi="Times New Roman" w:cs="Times New Roman"/>
          <w:b/>
          <w:color w:val="auto"/>
          <w:sz w:val="28"/>
          <w:szCs w:val="28"/>
        </w:rPr>
        <w:t xml:space="preserve"> </w:t>
      </w:r>
      <w:r w:rsidRPr="006C4CFD">
        <w:rPr>
          <w:rFonts w:ascii="Times New Roman" w:hAnsi="Times New Roman" w:cs="Times New Roman"/>
          <w:color w:val="auto"/>
          <w:sz w:val="28"/>
          <w:szCs w:val="28"/>
        </w:rPr>
        <w:t>Các tổ chức, cá nhân có đề nghị cấp giấy chứng nhận đủ điều kiện kinh doanh hoạt động cơ sở thể thao, câu lạc bộ thể thao chuyên nghiệp trên địa bàn tỉnh Hà Giang.</w:t>
      </w:r>
      <w:r w:rsidRPr="001B2663">
        <w:rPr>
          <w:rFonts w:ascii="Times New Roman" w:hAnsi="Times New Roman" w:cs="Times New Roman"/>
          <w:color w:val="auto"/>
          <w:sz w:val="28"/>
          <w:szCs w:val="28"/>
        </w:rPr>
        <w:t xml:space="preserve"> </w:t>
      </w:r>
      <w:r w:rsidRPr="006C4CFD">
        <w:rPr>
          <w:rFonts w:ascii="Times New Roman" w:hAnsi="Times New Roman" w:cs="Times New Roman"/>
          <w:color w:val="auto"/>
          <w:sz w:val="28"/>
          <w:szCs w:val="28"/>
        </w:rPr>
        <w:t>Các cơ quan, tổ chức, cá nhân liên quan đến việc thẩm định cấp Giấy chứng nhận đủ điều kiện kinh doanh hoạt động cơ sở thể thao, câu lạc bộ thể thao chuyên nghiệp.</w:t>
      </w:r>
    </w:p>
    <w:p w14:paraId="6B3F8676" w14:textId="2880610A" w:rsidR="009D30CC" w:rsidRPr="006C4CFD" w:rsidRDefault="001E026A" w:rsidP="00BB6CFC">
      <w:pPr>
        <w:spacing w:before="100"/>
        <w:ind w:firstLine="709"/>
        <w:rPr>
          <w:rFonts w:ascii="Times New Roman" w:hAnsi="Times New Roman" w:cs="Times New Roman"/>
          <w:b/>
          <w:color w:val="auto"/>
          <w:sz w:val="28"/>
          <w:szCs w:val="28"/>
        </w:rPr>
      </w:pPr>
      <w:r w:rsidRPr="006C4CFD">
        <w:rPr>
          <w:rFonts w:ascii="Times New Roman" w:hAnsi="Times New Roman" w:cs="Times New Roman"/>
          <w:b/>
          <w:color w:val="auto"/>
          <w:sz w:val="28"/>
          <w:szCs w:val="28"/>
        </w:rPr>
        <w:t xml:space="preserve">b. Mức thu phí: </w:t>
      </w:r>
    </w:p>
    <w:p w14:paraId="168C658E" w14:textId="433EA1F0" w:rsidR="000C5B0A" w:rsidRPr="001B2663" w:rsidRDefault="00BF1CB1" w:rsidP="00BB6CFC">
      <w:pPr>
        <w:spacing w:before="100"/>
        <w:ind w:firstLine="709"/>
        <w:rPr>
          <w:rFonts w:ascii="Times New Roman" w:hAnsi="Times New Roman" w:cs="Times New Roman"/>
          <w:b/>
          <w:color w:val="auto"/>
          <w:sz w:val="28"/>
          <w:szCs w:val="28"/>
        </w:rPr>
      </w:pPr>
      <w:r w:rsidRPr="001B2663">
        <w:rPr>
          <w:rFonts w:ascii="Times New Roman" w:hAnsi="Times New Roman" w:cs="Times New Roman"/>
          <w:b/>
          <w:color w:val="auto"/>
          <w:sz w:val="28"/>
          <w:szCs w:val="28"/>
        </w:rPr>
        <w:t>b.1.</w:t>
      </w:r>
      <w:r w:rsidR="001E026A" w:rsidRPr="006C4CFD">
        <w:rPr>
          <w:rFonts w:ascii="Times New Roman" w:hAnsi="Times New Roman" w:cs="Times New Roman"/>
          <w:b/>
          <w:color w:val="auto"/>
          <w:sz w:val="28"/>
          <w:szCs w:val="28"/>
        </w:rPr>
        <w:t xml:space="preserve"> Cấp lần đầu: </w:t>
      </w:r>
    </w:p>
    <w:p w14:paraId="22D1AB63" w14:textId="39869BB0" w:rsidR="001E026A" w:rsidRPr="006C4CFD" w:rsidRDefault="000C5B0A" w:rsidP="00BB6CFC">
      <w:pPr>
        <w:spacing w:before="100"/>
        <w:ind w:firstLine="709"/>
        <w:jc w:val="both"/>
        <w:rPr>
          <w:rFonts w:ascii="Times New Roman" w:hAnsi="Times New Roman" w:cs="Times New Roman"/>
          <w:b/>
          <w:color w:val="auto"/>
          <w:sz w:val="28"/>
          <w:szCs w:val="28"/>
        </w:rPr>
      </w:pPr>
      <w:r w:rsidRPr="001B2663">
        <w:rPr>
          <w:rFonts w:ascii="Times New Roman" w:hAnsi="Times New Roman" w:cs="Times New Roman"/>
          <w:b/>
          <w:color w:val="auto"/>
          <w:sz w:val="28"/>
          <w:szCs w:val="28"/>
        </w:rPr>
        <w:t xml:space="preserve">- </w:t>
      </w:r>
      <w:r w:rsidR="001E026A" w:rsidRPr="006C4CFD">
        <w:rPr>
          <w:rFonts w:ascii="Times New Roman" w:hAnsi="Times New Roman" w:cs="Times New Roman"/>
          <w:b/>
          <w:color w:val="auto"/>
          <w:sz w:val="28"/>
          <w:szCs w:val="28"/>
        </w:rPr>
        <w:t xml:space="preserve">Mức thu phí trực tiếp: </w:t>
      </w:r>
    </w:p>
    <w:p w14:paraId="410DD219" w14:textId="77777777" w:rsidR="000C5B0A" w:rsidRPr="001B2663"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lastRenderedPageBreak/>
        <w:t>+ Kinh doanh 01 môn thể thao: 1.000.000 đồng/giấy chứng nhận.</w:t>
      </w:r>
    </w:p>
    <w:p w14:paraId="60A8AC09" w14:textId="4A41EE76"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Kinh doanh 02 môn thể thao: 1.500.000 đồng/giấy chứng nhận</w:t>
      </w:r>
    </w:p>
    <w:p w14:paraId="41DCC284"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Kinh doanh 03 môn thể thao: 2.000.000 đồng/giấy chứng nhận</w:t>
      </w:r>
    </w:p>
    <w:p w14:paraId="4D1F1559"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Kinh doanh 04 môn thể thao trở lên: 2.500.000 đồng/giấy chứng nhận</w:t>
      </w:r>
    </w:p>
    <w:p w14:paraId="3C82D78A" w14:textId="40D603A8" w:rsidR="001E026A" w:rsidRPr="006C4CFD" w:rsidRDefault="000C5B0A" w:rsidP="0065564A">
      <w:pPr>
        <w:spacing w:before="90"/>
        <w:ind w:firstLine="709"/>
        <w:jc w:val="both"/>
        <w:rPr>
          <w:rFonts w:ascii="Times New Roman" w:hAnsi="Times New Roman" w:cs="Times New Roman"/>
          <w:b/>
          <w:color w:val="auto"/>
          <w:sz w:val="28"/>
          <w:szCs w:val="28"/>
        </w:rPr>
      </w:pPr>
      <w:r w:rsidRPr="001B2663">
        <w:rPr>
          <w:rFonts w:ascii="Times New Roman" w:hAnsi="Times New Roman" w:cs="Times New Roman"/>
          <w:b/>
          <w:color w:val="auto"/>
          <w:sz w:val="28"/>
          <w:szCs w:val="28"/>
        </w:rPr>
        <w:t xml:space="preserve">- </w:t>
      </w:r>
      <w:r w:rsidR="001E026A" w:rsidRPr="006C4CFD">
        <w:rPr>
          <w:rFonts w:ascii="Times New Roman" w:hAnsi="Times New Roman" w:cs="Times New Roman"/>
          <w:b/>
          <w:color w:val="auto"/>
          <w:sz w:val="28"/>
          <w:szCs w:val="28"/>
        </w:rPr>
        <w:t>Mức thu phí trực tuyến:</w:t>
      </w:r>
    </w:p>
    <w:p w14:paraId="0293ABAB"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Kinh doanh 01 môn thể thao: 800.000 đồng/giấy chứng nhận.</w:t>
      </w:r>
      <w:r w:rsidRPr="006C4CFD">
        <w:rPr>
          <w:rFonts w:ascii="Times New Roman" w:hAnsi="Times New Roman" w:cs="Times New Roman"/>
          <w:color w:val="auto"/>
          <w:sz w:val="28"/>
          <w:szCs w:val="28"/>
        </w:rPr>
        <w:br/>
        <w:t>+ Kinh doanh 02 môn thể thao: 1.200.000 đồng/giấy chứng nhận</w:t>
      </w:r>
    </w:p>
    <w:p w14:paraId="762D6D20"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Kinh doanh 03 môn thể thao: 1.600.000 đồng/giấy chứng nhận</w:t>
      </w:r>
    </w:p>
    <w:p w14:paraId="47C052B2"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Kinh doanh từ 04 môn thể thao trở lên: 2.000.000 đồng/giấy chứng nhận</w:t>
      </w:r>
    </w:p>
    <w:p w14:paraId="383160FD" w14:textId="1FCD2080" w:rsidR="001E026A" w:rsidRPr="006C4CFD" w:rsidRDefault="00544DAF" w:rsidP="0065564A">
      <w:pPr>
        <w:spacing w:before="90"/>
        <w:ind w:firstLine="709"/>
        <w:jc w:val="both"/>
        <w:rPr>
          <w:rFonts w:ascii="Times New Roman" w:hAnsi="Times New Roman" w:cs="Times New Roman"/>
          <w:color w:val="auto"/>
          <w:sz w:val="28"/>
          <w:szCs w:val="28"/>
        </w:rPr>
      </w:pPr>
      <w:r w:rsidRPr="001B2663">
        <w:rPr>
          <w:rFonts w:ascii="Times New Roman" w:hAnsi="Times New Roman" w:cs="Times New Roman"/>
          <w:b/>
          <w:color w:val="auto"/>
          <w:sz w:val="28"/>
          <w:szCs w:val="28"/>
        </w:rPr>
        <w:t>b.2.</w:t>
      </w:r>
      <w:r w:rsidR="001E50BD" w:rsidRPr="001B2663">
        <w:rPr>
          <w:rFonts w:ascii="Times New Roman" w:hAnsi="Times New Roman" w:cs="Times New Roman"/>
          <w:b/>
          <w:color w:val="auto"/>
          <w:sz w:val="28"/>
          <w:szCs w:val="28"/>
        </w:rPr>
        <w:t xml:space="preserve"> </w:t>
      </w:r>
      <w:r w:rsidR="001E026A" w:rsidRPr="006C4CFD">
        <w:rPr>
          <w:rFonts w:ascii="Times New Roman" w:hAnsi="Times New Roman" w:cs="Times New Roman"/>
          <w:b/>
          <w:color w:val="auto"/>
          <w:sz w:val="28"/>
          <w:szCs w:val="28"/>
        </w:rPr>
        <w:t>Cấp lại:</w:t>
      </w:r>
    </w:p>
    <w:p w14:paraId="59629A15" w14:textId="30222856" w:rsidR="001E026A" w:rsidRPr="006C4CFD" w:rsidRDefault="00330FC2" w:rsidP="0065564A">
      <w:pPr>
        <w:spacing w:before="90"/>
        <w:ind w:firstLine="709"/>
        <w:jc w:val="both"/>
        <w:rPr>
          <w:rFonts w:ascii="Times New Roman" w:hAnsi="Times New Roman" w:cs="Times New Roman"/>
          <w:b/>
          <w:color w:val="auto"/>
          <w:sz w:val="28"/>
          <w:szCs w:val="28"/>
        </w:rPr>
      </w:pPr>
      <w:r w:rsidRPr="001B2663">
        <w:rPr>
          <w:rFonts w:ascii="Times New Roman" w:hAnsi="Times New Roman" w:cs="Times New Roman"/>
          <w:b/>
          <w:color w:val="auto"/>
          <w:sz w:val="28"/>
          <w:szCs w:val="28"/>
        </w:rPr>
        <w:t xml:space="preserve">- </w:t>
      </w:r>
      <w:r w:rsidR="001E026A" w:rsidRPr="006C4CFD">
        <w:rPr>
          <w:rFonts w:ascii="Times New Roman" w:hAnsi="Times New Roman" w:cs="Times New Roman"/>
          <w:b/>
          <w:color w:val="auto"/>
          <w:sz w:val="28"/>
          <w:szCs w:val="28"/>
        </w:rPr>
        <w:t xml:space="preserve">Mức thu phí trực tiếp: </w:t>
      </w:r>
    </w:p>
    <w:p w14:paraId="36BDFF1B"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xml:space="preserve">+ Do bị mất hoặc hư hỏng; do thay đổi các nội dung; do điều chỉnh giảm môn thể thao kinh doanh: 200.000 đồng/giấy chứng nhận. </w:t>
      </w:r>
    </w:p>
    <w:p w14:paraId="72D40431" w14:textId="057F561E"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xml:space="preserve">+ Do thay đổi địa điểm kinh doanh: 500.000 đồng/giấy chứng nhận. </w:t>
      </w:r>
    </w:p>
    <w:p w14:paraId="4AB1B7D9"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xml:space="preserve">+ Do bổ sung môn thể thao kinh doanh: 500.000 đồng/giấy chứng nhận. </w:t>
      </w:r>
    </w:p>
    <w:p w14:paraId="1EE6D6D3" w14:textId="29723D5E" w:rsidR="001E026A" w:rsidRPr="006C4CFD" w:rsidRDefault="00330FC2" w:rsidP="0065564A">
      <w:pPr>
        <w:spacing w:before="90"/>
        <w:ind w:firstLine="709"/>
        <w:jc w:val="both"/>
        <w:rPr>
          <w:rFonts w:ascii="Times New Roman" w:hAnsi="Times New Roman" w:cs="Times New Roman"/>
          <w:b/>
          <w:color w:val="auto"/>
          <w:sz w:val="28"/>
          <w:szCs w:val="28"/>
        </w:rPr>
      </w:pPr>
      <w:r w:rsidRPr="001B2663">
        <w:rPr>
          <w:rFonts w:ascii="Times New Roman" w:hAnsi="Times New Roman" w:cs="Times New Roman"/>
          <w:b/>
          <w:color w:val="auto"/>
          <w:sz w:val="28"/>
          <w:szCs w:val="28"/>
        </w:rPr>
        <w:t xml:space="preserve">- </w:t>
      </w:r>
      <w:r w:rsidR="001E026A" w:rsidRPr="006C4CFD">
        <w:rPr>
          <w:rFonts w:ascii="Times New Roman" w:hAnsi="Times New Roman" w:cs="Times New Roman"/>
          <w:b/>
          <w:color w:val="auto"/>
          <w:sz w:val="28"/>
          <w:szCs w:val="28"/>
        </w:rPr>
        <w:t xml:space="preserve">Mức thu phí trực tuyến: </w:t>
      </w:r>
    </w:p>
    <w:p w14:paraId="18CC3213"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xml:space="preserve">+ Do bị mất hoặc hư hỏng; do thay đổi các nội dung; do điều chỉnh giảm môn thể thao kinh doanh: 160.000 đồng/giấy chứng nhận. </w:t>
      </w:r>
    </w:p>
    <w:p w14:paraId="6CA9B913"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xml:space="preserve">+ Do thay đổi địa điểm kinh doanh: </w:t>
      </w:r>
    </w:p>
    <w:p w14:paraId="462DF441" w14:textId="77777777" w:rsidR="001E026A" w:rsidRPr="006C4CFD"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xml:space="preserve">400.000 đồng/giấy chứng nhận. </w:t>
      </w:r>
    </w:p>
    <w:p w14:paraId="74698894" w14:textId="6C004018" w:rsidR="00F22AB4" w:rsidRPr="001B2663" w:rsidRDefault="001E026A" w:rsidP="0065564A">
      <w:pPr>
        <w:spacing w:before="90"/>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Do bổ sung môn thể thao kinh doanh: 400.000 đồng/giấy chứng nhận</w:t>
      </w:r>
    </w:p>
    <w:p w14:paraId="031479BF" w14:textId="17621356" w:rsidR="00D956B5" w:rsidRPr="006C4CFD" w:rsidRDefault="00D956B5" w:rsidP="0065564A">
      <w:pPr>
        <w:spacing w:before="90"/>
        <w:ind w:firstLine="709"/>
        <w:jc w:val="both"/>
        <w:rPr>
          <w:rFonts w:ascii="Times New Roman" w:hAnsi="Times New Roman" w:cs="Times New Roman"/>
          <w:color w:val="auto"/>
          <w:sz w:val="28"/>
          <w:szCs w:val="28"/>
        </w:rPr>
      </w:pPr>
      <w:r w:rsidRPr="001B2663">
        <w:rPr>
          <w:rFonts w:ascii="Times New Roman" w:hAnsi="Times New Roman" w:cs="Times New Roman"/>
          <w:b/>
          <w:color w:val="auto"/>
          <w:sz w:val="28"/>
          <w:szCs w:val="28"/>
        </w:rPr>
        <w:t>c</w:t>
      </w:r>
      <w:r w:rsidRPr="006C4CFD">
        <w:rPr>
          <w:rFonts w:ascii="Times New Roman" w:hAnsi="Times New Roman" w:cs="Times New Roman"/>
          <w:b/>
          <w:color w:val="auto"/>
          <w:sz w:val="28"/>
          <w:szCs w:val="28"/>
        </w:rPr>
        <w:t xml:space="preserve">. Đơn vị tổ chức thu: </w:t>
      </w:r>
      <w:r w:rsidRPr="006C4CFD">
        <w:rPr>
          <w:rFonts w:ascii="Times New Roman" w:hAnsi="Times New Roman" w:cs="Times New Roman"/>
          <w:color w:val="auto"/>
          <w:sz w:val="28"/>
          <w:szCs w:val="28"/>
        </w:rPr>
        <w:t>Sở Văn hóa, Thể thao và Du lịch tỉnh Hà Giang.</w:t>
      </w:r>
    </w:p>
    <w:p w14:paraId="2947D1DA" w14:textId="0C634F6B" w:rsidR="00D956B5" w:rsidRPr="006C4CFD" w:rsidRDefault="00D956B5" w:rsidP="0065564A">
      <w:pPr>
        <w:spacing w:before="90"/>
        <w:ind w:firstLine="709"/>
        <w:jc w:val="both"/>
        <w:rPr>
          <w:rFonts w:ascii="Times New Roman" w:hAnsi="Times New Roman" w:cs="Times New Roman"/>
          <w:color w:val="auto"/>
          <w:sz w:val="28"/>
          <w:szCs w:val="28"/>
        </w:rPr>
      </w:pPr>
      <w:r w:rsidRPr="001B2663">
        <w:rPr>
          <w:rFonts w:ascii="Times New Roman" w:hAnsi="Times New Roman" w:cs="Times New Roman"/>
          <w:b/>
          <w:color w:val="auto"/>
          <w:sz w:val="28"/>
          <w:szCs w:val="28"/>
        </w:rPr>
        <w:t>d</w:t>
      </w:r>
      <w:r w:rsidRPr="006C4CFD">
        <w:rPr>
          <w:rFonts w:ascii="Times New Roman" w:hAnsi="Times New Roman" w:cs="Times New Roman"/>
          <w:b/>
          <w:color w:val="auto"/>
          <w:sz w:val="28"/>
          <w:szCs w:val="28"/>
        </w:rPr>
        <w:t>. Quản lý và sử dụng nguồn thu phí:</w:t>
      </w:r>
      <w:r w:rsidRPr="001B2663">
        <w:rPr>
          <w:rFonts w:ascii="Times New Roman" w:hAnsi="Times New Roman" w:cs="Times New Roman"/>
          <w:b/>
          <w:color w:val="auto"/>
          <w:sz w:val="28"/>
          <w:szCs w:val="28"/>
        </w:rPr>
        <w:t xml:space="preserve"> </w:t>
      </w:r>
      <w:r w:rsidRPr="006C4CFD">
        <w:rPr>
          <w:rFonts w:ascii="Times New Roman" w:hAnsi="Times New Roman" w:cs="Times New Roman"/>
          <w:color w:val="auto"/>
          <w:sz w:val="28"/>
          <w:szCs w:val="28"/>
        </w:rPr>
        <w:t xml:space="preserve">Đơn vị thu phí được trích lại 90% tổng số tiền phí thu được để chi phục vụ cho hoạt động thẩm định, thu phí và nộp 10% số tiền phí thu được vào </w:t>
      </w:r>
      <w:r w:rsidR="004234C6" w:rsidRPr="006C4CFD">
        <w:rPr>
          <w:rFonts w:ascii="Times New Roman" w:hAnsi="Times New Roman" w:cs="Times New Roman"/>
          <w:color w:val="auto"/>
          <w:sz w:val="28"/>
          <w:szCs w:val="28"/>
        </w:rPr>
        <w:t>ngân sách nhà nước</w:t>
      </w:r>
      <w:r w:rsidRPr="006C4CFD">
        <w:rPr>
          <w:rFonts w:ascii="Times New Roman" w:hAnsi="Times New Roman" w:cs="Times New Roman"/>
          <w:color w:val="auto"/>
          <w:sz w:val="28"/>
          <w:szCs w:val="28"/>
        </w:rPr>
        <w:t xml:space="preserve"> theo mục lục </w:t>
      </w:r>
      <w:r w:rsidR="004234C6" w:rsidRPr="006C4CFD">
        <w:rPr>
          <w:rFonts w:ascii="Times New Roman" w:hAnsi="Times New Roman" w:cs="Times New Roman"/>
          <w:color w:val="auto"/>
          <w:sz w:val="28"/>
          <w:szCs w:val="28"/>
        </w:rPr>
        <w:t>ngân sách nhà nước</w:t>
      </w:r>
      <w:r w:rsidRPr="006C4CFD">
        <w:rPr>
          <w:rFonts w:ascii="Times New Roman" w:hAnsi="Times New Roman" w:cs="Times New Roman"/>
          <w:color w:val="auto"/>
          <w:sz w:val="28"/>
          <w:szCs w:val="28"/>
        </w:rPr>
        <w:t xml:space="preserve"> hiện hành.</w:t>
      </w:r>
    </w:p>
    <w:p w14:paraId="498A017F" w14:textId="0C8ECB7D" w:rsidR="00163774" w:rsidRPr="001B2663" w:rsidRDefault="00042CED" w:rsidP="0065564A">
      <w:pPr>
        <w:spacing w:before="90"/>
        <w:ind w:firstLine="709"/>
        <w:jc w:val="both"/>
        <w:rPr>
          <w:rFonts w:ascii="Times New Roman" w:eastAsia="Times New Roman" w:hAnsi="Times New Roman" w:cs="Times New Roman"/>
          <w:b/>
          <w:bCs/>
          <w:color w:val="auto"/>
          <w:sz w:val="28"/>
          <w:szCs w:val="28"/>
        </w:rPr>
      </w:pPr>
      <w:r w:rsidRPr="001B2663">
        <w:rPr>
          <w:rFonts w:ascii="Times New Roman" w:eastAsia="Times New Roman" w:hAnsi="Times New Roman" w:cs="Times New Roman"/>
          <w:b/>
          <w:bCs/>
          <w:color w:val="auto"/>
          <w:sz w:val="28"/>
          <w:szCs w:val="28"/>
        </w:rPr>
        <w:t>3</w:t>
      </w:r>
      <w:r w:rsidR="00A05AFF" w:rsidRPr="001B2663">
        <w:rPr>
          <w:rFonts w:ascii="Times New Roman" w:eastAsia="Times New Roman" w:hAnsi="Times New Roman" w:cs="Times New Roman"/>
          <w:b/>
          <w:bCs/>
          <w:color w:val="auto"/>
          <w:sz w:val="28"/>
          <w:szCs w:val="28"/>
        </w:rPr>
        <w:t>.</w:t>
      </w:r>
      <w:r w:rsidR="00DB19E2" w:rsidRPr="001B2663">
        <w:rPr>
          <w:rFonts w:ascii="Times New Roman" w:eastAsia="Times New Roman" w:hAnsi="Times New Roman" w:cs="Times New Roman"/>
          <w:color w:val="auto"/>
          <w:sz w:val="28"/>
          <w:szCs w:val="28"/>
        </w:rPr>
        <w:t xml:space="preserve"> </w:t>
      </w:r>
      <w:r w:rsidR="00FD16C7" w:rsidRPr="001B2663">
        <w:rPr>
          <w:rFonts w:ascii="Times New Roman" w:eastAsia="Times New Roman" w:hAnsi="Times New Roman" w:cs="Times New Roman"/>
          <w:b/>
          <w:bCs/>
          <w:color w:val="auto"/>
          <w:sz w:val="28"/>
          <w:szCs w:val="28"/>
        </w:rPr>
        <w:t xml:space="preserve">Nghị quyết </w:t>
      </w:r>
      <w:r w:rsidRPr="001B2663">
        <w:rPr>
          <w:rFonts w:ascii="Times New Roman" w:eastAsia="Times New Roman" w:hAnsi="Times New Roman" w:cs="Times New Roman"/>
          <w:b/>
          <w:bCs/>
          <w:color w:val="auto"/>
          <w:sz w:val="28"/>
          <w:szCs w:val="28"/>
        </w:rPr>
        <w:t xml:space="preserve">số </w:t>
      </w:r>
      <w:r w:rsidR="00FD16C7" w:rsidRPr="001B2663">
        <w:rPr>
          <w:rFonts w:ascii="Times New Roman" w:eastAsia="Times New Roman" w:hAnsi="Times New Roman" w:cs="Times New Roman"/>
          <w:b/>
          <w:bCs/>
          <w:color w:val="auto"/>
          <w:sz w:val="28"/>
          <w:szCs w:val="28"/>
        </w:rPr>
        <w:t>24/2022</w:t>
      </w:r>
      <w:r w:rsidR="00DB19E2" w:rsidRPr="001B2663">
        <w:rPr>
          <w:rFonts w:ascii="Times New Roman" w:eastAsia="Times New Roman" w:hAnsi="Times New Roman" w:cs="Times New Roman"/>
          <w:b/>
          <w:bCs/>
          <w:color w:val="auto"/>
          <w:sz w:val="28"/>
          <w:szCs w:val="28"/>
        </w:rPr>
        <w:t xml:space="preserve">/NQ-HĐND </w:t>
      </w:r>
      <w:r w:rsidRPr="001B2663">
        <w:rPr>
          <w:rFonts w:ascii="Times New Roman" w:eastAsia="Times New Roman" w:hAnsi="Times New Roman" w:cs="Times New Roman"/>
          <w:b/>
          <w:bCs/>
          <w:color w:val="auto"/>
          <w:sz w:val="28"/>
          <w:szCs w:val="28"/>
        </w:rPr>
        <w:t xml:space="preserve">ngày 10/12/2022 </w:t>
      </w:r>
      <w:r w:rsidR="00DB19E2" w:rsidRPr="001B2663">
        <w:rPr>
          <w:rFonts w:ascii="Times New Roman" w:eastAsia="Times New Roman" w:hAnsi="Times New Roman" w:cs="Times New Roman"/>
          <w:b/>
          <w:bCs/>
          <w:color w:val="auto"/>
          <w:sz w:val="28"/>
          <w:szCs w:val="28"/>
        </w:rPr>
        <w:t>của HĐND tỉnh Tuyên Quang</w:t>
      </w:r>
    </w:p>
    <w:p w14:paraId="66820849" w14:textId="6BC63BAC" w:rsidR="00DB19E2" w:rsidRPr="001B2663" w:rsidRDefault="00DB19E2" w:rsidP="0065564A">
      <w:pPr>
        <w:spacing w:before="9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b/>
          <w:bCs/>
          <w:iCs/>
          <w:color w:val="auto"/>
          <w:sz w:val="28"/>
          <w:szCs w:val="28"/>
        </w:rPr>
        <w:t xml:space="preserve">a. Đối tượng áp dụng: </w:t>
      </w:r>
      <w:r w:rsidRPr="001B2663">
        <w:rPr>
          <w:rFonts w:ascii="Times New Roman" w:eastAsia="Times New Roman" w:hAnsi="Times New Roman" w:cs="Times New Roman"/>
          <w:color w:val="auto"/>
          <w:sz w:val="28"/>
          <w:szCs w:val="28"/>
        </w:rPr>
        <w:t>Các cơ quan, đơn vị, tổ chức và cá nhân có liên quan đến việc thu, nộp, quản lý và sử dụng phí thăm quan danh lam thắng cảnh; phí thăm quan di tích lịch sử; phí thăm quan công trình văn hóa, bảo tàng; phí thẩm định cấp giấy chứng nhận đủ điều kiện kinh doanh hoạt động cơ sở thể thao, câu lạc bộ thể thao chuyên nghiệp; phí thư viện.</w:t>
      </w:r>
    </w:p>
    <w:p w14:paraId="5E5755D4" w14:textId="4828FD7B" w:rsidR="00DB19E2" w:rsidRPr="001B2663" w:rsidRDefault="00CD3E4D" w:rsidP="0065564A">
      <w:pPr>
        <w:spacing w:before="90"/>
        <w:ind w:firstLine="709"/>
        <w:jc w:val="both"/>
        <w:rPr>
          <w:rFonts w:ascii="Times New Roman" w:eastAsia="Times New Roman" w:hAnsi="Times New Roman" w:cs="Times New Roman"/>
          <w:b/>
          <w:bCs/>
          <w:iCs/>
          <w:color w:val="auto"/>
          <w:sz w:val="28"/>
          <w:szCs w:val="28"/>
        </w:rPr>
      </w:pPr>
      <w:bookmarkStart w:id="11" w:name="dieu_5"/>
      <w:r w:rsidRPr="001B2663">
        <w:rPr>
          <w:rFonts w:ascii="Times New Roman" w:eastAsia="Times New Roman" w:hAnsi="Times New Roman" w:cs="Times New Roman"/>
          <w:b/>
          <w:bCs/>
          <w:iCs/>
          <w:color w:val="auto"/>
          <w:sz w:val="28"/>
          <w:szCs w:val="28"/>
        </w:rPr>
        <w:t>b.</w:t>
      </w:r>
      <w:r w:rsidR="00DB19E2" w:rsidRPr="001B2663">
        <w:rPr>
          <w:rFonts w:ascii="Times New Roman" w:eastAsia="Times New Roman" w:hAnsi="Times New Roman" w:cs="Times New Roman"/>
          <w:b/>
          <w:bCs/>
          <w:iCs/>
          <w:color w:val="auto"/>
          <w:sz w:val="28"/>
          <w:szCs w:val="28"/>
        </w:rPr>
        <w:t xml:space="preserve"> Mức thu phí</w:t>
      </w:r>
      <w:bookmarkEnd w:id="11"/>
      <w:r w:rsidR="00B36A99" w:rsidRPr="001B2663">
        <w:rPr>
          <w:rFonts w:ascii="Times New Roman" w:eastAsia="Times New Roman" w:hAnsi="Times New Roman" w:cs="Times New Roman"/>
          <w:b/>
          <w:bCs/>
          <w:iCs/>
          <w:color w:val="auto"/>
          <w:sz w:val="28"/>
          <w:szCs w:val="28"/>
        </w:rPr>
        <w:t>:</w:t>
      </w:r>
      <w:r w:rsidR="00CA4080" w:rsidRPr="001B2663">
        <w:rPr>
          <w:rFonts w:ascii="Times New Roman" w:eastAsia="Times New Roman" w:hAnsi="Times New Roman" w:cs="Times New Roman"/>
          <w:b/>
          <w:bCs/>
          <w:iCs/>
          <w:color w:val="auto"/>
          <w:sz w:val="28"/>
          <w:szCs w:val="28"/>
        </w:rPr>
        <w:t xml:space="preserve"> </w:t>
      </w:r>
    </w:p>
    <w:p w14:paraId="63A6C3EA" w14:textId="60C8540A" w:rsidR="00DB19E2" w:rsidRPr="001B2663" w:rsidRDefault="00DB19E2" w:rsidP="0065564A">
      <w:pPr>
        <w:spacing w:before="9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b/>
          <w:bCs/>
          <w:iCs/>
          <w:color w:val="auto"/>
          <w:sz w:val="28"/>
          <w:szCs w:val="28"/>
        </w:rPr>
        <w:t xml:space="preserve">- </w:t>
      </w:r>
      <w:r w:rsidRPr="001B2663">
        <w:rPr>
          <w:rFonts w:ascii="Times New Roman" w:eastAsia="Times New Roman" w:hAnsi="Times New Roman" w:cs="Times New Roman"/>
          <w:color w:val="auto"/>
          <w:sz w:val="28"/>
          <w:szCs w:val="28"/>
        </w:rPr>
        <w:t>Phí thăm quan danh lam thắng cảnh cấp quốc gia đặc biệt trở lên</w:t>
      </w:r>
      <w:r w:rsidR="00CA4080" w:rsidRPr="001B2663">
        <w:rPr>
          <w:rFonts w:ascii="Times New Roman" w:eastAsia="Times New Roman" w:hAnsi="Times New Roman" w:cs="Times New Roman"/>
          <w:color w:val="auto"/>
          <w:sz w:val="28"/>
          <w:szCs w:val="28"/>
        </w:rPr>
        <w:t xml:space="preserve"> </w:t>
      </w:r>
      <w:bookmarkStart w:id="12" w:name="_Hlk209617879"/>
      <w:r w:rsidR="00CA4080" w:rsidRPr="001B2663">
        <w:rPr>
          <w:rFonts w:ascii="Times New Roman" w:eastAsia="Times New Roman" w:hAnsi="Times New Roman" w:cs="Times New Roman"/>
          <w:color w:val="auto"/>
          <w:sz w:val="28"/>
          <w:szCs w:val="28"/>
        </w:rPr>
        <w:t>40.000</w:t>
      </w:r>
      <w:r w:rsidR="008A2AAC" w:rsidRPr="001B2663">
        <w:rPr>
          <w:rFonts w:ascii="Times New Roman" w:eastAsia="Times New Roman" w:hAnsi="Times New Roman" w:cs="Times New Roman"/>
          <w:color w:val="auto"/>
          <w:sz w:val="28"/>
          <w:szCs w:val="28"/>
        </w:rPr>
        <w:t xml:space="preserve"> </w:t>
      </w:r>
      <w:r w:rsidR="00CA4080" w:rsidRPr="001B2663">
        <w:rPr>
          <w:rFonts w:ascii="Times New Roman" w:eastAsia="Times New Roman" w:hAnsi="Times New Roman" w:cs="Times New Roman"/>
          <w:color w:val="auto"/>
          <w:sz w:val="28"/>
          <w:szCs w:val="28"/>
        </w:rPr>
        <w:t>đồng/người/lượt</w:t>
      </w:r>
      <w:bookmarkEnd w:id="12"/>
      <w:r w:rsidR="00CA4080" w:rsidRPr="001B2663">
        <w:rPr>
          <w:rFonts w:ascii="Times New Roman" w:eastAsia="Times New Roman" w:hAnsi="Times New Roman" w:cs="Times New Roman"/>
          <w:color w:val="auto"/>
          <w:sz w:val="28"/>
          <w:szCs w:val="28"/>
        </w:rPr>
        <w:t xml:space="preserve">. Các </w:t>
      </w:r>
      <w:r w:rsidR="008A2AAC" w:rsidRPr="001B2663">
        <w:rPr>
          <w:rFonts w:ascii="Times New Roman" w:eastAsia="Times New Roman" w:hAnsi="Times New Roman" w:cs="Times New Roman"/>
          <w:color w:val="auto"/>
          <w:sz w:val="28"/>
          <w:szCs w:val="28"/>
        </w:rPr>
        <w:t>d</w:t>
      </w:r>
      <w:r w:rsidR="00CA4080" w:rsidRPr="001B2663">
        <w:rPr>
          <w:rFonts w:ascii="Times New Roman" w:eastAsia="Times New Roman" w:hAnsi="Times New Roman" w:cs="Times New Roman"/>
          <w:color w:val="auto"/>
          <w:sz w:val="28"/>
          <w:szCs w:val="28"/>
        </w:rPr>
        <w:t>anh lam thắng cảnh khác: 20.000</w:t>
      </w:r>
      <w:r w:rsidR="008A2AAC" w:rsidRPr="001B2663">
        <w:rPr>
          <w:rFonts w:ascii="Times New Roman" w:eastAsia="Times New Roman" w:hAnsi="Times New Roman" w:cs="Times New Roman"/>
          <w:color w:val="auto"/>
          <w:sz w:val="28"/>
          <w:szCs w:val="28"/>
        </w:rPr>
        <w:t xml:space="preserve"> </w:t>
      </w:r>
      <w:r w:rsidR="00CA4080" w:rsidRPr="001B2663">
        <w:rPr>
          <w:rFonts w:ascii="Times New Roman" w:eastAsia="Times New Roman" w:hAnsi="Times New Roman" w:cs="Times New Roman"/>
          <w:color w:val="auto"/>
          <w:sz w:val="28"/>
          <w:szCs w:val="28"/>
        </w:rPr>
        <w:t>đồng/người/lượt</w:t>
      </w:r>
      <w:r w:rsidR="008A2AAC" w:rsidRPr="001B2663">
        <w:rPr>
          <w:rFonts w:ascii="Times New Roman" w:eastAsia="Times New Roman" w:hAnsi="Times New Roman" w:cs="Times New Roman"/>
          <w:color w:val="auto"/>
          <w:sz w:val="28"/>
          <w:szCs w:val="28"/>
        </w:rPr>
        <w:t>.</w:t>
      </w:r>
    </w:p>
    <w:p w14:paraId="0190FA3F" w14:textId="248506D5" w:rsidR="00CA4080" w:rsidRPr="001B2663" w:rsidRDefault="00CA4080" w:rsidP="0065564A">
      <w:pPr>
        <w:spacing w:before="9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Phí thăm quan di tích lịch sử, công trình văn hóa, bảo tàng: 20.000</w:t>
      </w:r>
      <w:r w:rsidR="008A2AAC" w:rsidRPr="001B2663">
        <w:rPr>
          <w:rFonts w:ascii="Times New Roman" w:eastAsia="Times New Roman" w:hAnsi="Times New Roman" w:cs="Times New Roman"/>
          <w:color w:val="auto"/>
          <w:sz w:val="28"/>
          <w:szCs w:val="28"/>
        </w:rPr>
        <w:t xml:space="preserve"> </w:t>
      </w:r>
      <w:r w:rsidRPr="001B2663">
        <w:rPr>
          <w:rFonts w:ascii="Times New Roman" w:eastAsia="Times New Roman" w:hAnsi="Times New Roman" w:cs="Times New Roman"/>
          <w:color w:val="auto"/>
          <w:sz w:val="28"/>
          <w:szCs w:val="28"/>
        </w:rPr>
        <w:t>đồng/người/lượt</w:t>
      </w:r>
      <w:r w:rsidR="008A2AAC" w:rsidRPr="001B2663">
        <w:rPr>
          <w:rFonts w:ascii="Times New Roman" w:eastAsia="Times New Roman" w:hAnsi="Times New Roman" w:cs="Times New Roman"/>
          <w:color w:val="auto"/>
          <w:sz w:val="28"/>
          <w:szCs w:val="28"/>
        </w:rPr>
        <w:t>.</w:t>
      </w:r>
    </w:p>
    <w:p w14:paraId="3D96A8C8" w14:textId="3F346A53" w:rsidR="00CA4080" w:rsidRPr="001B2663" w:rsidRDefault="00CA4080"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lastRenderedPageBreak/>
        <w:t>- Phí thẩm định cấp giấy chứng nhận đủ điều kiện kinh doanh hoạt động cơ sở thể thao, câu lạc bộ thể thao chuyên nghiệp</w:t>
      </w:r>
    </w:p>
    <w:p w14:paraId="58DFB882" w14:textId="06F2D4F7" w:rsidR="00CA4080" w:rsidRPr="001B2663" w:rsidRDefault="00CA4080"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Cấp lần đầu Giấy chứng nhận: Kinh doanh 01 môn thể thao là 800.000 Đồng/giấy chứng nhận; Kinh doanh 02 môn thể thao: 1.200.000 Đồng/giấy chứng nhận; Kinh doanh 03 môn thể thao là 1.600.000 Đồng/giấy chứng nhận; Kinh doanh 04 môn thể thao trở lên 2.000.000 Đồng/giấy chứng nhận.</w:t>
      </w:r>
    </w:p>
    <w:p w14:paraId="2CE0A94D" w14:textId="15062E9C" w:rsidR="00CA4080" w:rsidRPr="001B2663" w:rsidRDefault="00CA4080"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Cấp lại Giấy chứng nhận: Do bị mất hoặc hư hỏng; do thay đổi các nội dung (tên, địa chỉ trụ sở chính của doanh nghiệp); do điều chỉnh giảm môn thể thao kinh doanh là 200.000 Đồng/giấy chứng nhận; Do thay đổi địa điểm kinh doanh</w:t>
      </w:r>
      <w:r w:rsidR="00F06E62" w:rsidRPr="001B2663">
        <w:rPr>
          <w:rFonts w:ascii="Times New Roman" w:eastAsia="Times New Roman" w:hAnsi="Times New Roman" w:cs="Times New Roman"/>
          <w:color w:val="auto"/>
          <w:sz w:val="28"/>
          <w:szCs w:val="28"/>
        </w:rPr>
        <w:t xml:space="preserve"> là </w:t>
      </w:r>
      <w:r w:rsidRPr="001B2663">
        <w:rPr>
          <w:rFonts w:ascii="Times New Roman" w:eastAsia="Times New Roman" w:hAnsi="Times New Roman" w:cs="Times New Roman"/>
          <w:color w:val="auto"/>
          <w:sz w:val="28"/>
          <w:szCs w:val="28"/>
        </w:rPr>
        <w:t xml:space="preserve">400.000 Đồng/giấy chứng nhận; Do bổ sung môn thể thao kinh doanh </w:t>
      </w:r>
      <w:r w:rsidR="00F06E62" w:rsidRPr="001B2663">
        <w:rPr>
          <w:rFonts w:ascii="Times New Roman" w:eastAsia="Times New Roman" w:hAnsi="Times New Roman" w:cs="Times New Roman"/>
          <w:color w:val="auto"/>
          <w:sz w:val="28"/>
          <w:szCs w:val="28"/>
        </w:rPr>
        <w:t>thu b</w:t>
      </w:r>
      <w:r w:rsidRPr="001B2663">
        <w:rPr>
          <w:rFonts w:ascii="Times New Roman" w:eastAsia="Times New Roman" w:hAnsi="Times New Roman" w:cs="Times New Roman"/>
          <w:color w:val="auto"/>
          <w:sz w:val="28"/>
          <w:szCs w:val="28"/>
        </w:rPr>
        <w:t>ằng 50% mức thu theo số lượng môn đăng ký kinh doanh lần đầu</w:t>
      </w:r>
    </w:p>
    <w:p w14:paraId="2936D0BE" w14:textId="774B63C9" w:rsidR="00F06E6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Phí thư viện là: 20.000 Đồng/thẻ/năm</w:t>
      </w:r>
    </w:p>
    <w:p w14:paraId="77953289" w14:textId="432045F7" w:rsidR="00DB19E2" w:rsidRPr="001B2663" w:rsidRDefault="00B36A99" w:rsidP="00BB6CFC">
      <w:pPr>
        <w:spacing w:before="100"/>
        <w:ind w:firstLine="709"/>
        <w:jc w:val="both"/>
        <w:rPr>
          <w:rFonts w:ascii="Times New Roman" w:eastAsia="Times New Roman" w:hAnsi="Times New Roman" w:cs="Times New Roman"/>
          <w:b/>
          <w:bCs/>
          <w:iCs/>
          <w:color w:val="auto"/>
          <w:sz w:val="28"/>
          <w:szCs w:val="28"/>
        </w:rPr>
      </w:pPr>
      <w:bookmarkStart w:id="13" w:name="dieu_6"/>
      <w:r w:rsidRPr="001B2663">
        <w:rPr>
          <w:rFonts w:ascii="Times New Roman" w:eastAsia="Times New Roman" w:hAnsi="Times New Roman" w:cs="Times New Roman"/>
          <w:b/>
          <w:bCs/>
          <w:iCs/>
          <w:color w:val="auto"/>
          <w:sz w:val="28"/>
          <w:szCs w:val="28"/>
        </w:rPr>
        <w:t>c.</w:t>
      </w:r>
      <w:r w:rsidR="00DB19E2" w:rsidRPr="001B2663">
        <w:rPr>
          <w:rFonts w:ascii="Times New Roman" w:eastAsia="Times New Roman" w:hAnsi="Times New Roman" w:cs="Times New Roman"/>
          <w:b/>
          <w:bCs/>
          <w:iCs/>
          <w:color w:val="auto"/>
          <w:sz w:val="28"/>
          <w:szCs w:val="28"/>
        </w:rPr>
        <w:t xml:space="preserve"> Đối tượng được miễn, giảm phí</w:t>
      </w:r>
      <w:bookmarkEnd w:id="13"/>
      <w:r w:rsidR="00F06E62" w:rsidRPr="001B2663">
        <w:rPr>
          <w:rFonts w:ascii="Times New Roman" w:eastAsia="Times New Roman" w:hAnsi="Times New Roman" w:cs="Times New Roman"/>
          <w:b/>
          <w:bCs/>
          <w:iCs/>
          <w:color w:val="auto"/>
          <w:sz w:val="28"/>
          <w:szCs w:val="28"/>
        </w:rPr>
        <w:t xml:space="preserve">: </w:t>
      </w:r>
    </w:p>
    <w:p w14:paraId="70AB74B0" w14:textId="77777777" w:rsidR="00F06E6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w:t>
      </w:r>
      <w:r w:rsidR="00DB19E2" w:rsidRPr="001B2663">
        <w:rPr>
          <w:rFonts w:ascii="Times New Roman" w:eastAsia="Times New Roman" w:hAnsi="Times New Roman" w:cs="Times New Roman"/>
          <w:color w:val="auto"/>
          <w:sz w:val="28"/>
          <w:szCs w:val="28"/>
        </w:rPr>
        <w:t xml:space="preserve"> Đối tượng được miễn phí:</w:t>
      </w:r>
      <w:r w:rsidRPr="001B2663">
        <w:rPr>
          <w:rFonts w:ascii="Times New Roman" w:eastAsia="Times New Roman" w:hAnsi="Times New Roman" w:cs="Times New Roman"/>
          <w:color w:val="auto"/>
          <w:sz w:val="28"/>
          <w:szCs w:val="28"/>
        </w:rPr>
        <w:t xml:space="preserve"> </w:t>
      </w:r>
    </w:p>
    <w:p w14:paraId="4969E457" w14:textId="65A6247C"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 </w:t>
      </w:r>
      <w:r w:rsidR="00DB19E2" w:rsidRPr="001B2663">
        <w:rPr>
          <w:rFonts w:ascii="Times New Roman" w:eastAsia="Times New Roman" w:hAnsi="Times New Roman" w:cs="Times New Roman"/>
          <w:color w:val="auto"/>
          <w:sz w:val="28"/>
          <w:szCs w:val="28"/>
        </w:rPr>
        <w:t>Phí thăm quan danh lam thắng cảnh; thăm quan di tích lịch sử; thăm quan công trình văn hóa, bảo tàng: Trẻ em dưới 6 tuổi, người khuyết tật đặc biệt nặng, người thuộc hộ nghèo theo quy định của pháp luật.</w:t>
      </w:r>
    </w:p>
    <w:p w14:paraId="7E69BD10" w14:textId="36AF083B"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 </w:t>
      </w:r>
      <w:r w:rsidR="00DB19E2" w:rsidRPr="001B2663">
        <w:rPr>
          <w:rFonts w:ascii="Times New Roman" w:eastAsia="Times New Roman" w:hAnsi="Times New Roman" w:cs="Times New Roman"/>
          <w:color w:val="auto"/>
          <w:sz w:val="28"/>
          <w:szCs w:val="28"/>
        </w:rPr>
        <w:t>Phí thư viện: Trẻ em, người cao tuổi, thương binh, người khuyết tật, người thuộc hộ nghèo, hộ cận nghèo theo quy định của pháp luật.</w:t>
      </w:r>
    </w:p>
    <w:p w14:paraId="3986F863" w14:textId="480A4154"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w:t>
      </w:r>
      <w:r w:rsidR="00DB19E2" w:rsidRPr="001B2663">
        <w:rPr>
          <w:rFonts w:ascii="Times New Roman" w:eastAsia="Times New Roman" w:hAnsi="Times New Roman" w:cs="Times New Roman"/>
          <w:color w:val="auto"/>
          <w:sz w:val="28"/>
          <w:szCs w:val="28"/>
        </w:rPr>
        <w:t xml:space="preserve"> Đối tượng được giảm 50% mức phí</w:t>
      </w:r>
    </w:p>
    <w:p w14:paraId="09F3C543" w14:textId="5C891C24"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w:t>
      </w:r>
      <w:r w:rsidR="00DB19E2" w:rsidRPr="001B2663">
        <w:rPr>
          <w:rFonts w:ascii="Times New Roman" w:eastAsia="Times New Roman" w:hAnsi="Times New Roman" w:cs="Times New Roman"/>
          <w:color w:val="auto"/>
          <w:sz w:val="28"/>
          <w:szCs w:val="28"/>
        </w:rPr>
        <w:t xml:space="preserve"> Phí thăm quan danh lam thắng cảnh; thăm quan di tích lịch sử; thăm quan công trình văn hóa, bảo tàng: Trẻ em (trừ đối tượng quy định tại điểm a khoản 1 Điều này); người khuyết tật nặng; người cao tuổi; người thuộc hộ cận nghèo; người được hưởng chính sách ưu đãi hưởng thụ văn hóa theo quy định pháp luật.</w:t>
      </w:r>
    </w:p>
    <w:p w14:paraId="67E33FE7" w14:textId="6D8531F4"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w:t>
      </w:r>
      <w:r w:rsidR="00DB19E2" w:rsidRPr="001B2663">
        <w:rPr>
          <w:rFonts w:ascii="Times New Roman" w:eastAsia="Times New Roman" w:hAnsi="Times New Roman" w:cs="Times New Roman"/>
          <w:color w:val="auto"/>
          <w:sz w:val="28"/>
          <w:szCs w:val="28"/>
        </w:rPr>
        <w:t xml:space="preserve"> Phí thư viện: Người từ đủ 16 tuổi đến 18 tuổi; người được hưởng chính sách ưu đãi hưởng thụ văn hóa theo quy định pháp luật (áp dụng với các đối tượng chưa được miễn phí theo quy định tại điểm b, khoản 1 Điều này).</w:t>
      </w:r>
    </w:p>
    <w:p w14:paraId="5A7BF9AD" w14:textId="47E5C58B" w:rsidR="00B36A99" w:rsidRPr="006C4CFD" w:rsidRDefault="00E62EFC" w:rsidP="00BB6CFC">
      <w:pPr>
        <w:spacing w:before="100"/>
        <w:ind w:firstLine="709"/>
        <w:jc w:val="both"/>
        <w:rPr>
          <w:rFonts w:ascii="Times New Roman" w:hAnsi="Times New Roman" w:cs="Times New Roman"/>
          <w:b/>
          <w:color w:val="auto"/>
          <w:sz w:val="28"/>
          <w:szCs w:val="28"/>
        </w:rPr>
      </w:pPr>
      <w:r w:rsidRPr="001B2663">
        <w:rPr>
          <w:rFonts w:ascii="Times New Roman" w:hAnsi="Times New Roman" w:cs="Times New Roman"/>
          <w:b/>
          <w:color w:val="auto"/>
          <w:sz w:val="28"/>
          <w:szCs w:val="28"/>
        </w:rPr>
        <w:t xml:space="preserve">d. </w:t>
      </w:r>
      <w:r w:rsidR="00B36A99" w:rsidRPr="006C4CFD">
        <w:rPr>
          <w:rFonts w:ascii="Times New Roman" w:hAnsi="Times New Roman" w:cs="Times New Roman"/>
          <w:b/>
          <w:color w:val="auto"/>
          <w:sz w:val="28"/>
          <w:szCs w:val="28"/>
        </w:rPr>
        <w:t>Tổ chức thu phí</w:t>
      </w:r>
    </w:p>
    <w:p w14:paraId="77685C57" w14:textId="09E9A686" w:rsidR="00B36A99" w:rsidRPr="006C4CFD" w:rsidRDefault="00E62EFC" w:rsidP="00BB6CFC">
      <w:pPr>
        <w:spacing w:before="100"/>
        <w:ind w:firstLine="709"/>
        <w:jc w:val="both"/>
        <w:rPr>
          <w:rFonts w:ascii="Times New Roman" w:hAnsi="Times New Roman" w:cs="Times New Roman"/>
          <w:color w:val="auto"/>
          <w:spacing w:val="-2"/>
          <w:sz w:val="28"/>
          <w:szCs w:val="28"/>
        </w:rPr>
      </w:pPr>
      <w:r w:rsidRPr="001B2663">
        <w:rPr>
          <w:rFonts w:ascii="Times New Roman" w:hAnsi="Times New Roman" w:cs="Times New Roman"/>
          <w:color w:val="auto"/>
          <w:sz w:val="28"/>
          <w:szCs w:val="28"/>
        </w:rPr>
        <w:t>-</w:t>
      </w:r>
      <w:r w:rsidR="00B36A99" w:rsidRPr="006C4CFD">
        <w:rPr>
          <w:rFonts w:ascii="Times New Roman" w:hAnsi="Times New Roman" w:cs="Times New Roman"/>
          <w:color w:val="auto"/>
          <w:sz w:val="28"/>
          <w:szCs w:val="28"/>
        </w:rPr>
        <w:t xml:space="preserve"> </w:t>
      </w:r>
      <w:r w:rsidR="00B36A99" w:rsidRPr="006C4CFD">
        <w:rPr>
          <w:rFonts w:ascii="Times New Roman" w:hAnsi="Times New Roman" w:cs="Times New Roman"/>
          <w:color w:val="auto"/>
          <w:spacing w:val="-2"/>
          <w:sz w:val="28"/>
          <w:szCs w:val="28"/>
        </w:rPr>
        <w:t>Phí thăm quan danh lam thắng cảnh; di tích lịch sử; công trình văn hóa, bảo tàng: Các đơn vị trực tiếp quản lý danh lam thắng cảnh; di tích lịch sử; công trình văn hóa, bảo tàng và cơ quan, đơn vị khác được cấp có thẩm quyền giao thu phí.</w:t>
      </w:r>
    </w:p>
    <w:p w14:paraId="79AB63F9" w14:textId="7775D9A3" w:rsidR="00B36A99" w:rsidRPr="006C4CFD" w:rsidRDefault="00E62EFC" w:rsidP="00BB6CFC">
      <w:pPr>
        <w:spacing w:before="100"/>
        <w:ind w:firstLine="709"/>
        <w:jc w:val="both"/>
        <w:rPr>
          <w:rFonts w:ascii="Times New Roman" w:hAnsi="Times New Roman" w:cs="Times New Roman"/>
          <w:color w:val="auto"/>
          <w:sz w:val="28"/>
          <w:szCs w:val="28"/>
        </w:rPr>
      </w:pPr>
      <w:r w:rsidRPr="001B2663">
        <w:rPr>
          <w:rFonts w:ascii="Times New Roman" w:hAnsi="Times New Roman" w:cs="Times New Roman"/>
          <w:color w:val="auto"/>
          <w:sz w:val="28"/>
          <w:szCs w:val="28"/>
        </w:rPr>
        <w:t>-</w:t>
      </w:r>
      <w:r w:rsidR="00B36A99" w:rsidRPr="006C4CFD">
        <w:rPr>
          <w:rFonts w:ascii="Times New Roman" w:hAnsi="Times New Roman" w:cs="Times New Roman"/>
          <w:color w:val="auto"/>
          <w:sz w:val="28"/>
          <w:szCs w:val="28"/>
        </w:rPr>
        <w:t xml:space="preserve"> Phí thẩm định cấp giấy chứng nhận đủ điều kiện kinh doanh hoạt động cơ sở thể thao, câu lạc bộ thể thao chuyên nghiệp: Sở Văn hóa, Thể thao và Du lịch.</w:t>
      </w:r>
    </w:p>
    <w:p w14:paraId="3F2736BA" w14:textId="3918BA9F" w:rsidR="00B36A99" w:rsidRPr="006C4CFD" w:rsidRDefault="00E62EFC" w:rsidP="00BB6CFC">
      <w:pPr>
        <w:spacing w:before="100"/>
        <w:ind w:firstLine="709"/>
        <w:jc w:val="both"/>
        <w:rPr>
          <w:rFonts w:ascii="Times New Roman" w:hAnsi="Times New Roman" w:cs="Times New Roman"/>
          <w:color w:val="auto"/>
          <w:sz w:val="28"/>
          <w:szCs w:val="28"/>
        </w:rPr>
      </w:pPr>
      <w:r w:rsidRPr="001B2663">
        <w:rPr>
          <w:rFonts w:ascii="Times New Roman" w:hAnsi="Times New Roman" w:cs="Times New Roman"/>
          <w:color w:val="auto"/>
          <w:sz w:val="28"/>
          <w:szCs w:val="28"/>
        </w:rPr>
        <w:t>-</w:t>
      </w:r>
      <w:r w:rsidR="00B36A99" w:rsidRPr="006C4CFD">
        <w:rPr>
          <w:rFonts w:ascii="Times New Roman" w:hAnsi="Times New Roman" w:cs="Times New Roman"/>
          <w:color w:val="auto"/>
          <w:sz w:val="28"/>
          <w:szCs w:val="28"/>
        </w:rPr>
        <w:t xml:space="preserve"> Phí thư viện: Thư viện tỉnh và Thư viện huyện, thành phố.</w:t>
      </w:r>
    </w:p>
    <w:p w14:paraId="62B06BBA" w14:textId="1A28F9F4" w:rsidR="00DB19E2" w:rsidRPr="001B2663" w:rsidRDefault="00DF5936" w:rsidP="00BB6CFC">
      <w:pPr>
        <w:spacing w:before="100"/>
        <w:ind w:firstLine="709"/>
        <w:jc w:val="both"/>
        <w:rPr>
          <w:rFonts w:ascii="Times New Roman" w:eastAsia="Times New Roman" w:hAnsi="Times New Roman" w:cs="Times New Roman"/>
          <w:b/>
          <w:bCs/>
          <w:iCs/>
          <w:color w:val="auto"/>
          <w:sz w:val="28"/>
          <w:szCs w:val="28"/>
        </w:rPr>
      </w:pPr>
      <w:bookmarkStart w:id="14" w:name="dieu_7"/>
      <w:r w:rsidRPr="001B2663">
        <w:rPr>
          <w:rFonts w:ascii="Times New Roman" w:eastAsia="Times New Roman" w:hAnsi="Times New Roman" w:cs="Times New Roman"/>
          <w:b/>
          <w:bCs/>
          <w:iCs/>
          <w:color w:val="auto"/>
          <w:sz w:val="28"/>
          <w:szCs w:val="28"/>
        </w:rPr>
        <w:t>e</w:t>
      </w:r>
      <w:r w:rsidR="00F06E62" w:rsidRPr="001B2663">
        <w:rPr>
          <w:rFonts w:ascii="Times New Roman" w:eastAsia="Times New Roman" w:hAnsi="Times New Roman" w:cs="Times New Roman"/>
          <w:b/>
          <w:bCs/>
          <w:iCs/>
          <w:color w:val="auto"/>
          <w:sz w:val="28"/>
          <w:szCs w:val="28"/>
        </w:rPr>
        <w:t>. C</w:t>
      </w:r>
      <w:r w:rsidR="00A924FD" w:rsidRPr="001B2663">
        <w:rPr>
          <w:rFonts w:ascii="Times New Roman" w:eastAsia="Times New Roman" w:hAnsi="Times New Roman" w:cs="Times New Roman"/>
          <w:b/>
          <w:bCs/>
          <w:iCs/>
          <w:color w:val="auto"/>
          <w:sz w:val="28"/>
          <w:szCs w:val="28"/>
        </w:rPr>
        <w:t xml:space="preserve">hế độ </w:t>
      </w:r>
      <w:r w:rsidR="00DB19E2" w:rsidRPr="001B2663">
        <w:rPr>
          <w:rFonts w:ascii="Times New Roman" w:eastAsia="Times New Roman" w:hAnsi="Times New Roman" w:cs="Times New Roman"/>
          <w:b/>
          <w:bCs/>
          <w:iCs/>
          <w:color w:val="auto"/>
          <w:sz w:val="28"/>
          <w:szCs w:val="28"/>
        </w:rPr>
        <w:t>thu, nộp, quản lý và sử dụng phí</w:t>
      </w:r>
      <w:bookmarkEnd w:id="14"/>
    </w:p>
    <w:p w14:paraId="2521B555" w14:textId="35DB0E34"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w:t>
      </w:r>
      <w:r w:rsidR="00DB19E2" w:rsidRPr="001B2663">
        <w:rPr>
          <w:rFonts w:ascii="Times New Roman" w:eastAsia="Times New Roman" w:hAnsi="Times New Roman" w:cs="Times New Roman"/>
          <w:color w:val="auto"/>
          <w:sz w:val="28"/>
          <w:szCs w:val="28"/>
        </w:rPr>
        <w:t xml:space="preserve"> Phí thăm quan danh lam thắng cảnh, di tích lịch sử, công trình văn hóa, bảo tàng: Tổ chức thu phí nộp </w:t>
      </w:r>
      <w:r w:rsidR="004234C6" w:rsidRPr="001B2663">
        <w:rPr>
          <w:rFonts w:ascii="Times New Roman" w:eastAsia="Times New Roman" w:hAnsi="Times New Roman" w:cs="Times New Roman"/>
          <w:color w:val="auto"/>
          <w:sz w:val="28"/>
          <w:szCs w:val="28"/>
        </w:rPr>
        <w:t>ngân sách nhà nước</w:t>
      </w:r>
      <w:r w:rsidR="00DB19E2" w:rsidRPr="001B2663">
        <w:rPr>
          <w:rFonts w:ascii="Times New Roman" w:eastAsia="Times New Roman" w:hAnsi="Times New Roman" w:cs="Times New Roman"/>
          <w:color w:val="auto"/>
          <w:sz w:val="28"/>
          <w:szCs w:val="28"/>
        </w:rPr>
        <w:t xml:space="preserve"> 10%, được để lại 90% trên tổng số phí thu được để trang trải chi phí hoạt động cung cấp dịch vụ thu phí.</w:t>
      </w:r>
    </w:p>
    <w:p w14:paraId="193653E6" w14:textId="729CF469"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lastRenderedPageBreak/>
        <w:t>-</w:t>
      </w:r>
      <w:r w:rsidR="00DB19E2" w:rsidRPr="001B2663">
        <w:rPr>
          <w:rFonts w:ascii="Times New Roman" w:eastAsia="Times New Roman" w:hAnsi="Times New Roman" w:cs="Times New Roman"/>
          <w:color w:val="auto"/>
          <w:sz w:val="28"/>
          <w:szCs w:val="28"/>
        </w:rPr>
        <w:t xml:space="preserve"> Phí thẩm định cấp giấy chứng nhận đủ điều kiện kinh doanh hoạt động cơ sở thể thao, câu lạc bộ thể thao chuyên nghiệp: Tổ chức thu phí nộp </w:t>
      </w:r>
      <w:r w:rsidR="004234C6" w:rsidRPr="001B2663">
        <w:rPr>
          <w:rFonts w:ascii="Times New Roman" w:eastAsia="Times New Roman" w:hAnsi="Times New Roman" w:cs="Times New Roman"/>
          <w:color w:val="auto"/>
          <w:sz w:val="28"/>
          <w:szCs w:val="28"/>
        </w:rPr>
        <w:t>ngân sách nhà nước</w:t>
      </w:r>
      <w:r w:rsidR="00DB19E2" w:rsidRPr="001B2663">
        <w:rPr>
          <w:rFonts w:ascii="Times New Roman" w:eastAsia="Times New Roman" w:hAnsi="Times New Roman" w:cs="Times New Roman"/>
          <w:color w:val="auto"/>
          <w:sz w:val="28"/>
          <w:szCs w:val="28"/>
        </w:rPr>
        <w:t xml:space="preserve"> 20%; được để lại 80% trên tổng số phí thu được để trang trải chi phí hoạt động cung cấp dịch vụ thu phí.</w:t>
      </w:r>
    </w:p>
    <w:p w14:paraId="543D661C" w14:textId="384A3888"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w:t>
      </w:r>
      <w:r w:rsidR="00DB19E2" w:rsidRPr="001B2663">
        <w:rPr>
          <w:rFonts w:ascii="Times New Roman" w:eastAsia="Times New Roman" w:hAnsi="Times New Roman" w:cs="Times New Roman"/>
          <w:color w:val="auto"/>
          <w:sz w:val="28"/>
          <w:szCs w:val="28"/>
        </w:rPr>
        <w:t xml:space="preserve"> Phí thư viện: Tổ chức thu phí được để lại 100% tổng số phí thu được để trang trải chi phí hoạt động cung cấp dịch vụ thu phí.</w:t>
      </w:r>
    </w:p>
    <w:p w14:paraId="52832BEB" w14:textId="27722D20"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w:t>
      </w:r>
      <w:r w:rsidR="00DB19E2" w:rsidRPr="001B2663">
        <w:rPr>
          <w:rFonts w:ascii="Times New Roman" w:eastAsia="Times New Roman" w:hAnsi="Times New Roman" w:cs="Times New Roman"/>
          <w:color w:val="auto"/>
          <w:sz w:val="28"/>
          <w:szCs w:val="28"/>
        </w:rPr>
        <w:t xml:space="preserve"> </w:t>
      </w:r>
      <w:r w:rsidR="00DB19E2" w:rsidRPr="001B2663">
        <w:rPr>
          <w:rFonts w:ascii="Times New Roman" w:eastAsia="Times New Roman" w:hAnsi="Times New Roman" w:cs="Times New Roman"/>
          <w:color w:val="auto"/>
          <w:spacing w:val="-2"/>
          <w:sz w:val="28"/>
          <w:szCs w:val="28"/>
        </w:rPr>
        <w:t>Đối với các danh lam thắng cảnh, di tích lịch sử, công trình văn hóa, bảo tàng do tư nhân đầu tư xây dựng hoặc do nhà nước đầu tư nhưng đã được cơ quan có thẩm quyền giao cho các tổ chức, doanh nghiệp nhận thầu quản lý, kinh doanh theo quy định của pháp luật thì số thu được để lại 100% cho tổ chức, doanh nghiệp nhận thầu quản lý, kinh doanh và phải nộp thuế theo quy định của pháp luật.</w:t>
      </w:r>
    </w:p>
    <w:p w14:paraId="0D38B7DB" w14:textId="23BA83A9" w:rsidR="00DB19E2" w:rsidRPr="001B2663" w:rsidRDefault="00F06E62"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w:t>
      </w:r>
      <w:r w:rsidR="00DB19E2" w:rsidRPr="001B2663">
        <w:rPr>
          <w:rFonts w:ascii="Times New Roman" w:eastAsia="Times New Roman" w:hAnsi="Times New Roman" w:cs="Times New Roman"/>
          <w:color w:val="auto"/>
          <w:sz w:val="28"/>
          <w:szCs w:val="28"/>
        </w:rPr>
        <w:t xml:space="preserve"> Các nội dung khác không quy định tại Nghị quyết này được thực hiện theo quy định của Luật Phí và lệ phí và các quy định pháp luật có liên quan.</w:t>
      </w:r>
    </w:p>
    <w:p w14:paraId="409269C0" w14:textId="4387B8EB" w:rsidR="008B399B" w:rsidRPr="001B2663" w:rsidRDefault="0063553C" w:rsidP="00BB6CFC">
      <w:pPr>
        <w:spacing w:before="100"/>
        <w:ind w:firstLine="709"/>
        <w:jc w:val="both"/>
        <w:rPr>
          <w:rFonts w:ascii="Times New Roman" w:eastAsia="Times New Roman" w:hAnsi="Times New Roman" w:cs="Times New Roman"/>
          <w:b/>
          <w:bCs/>
          <w:iCs/>
          <w:color w:val="auto"/>
          <w:sz w:val="28"/>
          <w:szCs w:val="28"/>
        </w:rPr>
      </w:pPr>
      <w:r w:rsidRPr="001B2663">
        <w:rPr>
          <w:rFonts w:ascii="Times New Roman" w:eastAsia="Times New Roman" w:hAnsi="Times New Roman" w:cs="Times New Roman"/>
          <w:b/>
          <w:bCs/>
          <w:iCs/>
          <w:color w:val="auto"/>
          <w:sz w:val="28"/>
          <w:szCs w:val="28"/>
        </w:rPr>
        <w:t>f</w:t>
      </w:r>
      <w:r w:rsidR="00F06E62" w:rsidRPr="001B2663">
        <w:rPr>
          <w:rFonts w:ascii="Times New Roman" w:eastAsia="Times New Roman" w:hAnsi="Times New Roman" w:cs="Times New Roman"/>
          <w:b/>
          <w:bCs/>
          <w:iCs/>
          <w:color w:val="auto"/>
          <w:sz w:val="28"/>
          <w:szCs w:val="28"/>
        </w:rPr>
        <w:t>.</w:t>
      </w:r>
      <w:r w:rsidR="008B399B" w:rsidRPr="001B2663">
        <w:rPr>
          <w:rFonts w:ascii="Times New Roman" w:eastAsia="Times New Roman" w:hAnsi="Times New Roman" w:cs="Times New Roman"/>
          <w:b/>
          <w:bCs/>
          <w:iCs/>
          <w:color w:val="auto"/>
          <w:sz w:val="28"/>
          <w:szCs w:val="28"/>
        </w:rPr>
        <w:t xml:space="preserve"> Các điểm thu</w:t>
      </w:r>
    </w:p>
    <w:p w14:paraId="6AEEBEB4" w14:textId="73D21443" w:rsidR="004567F0" w:rsidRPr="001B2663" w:rsidRDefault="008B399B"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Căn cứ </w:t>
      </w:r>
      <w:r w:rsidR="008A2D38" w:rsidRPr="001B2663">
        <w:rPr>
          <w:rFonts w:ascii="Times New Roman" w:eastAsia="Times New Roman" w:hAnsi="Times New Roman" w:cs="Times New Roman"/>
          <w:color w:val="auto"/>
          <w:sz w:val="28"/>
          <w:szCs w:val="28"/>
        </w:rPr>
        <w:t>Nghị quyết số 24/2022/NQ-HĐND</w:t>
      </w:r>
      <w:r w:rsidR="001576FA" w:rsidRPr="001B2663">
        <w:rPr>
          <w:rFonts w:ascii="Times New Roman" w:eastAsia="Times New Roman" w:hAnsi="Times New Roman" w:cs="Times New Roman"/>
          <w:color w:val="auto"/>
          <w:sz w:val="28"/>
          <w:szCs w:val="28"/>
        </w:rPr>
        <w:t xml:space="preserve"> ngày 10/12/2022 của Hội đồng nhân dân tỉnh</w:t>
      </w:r>
      <w:r w:rsidRPr="001B2663">
        <w:rPr>
          <w:rFonts w:ascii="Times New Roman" w:eastAsia="Times New Roman" w:hAnsi="Times New Roman" w:cs="Times New Roman"/>
          <w:color w:val="auto"/>
          <w:sz w:val="28"/>
          <w:szCs w:val="28"/>
        </w:rPr>
        <w:t xml:space="preserve">, </w:t>
      </w:r>
      <w:r w:rsidR="008A1214" w:rsidRPr="001B2663">
        <w:rPr>
          <w:rFonts w:ascii="Times New Roman" w:eastAsia="Times New Roman" w:hAnsi="Times New Roman" w:cs="Times New Roman"/>
          <w:color w:val="auto"/>
          <w:sz w:val="28"/>
          <w:szCs w:val="28"/>
        </w:rPr>
        <w:t>Uỷ ban nhân dân tỉnh</w:t>
      </w:r>
      <w:r w:rsidR="008A2D38" w:rsidRPr="001B2663">
        <w:rPr>
          <w:rFonts w:ascii="Times New Roman" w:eastAsia="Times New Roman" w:hAnsi="Times New Roman" w:cs="Times New Roman"/>
          <w:color w:val="auto"/>
          <w:sz w:val="28"/>
          <w:szCs w:val="28"/>
        </w:rPr>
        <w:t xml:space="preserve"> </w:t>
      </w:r>
      <w:r w:rsidRPr="001B2663">
        <w:rPr>
          <w:rFonts w:ascii="Times New Roman" w:eastAsia="Times New Roman" w:hAnsi="Times New Roman" w:cs="Times New Roman"/>
          <w:color w:val="auto"/>
          <w:sz w:val="28"/>
          <w:szCs w:val="28"/>
        </w:rPr>
        <w:t xml:space="preserve">đã ban hành Quyết định </w:t>
      </w:r>
      <w:r w:rsidR="00A80F29" w:rsidRPr="001B2663">
        <w:rPr>
          <w:rFonts w:ascii="Times New Roman" w:eastAsia="Times New Roman" w:hAnsi="Times New Roman" w:cs="Times New Roman"/>
          <w:color w:val="auto"/>
          <w:sz w:val="28"/>
          <w:szCs w:val="28"/>
        </w:rPr>
        <w:t xml:space="preserve">số </w:t>
      </w:r>
      <w:r w:rsidRPr="001B2663">
        <w:rPr>
          <w:rFonts w:ascii="Times New Roman" w:eastAsia="Times New Roman" w:hAnsi="Times New Roman" w:cs="Times New Roman"/>
          <w:color w:val="auto"/>
          <w:sz w:val="28"/>
          <w:szCs w:val="28"/>
        </w:rPr>
        <w:t>322/QĐ-UBND</w:t>
      </w:r>
      <w:r w:rsidR="00A80F29" w:rsidRPr="001B2663">
        <w:rPr>
          <w:rFonts w:ascii="Times New Roman" w:eastAsia="Times New Roman" w:hAnsi="Times New Roman" w:cs="Times New Roman"/>
          <w:color w:val="auto"/>
          <w:sz w:val="28"/>
          <w:szCs w:val="28"/>
        </w:rPr>
        <w:t xml:space="preserve"> </w:t>
      </w:r>
      <w:r w:rsidR="00721F68" w:rsidRPr="001B2663">
        <w:rPr>
          <w:rFonts w:ascii="Times New Roman" w:eastAsia="Times New Roman" w:hAnsi="Times New Roman" w:cs="Times New Roman"/>
          <w:color w:val="auto"/>
          <w:sz w:val="28"/>
          <w:szCs w:val="28"/>
        </w:rPr>
        <w:t xml:space="preserve">phê duyệt điểm </w:t>
      </w:r>
      <w:r w:rsidR="00EA2DBC" w:rsidRPr="001B2663">
        <w:rPr>
          <w:rFonts w:ascii="Times New Roman" w:eastAsia="Times New Roman" w:hAnsi="Times New Roman" w:cs="Times New Roman"/>
          <w:color w:val="auto"/>
          <w:sz w:val="28"/>
          <w:szCs w:val="28"/>
        </w:rPr>
        <w:t>thăm quan</w:t>
      </w:r>
      <w:r w:rsidR="00721F68" w:rsidRPr="001B2663">
        <w:rPr>
          <w:rFonts w:ascii="Times New Roman" w:eastAsia="Times New Roman" w:hAnsi="Times New Roman" w:cs="Times New Roman"/>
          <w:color w:val="auto"/>
          <w:sz w:val="28"/>
          <w:szCs w:val="28"/>
        </w:rPr>
        <w:t xml:space="preserve"> danh lam thắng cảnh; di tích lịch sử được thu phí trên địa bàn tỉnh Tuyên Quang</w:t>
      </w:r>
      <w:r w:rsidR="004567F0" w:rsidRPr="001B2663">
        <w:rPr>
          <w:rFonts w:ascii="Times New Roman" w:eastAsia="Times New Roman" w:hAnsi="Times New Roman" w:cs="Times New Roman"/>
          <w:color w:val="auto"/>
          <w:sz w:val="28"/>
          <w:szCs w:val="28"/>
        </w:rPr>
        <w:t>, trong đó quy định 04 điểm thu phí trên địa bàn gồm:</w:t>
      </w:r>
    </w:p>
    <w:p w14:paraId="4B7499BE" w14:textId="43CA8424" w:rsidR="000948B5" w:rsidRPr="001B2663" w:rsidRDefault="00A87BF4" w:rsidP="00BB6CFC">
      <w:pPr>
        <w:autoSpaceDE w:val="0"/>
        <w:autoSpaceDN w:val="0"/>
        <w:adjustRightInd w:val="0"/>
        <w:spacing w:before="100"/>
        <w:ind w:firstLine="709"/>
        <w:jc w:val="both"/>
        <w:rPr>
          <w:rFonts w:ascii="Times New Roman" w:eastAsia="Times New Roman" w:hAnsi="Times New Roman" w:cs="Times New Roman"/>
          <w:color w:val="auto"/>
          <w:sz w:val="28"/>
          <w:szCs w:val="28"/>
          <w:lang w:eastAsia="en-US" w:bidi="ar-SA"/>
        </w:rPr>
      </w:pPr>
      <w:r w:rsidRPr="001B2663">
        <w:rPr>
          <w:rFonts w:ascii="Times New Roman" w:eastAsia="Times New Roman" w:hAnsi="Times New Roman" w:cs="Times New Roman"/>
          <w:color w:val="auto"/>
          <w:sz w:val="28"/>
          <w:szCs w:val="28"/>
          <w:lang w:eastAsia="en-US" w:bidi="ar-SA"/>
        </w:rPr>
        <w:t>(1)</w:t>
      </w:r>
      <w:r w:rsidR="000948B5" w:rsidRPr="001B2663">
        <w:rPr>
          <w:rFonts w:ascii="Times New Roman" w:eastAsia="Times New Roman" w:hAnsi="Times New Roman" w:cs="Times New Roman"/>
          <w:color w:val="auto"/>
          <w:sz w:val="28"/>
          <w:szCs w:val="28"/>
          <w:lang w:eastAsia="en-US" w:bidi="ar-SA"/>
        </w:rPr>
        <w:t xml:space="preserve"> Khu di tích lịch sử Tân Trào (huyện Sơn Dương và huyện Yên Sơn, tỉnh Tuyên Quang).</w:t>
      </w:r>
      <w:r w:rsidR="00721F68" w:rsidRPr="001B2663">
        <w:rPr>
          <w:rFonts w:ascii="Times New Roman" w:eastAsia="Times New Roman" w:hAnsi="Times New Roman" w:cs="Times New Roman"/>
          <w:color w:val="auto"/>
          <w:sz w:val="28"/>
          <w:szCs w:val="28"/>
          <w:lang w:eastAsia="en-US" w:bidi="ar-SA"/>
        </w:rPr>
        <w:t xml:space="preserve"> </w:t>
      </w:r>
    </w:p>
    <w:p w14:paraId="533AFE1E" w14:textId="0FD9EAB7" w:rsidR="000948B5" w:rsidRPr="001B2663" w:rsidRDefault="00A87BF4" w:rsidP="00BB6CFC">
      <w:pPr>
        <w:autoSpaceDE w:val="0"/>
        <w:autoSpaceDN w:val="0"/>
        <w:adjustRightInd w:val="0"/>
        <w:spacing w:before="100"/>
        <w:ind w:firstLine="709"/>
        <w:jc w:val="both"/>
        <w:rPr>
          <w:rFonts w:ascii="Times New Roman" w:eastAsia="Times New Roman" w:hAnsi="Times New Roman" w:cs="Times New Roman"/>
          <w:i/>
          <w:color w:val="auto"/>
          <w:sz w:val="28"/>
          <w:szCs w:val="28"/>
          <w:lang w:eastAsia="en-US" w:bidi="ar-SA"/>
        </w:rPr>
      </w:pPr>
      <w:r w:rsidRPr="001B2663">
        <w:rPr>
          <w:rFonts w:ascii="Times New Roman" w:eastAsia="Times New Roman" w:hAnsi="Times New Roman" w:cs="Times New Roman"/>
          <w:color w:val="auto"/>
          <w:sz w:val="28"/>
          <w:szCs w:val="28"/>
          <w:lang w:eastAsia="en-US" w:bidi="ar-SA"/>
        </w:rPr>
        <w:t>(2)</w:t>
      </w:r>
      <w:r w:rsidR="009748E1" w:rsidRPr="001B2663">
        <w:rPr>
          <w:rFonts w:ascii="Times New Roman" w:eastAsia="Times New Roman" w:hAnsi="Times New Roman" w:cs="Times New Roman"/>
          <w:color w:val="auto"/>
          <w:sz w:val="28"/>
          <w:szCs w:val="28"/>
          <w:lang w:eastAsia="en-US" w:bidi="ar-SA"/>
        </w:rPr>
        <w:t xml:space="preserve"> </w:t>
      </w:r>
      <w:r w:rsidR="000948B5" w:rsidRPr="001B2663">
        <w:rPr>
          <w:rFonts w:ascii="Times New Roman" w:eastAsia="Times New Roman" w:hAnsi="Times New Roman" w:cs="Times New Roman"/>
          <w:color w:val="auto"/>
          <w:sz w:val="28"/>
          <w:szCs w:val="28"/>
          <w:lang w:eastAsia="en-US" w:bidi="ar-SA"/>
        </w:rPr>
        <w:t>Danh lam thắng cảnh</w:t>
      </w:r>
      <w:r w:rsidR="009748E1" w:rsidRPr="001B2663">
        <w:rPr>
          <w:rFonts w:ascii="Times New Roman" w:eastAsia="Times New Roman" w:hAnsi="Times New Roman" w:cs="Times New Roman"/>
          <w:color w:val="auto"/>
          <w:sz w:val="28"/>
          <w:szCs w:val="28"/>
          <w:lang w:eastAsia="en-US" w:bidi="ar-SA"/>
        </w:rPr>
        <w:t xml:space="preserve"> quốc gia đặc biệt</w:t>
      </w:r>
      <w:r w:rsidR="000948B5" w:rsidRPr="001B2663">
        <w:rPr>
          <w:rFonts w:ascii="Times New Roman" w:eastAsia="Times New Roman" w:hAnsi="Times New Roman" w:cs="Times New Roman"/>
          <w:color w:val="auto"/>
          <w:sz w:val="28"/>
          <w:szCs w:val="28"/>
          <w:lang w:eastAsia="en-US" w:bidi="ar-SA"/>
        </w:rPr>
        <w:t xml:space="preserve"> Khu bảo tồn thiên nhiên Na Hang - Lâm Bình, huyện Na Hang và huyện Lâm Bình, tỉnh Tuyên Quang </w:t>
      </w:r>
      <w:r w:rsidR="000948B5" w:rsidRPr="001B2663">
        <w:rPr>
          <w:rFonts w:ascii="Times New Roman" w:eastAsia="Times New Roman" w:hAnsi="Times New Roman" w:cs="Times New Roman"/>
          <w:i/>
          <w:color w:val="auto"/>
          <w:sz w:val="28"/>
          <w:szCs w:val="28"/>
          <w:lang w:eastAsia="en-US" w:bidi="ar-SA"/>
        </w:rPr>
        <w:t>(thu phí thăm quan khu vực lòng hồ Thủy điện Tuyên Quang).</w:t>
      </w:r>
    </w:p>
    <w:p w14:paraId="3313FF03" w14:textId="21DC488F" w:rsidR="009748E1" w:rsidRPr="001B2663" w:rsidRDefault="00A87BF4" w:rsidP="00BB6CFC">
      <w:pPr>
        <w:autoSpaceDE w:val="0"/>
        <w:autoSpaceDN w:val="0"/>
        <w:adjustRightInd w:val="0"/>
        <w:spacing w:before="100"/>
        <w:ind w:firstLine="709"/>
        <w:jc w:val="both"/>
        <w:rPr>
          <w:rFonts w:ascii="Times New Roman" w:eastAsia="Times New Roman" w:hAnsi="Times New Roman" w:cs="Times New Roman"/>
          <w:color w:val="auto"/>
          <w:spacing w:val="-4"/>
          <w:sz w:val="28"/>
          <w:szCs w:val="28"/>
          <w:lang w:eastAsia="en-US" w:bidi="ar-SA"/>
        </w:rPr>
      </w:pPr>
      <w:r w:rsidRPr="001B2663">
        <w:rPr>
          <w:rFonts w:ascii="Times New Roman" w:eastAsia="Times New Roman" w:hAnsi="Times New Roman" w:cs="Times New Roman"/>
          <w:color w:val="auto"/>
          <w:spacing w:val="-4"/>
          <w:sz w:val="28"/>
          <w:szCs w:val="28"/>
          <w:lang w:eastAsia="en-US" w:bidi="ar-SA"/>
        </w:rPr>
        <w:t>(3)</w:t>
      </w:r>
      <w:r w:rsidR="009748E1" w:rsidRPr="001B2663">
        <w:rPr>
          <w:rFonts w:ascii="Times New Roman" w:eastAsia="Times New Roman" w:hAnsi="Times New Roman" w:cs="Times New Roman"/>
          <w:color w:val="auto"/>
          <w:spacing w:val="-4"/>
          <w:sz w:val="28"/>
          <w:szCs w:val="28"/>
          <w:lang w:eastAsia="en-US" w:bidi="ar-SA"/>
        </w:rPr>
        <w:t xml:space="preserve"> </w:t>
      </w:r>
      <w:r w:rsidR="000948B5" w:rsidRPr="001B2663">
        <w:rPr>
          <w:rFonts w:ascii="Times New Roman" w:eastAsia="Times New Roman" w:hAnsi="Times New Roman" w:cs="Times New Roman"/>
          <w:color w:val="auto"/>
          <w:sz w:val="28"/>
          <w:szCs w:val="28"/>
          <w:lang w:eastAsia="en-US" w:bidi="ar-SA"/>
        </w:rPr>
        <w:t xml:space="preserve">Danh lam </w:t>
      </w:r>
      <w:r w:rsidR="000948B5" w:rsidRPr="001B2663">
        <w:rPr>
          <w:rFonts w:ascii="Times New Roman" w:eastAsia="Times New Roman" w:hAnsi="Times New Roman" w:cs="Times New Roman"/>
          <w:color w:val="auto"/>
          <w:spacing w:val="-4"/>
          <w:sz w:val="28"/>
          <w:szCs w:val="28"/>
          <w:lang w:eastAsia="en-US" w:bidi="ar-SA"/>
        </w:rPr>
        <w:t xml:space="preserve">thắng cảnh </w:t>
      </w:r>
      <w:bookmarkStart w:id="15" w:name="_Hlk210308273"/>
      <w:r w:rsidR="009748E1" w:rsidRPr="001B2663">
        <w:rPr>
          <w:rFonts w:ascii="Times New Roman" w:eastAsia="Times New Roman" w:hAnsi="Times New Roman" w:cs="Times New Roman"/>
          <w:color w:val="auto"/>
          <w:spacing w:val="-4"/>
          <w:sz w:val="28"/>
          <w:szCs w:val="28"/>
          <w:lang w:eastAsia="en-US" w:bidi="ar-SA"/>
        </w:rPr>
        <w:t xml:space="preserve">quốc gia </w:t>
      </w:r>
      <w:bookmarkEnd w:id="15"/>
      <w:r w:rsidR="000948B5" w:rsidRPr="001B2663">
        <w:rPr>
          <w:rFonts w:ascii="Times New Roman" w:eastAsia="Times New Roman" w:hAnsi="Times New Roman" w:cs="Times New Roman"/>
          <w:color w:val="auto"/>
          <w:spacing w:val="-4"/>
          <w:sz w:val="28"/>
          <w:szCs w:val="28"/>
          <w:lang w:eastAsia="en-US" w:bidi="ar-SA"/>
        </w:rPr>
        <w:t>Động Tiên, xã Yên Phú, huyện Hàm Yên, tỉnh Tuyên Quang.</w:t>
      </w:r>
    </w:p>
    <w:p w14:paraId="080CB38B" w14:textId="7E0462FD" w:rsidR="008B399B" w:rsidRPr="001B2663" w:rsidRDefault="00FC5111" w:rsidP="00BB6CFC">
      <w:pPr>
        <w:autoSpaceDE w:val="0"/>
        <w:autoSpaceDN w:val="0"/>
        <w:adjustRightInd w:val="0"/>
        <w:spacing w:before="100"/>
        <w:ind w:firstLine="709"/>
        <w:jc w:val="both"/>
        <w:rPr>
          <w:rFonts w:ascii="Times New Roman" w:eastAsia="Times New Roman" w:hAnsi="Times New Roman" w:cs="Times New Roman"/>
          <w:color w:val="auto"/>
          <w:spacing w:val="6"/>
          <w:sz w:val="28"/>
          <w:szCs w:val="28"/>
          <w:lang w:eastAsia="en-US" w:bidi="ar-SA"/>
        </w:rPr>
      </w:pPr>
      <w:r w:rsidRPr="001B2663">
        <w:rPr>
          <w:rFonts w:ascii="Times New Roman" w:eastAsia="Times New Roman" w:hAnsi="Times New Roman" w:cs="Times New Roman"/>
          <w:color w:val="auto"/>
          <w:spacing w:val="-4"/>
          <w:sz w:val="28"/>
          <w:szCs w:val="28"/>
          <w:lang w:eastAsia="en-US" w:bidi="ar-SA"/>
        </w:rPr>
        <w:t>(4)</w:t>
      </w:r>
      <w:r w:rsidR="009748E1" w:rsidRPr="001B2663">
        <w:rPr>
          <w:rFonts w:ascii="Times New Roman" w:eastAsia="Times New Roman" w:hAnsi="Times New Roman" w:cs="Times New Roman"/>
          <w:color w:val="auto"/>
          <w:spacing w:val="-4"/>
          <w:sz w:val="28"/>
          <w:szCs w:val="28"/>
          <w:lang w:eastAsia="en-US" w:bidi="ar-SA"/>
        </w:rPr>
        <w:t xml:space="preserve"> </w:t>
      </w:r>
      <w:r w:rsidR="000948B5" w:rsidRPr="001B2663">
        <w:rPr>
          <w:rFonts w:ascii="Times New Roman" w:eastAsia="Times New Roman" w:hAnsi="Times New Roman" w:cs="Times New Roman"/>
          <w:color w:val="auto"/>
          <w:sz w:val="28"/>
          <w:szCs w:val="28"/>
          <w:lang w:eastAsia="en-US" w:bidi="ar-SA"/>
        </w:rPr>
        <w:t xml:space="preserve">Danh lam </w:t>
      </w:r>
      <w:r w:rsidR="000948B5" w:rsidRPr="001B2663">
        <w:rPr>
          <w:rFonts w:ascii="Times New Roman" w:eastAsia="Times New Roman" w:hAnsi="Times New Roman" w:cs="Times New Roman"/>
          <w:color w:val="auto"/>
          <w:spacing w:val="6"/>
          <w:sz w:val="28"/>
          <w:szCs w:val="28"/>
          <w:lang w:eastAsia="en-US" w:bidi="ar-SA"/>
        </w:rPr>
        <w:t xml:space="preserve">thắng cảnh </w:t>
      </w:r>
      <w:r w:rsidR="002C7C14" w:rsidRPr="001B2663">
        <w:rPr>
          <w:rFonts w:ascii="Times New Roman" w:eastAsia="Times New Roman" w:hAnsi="Times New Roman" w:cs="Times New Roman"/>
          <w:color w:val="auto"/>
          <w:spacing w:val="-4"/>
          <w:sz w:val="28"/>
          <w:szCs w:val="28"/>
          <w:lang w:eastAsia="en-US" w:bidi="ar-SA"/>
        </w:rPr>
        <w:t xml:space="preserve">quốc gia </w:t>
      </w:r>
      <w:r w:rsidR="000948B5" w:rsidRPr="001B2663">
        <w:rPr>
          <w:rFonts w:ascii="Times New Roman" w:eastAsia="Times New Roman" w:hAnsi="Times New Roman" w:cs="Times New Roman"/>
          <w:color w:val="auto"/>
          <w:spacing w:val="6"/>
          <w:sz w:val="28"/>
          <w:szCs w:val="28"/>
          <w:lang w:eastAsia="en-US" w:bidi="ar-SA"/>
        </w:rPr>
        <w:t>Thác Bản Ba, xã Trung Hà, huyện Chiêm Hóa, tỉnh Tuyên Quang</w:t>
      </w:r>
      <w:r w:rsidR="002C7C14" w:rsidRPr="001B2663">
        <w:rPr>
          <w:rFonts w:ascii="Times New Roman" w:eastAsia="Times New Roman" w:hAnsi="Times New Roman" w:cs="Times New Roman"/>
          <w:color w:val="auto"/>
          <w:spacing w:val="6"/>
          <w:sz w:val="28"/>
          <w:szCs w:val="28"/>
          <w:lang w:eastAsia="en-US" w:bidi="ar-SA"/>
        </w:rPr>
        <w:t>.</w:t>
      </w:r>
    </w:p>
    <w:p w14:paraId="77425088" w14:textId="02B4C7DF" w:rsidR="006007DB" w:rsidRPr="001B2663" w:rsidRDefault="0093340D" w:rsidP="00BB6CFC">
      <w:pPr>
        <w:spacing w:before="100"/>
        <w:ind w:firstLine="709"/>
        <w:jc w:val="both"/>
        <w:rPr>
          <w:rFonts w:ascii="Times New Roman" w:eastAsia="Times New Roman" w:hAnsi="Times New Roman" w:cs="Times New Roman"/>
          <w:bCs/>
          <w:i/>
          <w:color w:val="auto"/>
          <w:sz w:val="28"/>
          <w:szCs w:val="28"/>
        </w:rPr>
      </w:pPr>
      <w:bookmarkStart w:id="16" w:name="bookmark3"/>
      <w:bookmarkEnd w:id="7"/>
      <w:r w:rsidRPr="001B2663">
        <w:rPr>
          <w:rFonts w:ascii="Times New Roman" w:eastAsia="Times New Roman" w:hAnsi="Times New Roman" w:cs="Times New Roman"/>
          <w:b/>
          <w:bCs/>
          <w:color w:val="auto"/>
          <w:sz w:val="28"/>
          <w:szCs w:val="28"/>
        </w:rPr>
        <w:t>4</w:t>
      </w:r>
      <w:r w:rsidR="006007DB" w:rsidRPr="001B2663">
        <w:rPr>
          <w:rFonts w:ascii="Times New Roman" w:eastAsia="Times New Roman" w:hAnsi="Times New Roman" w:cs="Times New Roman"/>
          <w:b/>
          <w:bCs/>
          <w:color w:val="auto"/>
          <w:sz w:val="28"/>
          <w:szCs w:val="28"/>
        </w:rPr>
        <w:t xml:space="preserve">. Kết quả thực hiện </w:t>
      </w:r>
      <w:r w:rsidR="00B7684C" w:rsidRPr="006C4CFD">
        <w:rPr>
          <w:rFonts w:ascii="Times New Roman" w:hAnsi="Times New Roman" w:cs="Times New Roman"/>
          <w:b/>
          <w:color w:val="auto"/>
          <w:sz w:val="28"/>
          <w:szCs w:val="28"/>
        </w:rPr>
        <w:t>Nghị quyết số 45/2016/NQ-HĐND ngày 11/12/2016 của Hội đồng nhân dân tỉnh Hà Giang; Nghị quyết số 27/2023/NQ-HĐND ngày 08/12/2023 của Hội đồng nhân dân tỉnh Hà Giang; Nghị quyết số 24/2022/NQ-HĐND của Hội đồng nhân dân tỉnh Tuyên Quang</w:t>
      </w:r>
      <w:r w:rsidR="00B7684C" w:rsidRPr="001B2663">
        <w:rPr>
          <w:rFonts w:ascii="Times New Roman" w:hAnsi="Times New Roman" w:cs="Times New Roman"/>
          <w:b/>
          <w:color w:val="auto"/>
          <w:sz w:val="28"/>
          <w:szCs w:val="28"/>
        </w:rPr>
        <w:t xml:space="preserve"> </w:t>
      </w:r>
      <w:r w:rsidR="006007DB" w:rsidRPr="001B2663">
        <w:rPr>
          <w:rFonts w:ascii="Times New Roman" w:eastAsia="Times New Roman" w:hAnsi="Times New Roman" w:cs="Times New Roman"/>
          <w:bCs/>
          <w:i/>
          <w:color w:val="auto"/>
          <w:sz w:val="28"/>
          <w:szCs w:val="28"/>
        </w:rPr>
        <w:t>(</w:t>
      </w:r>
      <w:r w:rsidR="00B7684C" w:rsidRPr="001B2663">
        <w:rPr>
          <w:rFonts w:ascii="Times New Roman" w:eastAsia="Times New Roman" w:hAnsi="Times New Roman" w:cs="Times New Roman"/>
          <w:bCs/>
          <w:i/>
          <w:iCs/>
          <w:color w:val="auto"/>
          <w:sz w:val="28"/>
          <w:szCs w:val="28"/>
        </w:rPr>
        <w:t>phạm vi</w:t>
      </w:r>
      <w:r w:rsidR="006007DB" w:rsidRPr="001B2663">
        <w:rPr>
          <w:rFonts w:ascii="Times New Roman" w:eastAsia="Times New Roman" w:hAnsi="Times New Roman" w:cs="Times New Roman"/>
          <w:bCs/>
          <w:i/>
          <w:iCs/>
          <w:color w:val="auto"/>
          <w:sz w:val="28"/>
          <w:szCs w:val="28"/>
        </w:rPr>
        <w:t xml:space="preserve"> báo cáo từ năm 2023 đến 9 tháng năm 2025</w:t>
      </w:r>
      <w:r w:rsidR="006007DB" w:rsidRPr="001B2663">
        <w:rPr>
          <w:rFonts w:ascii="Times New Roman" w:eastAsia="Times New Roman" w:hAnsi="Times New Roman" w:cs="Times New Roman"/>
          <w:bCs/>
          <w:i/>
          <w:color w:val="auto"/>
          <w:sz w:val="28"/>
          <w:szCs w:val="28"/>
        </w:rPr>
        <w:t xml:space="preserve">) </w:t>
      </w:r>
    </w:p>
    <w:p w14:paraId="46186FF6" w14:textId="224EB655" w:rsidR="006007DB" w:rsidRPr="001B2663" w:rsidRDefault="006007DB" w:rsidP="00BB6CFC">
      <w:pPr>
        <w:spacing w:before="100"/>
        <w:ind w:firstLine="709"/>
        <w:jc w:val="both"/>
        <w:rPr>
          <w:rFonts w:ascii="Times New Roman" w:eastAsia="Times New Roman" w:hAnsi="Times New Roman" w:cs="Times New Roman"/>
          <w:bCs/>
          <w:iCs/>
          <w:color w:val="auto"/>
          <w:spacing w:val="2"/>
          <w:sz w:val="28"/>
          <w:szCs w:val="28"/>
        </w:rPr>
      </w:pPr>
      <w:r w:rsidRPr="001B2663">
        <w:rPr>
          <w:rFonts w:ascii="Times New Roman" w:eastAsia="Times New Roman" w:hAnsi="Times New Roman" w:cs="Times New Roman"/>
          <w:color w:val="auto"/>
          <w:spacing w:val="2"/>
          <w:sz w:val="28"/>
          <w:szCs w:val="28"/>
        </w:rPr>
        <w:t xml:space="preserve">Theo Quyết định số </w:t>
      </w:r>
      <w:r w:rsidR="00112C38" w:rsidRPr="001B2663">
        <w:rPr>
          <w:rFonts w:ascii="Times New Roman" w:eastAsia="Times New Roman" w:hAnsi="Times New Roman" w:cs="Times New Roman"/>
          <w:color w:val="auto"/>
          <w:sz w:val="28"/>
          <w:szCs w:val="28"/>
        </w:rPr>
        <w:t>24/2022/QĐ-UBND ngày 21/11/2022 của Ủy ban nhân dân tỉnh Hà Giang</w:t>
      </w:r>
      <w:r w:rsidR="00242C90" w:rsidRPr="001B2663">
        <w:rPr>
          <w:rFonts w:ascii="Times New Roman" w:eastAsia="Times New Roman" w:hAnsi="Times New Roman" w:cs="Times New Roman"/>
          <w:color w:val="auto"/>
          <w:spacing w:val="2"/>
          <w:sz w:val="28"/>
          <w:szCs w:val="28"/>
        </w:rPr>
        <w:t xml:space="preserve"> và</w:t>
      </w:r>
      <w:r w:rsidRPr="001B2663">
        <w:rPr>
          <w:rFonts w:ascii="Times New Roman" w:eastAsia="Times New Roman" w:hAnsi="Times New Roman" w:cs="Times New Roman"/>
          <w:color w:val="auto"/>
          <w:spacing w:val="2"/>
          <w:sz w:val="28"/>
          <w:szCs w:val="28"/>
        </w:rPr>
        <w:t xml:space="preserve"> Quyết định </w:t>
      </w:r>
      <w:r w:rsidR="00165FC6" w:rsidRPr="001B2663">
        <w:rPr>
          <w:rFonts w:ascii="Times New Roman" w:eastAsia="Times New Roman" w:hAnsi="Times New Roman" w:cs="Times New Roman"/>
          <w:color w:val="auto"/>
          <w:sz w:val="28"/>
          <w:szCs w:val="28"/>
        </w:rPr>
        <w:t>322/QĐ-UBND ngày 24/8/2023 của Ủy ban nhân dân tỉnh Tuyên Quang</w:t>
      </w:r>
      <w:r w:rsidRPr="001B2663">
        <w:rPr>
          <w:rFonts w:ascii="Times New Roman" w:eastAsia="Times New Roman" w:hAnsi="Times New Roman" w:cs="Times New Roman"/>
          <w:color w:val="auto"/>
          <w:spacing w:val="2"/>
          <w:sz w:val="28"/>
          <w:szCs w:val="28"/>
        </w:rPr>
        <w:t>, trên địa bàn toàn tỉnh</w:t>
      </w:r>
      <w:r w:rsidR="00132AEF" w:rsidRPr="001B2663">
        <w:rPr>
          <w:rFonts w:ascii="Times New Roman" w:eastAsia="Times New Roman" w:hAnsi="Times New Roman" w:cs="Times New Roman"/>
          <w:color w:val="auto"/>
          <w:spacing w:val="2"/>
          <w:sz w:val="28"/>
          <w:szCs w:val="28"/>
        </w:rPr>
        <w:t xml:space="preserve"> (hợp nhất)</w:t>
      </w:r>
      <w:r w:rsidR="00F17574" w:rsidRPr="001B2663">
        <w:rPr>
          <w:rFonts w:ascii="Times New Roman" w:eastAsia="Times New Roman" w:hAnsi="Times New Roman" w:cs="Times New Roman"/>
          <w:color w:val="auto"/>
          <w:spacing w:val="2"/>
          <w:sz w:val="28"/>
          <w:szCs w:val="28"/>
        </w:rPr>
        <w:t xml:space="preserve"> có 9 điểm thu phí</w:t>
      </w:r>
      <w:r w:rsidR="00DC69C2" w:rsidRPr="001B2663">
        <w:rPr>
          <w:rFonts w:ascii="Times New Roman" w:eastAsia="Times New Roman" w:hAnsi="Times New Roman" w:cs="Times New Roman"/>
          <w:color w:val="auto"/>
          <w:spacing w:val="2"/>
          <w:sz w:val="28"/>
          <w:szCs w:val="28"/>
        </w:rPr>
        <w:t xml:space="preserve"> danh lam thắng cảnh, di tích lịch sử, công trình văn hoá</w:t>
      </w:r>
      <w:r w:rsidRPr="001B2663">
        <w:rPr>
          <w:rFonts w:ascii="Times New Roman" w:eastAsia="Times New Roman" w:hAnsi="Times New Roman" w:cs="Times New Roman"/>
          <w:color w:val="auto"/>
          <w:spacing w:val="2"/>
          <w:sz w:val="28"/>
          <w:szCs w:val="28"/>
        </w:rPr>
        <w:t xml:space="preserve">, cụ thể như sau: </w:t>
      </w:r>
    </w:p>
    <w:p w14:paraId="328C0244" w14:textId="4F8A4082" w:rsidR="006007DB" w:rsidRPr="001B2663" w:rsidRDefault="004920EB" w:rsidP="00BB6CFC">
      <w:pPr>
        <w:spacing w:before="100"/>
        <w:ind w:firstLine="709"/>
        <w:jc w:val="both"/>
        <w:rPr>
          <w:rFonts w:ascii="Times New Roman" w:eastAsia="Times New Roman" w:hAnsi="Times New Roman" w:cs="Times New Roman"/>
          <w:b/>
          <w:bCs/>
          <w:iCs/>
          <w:color w:val="auto"/>
          <w:sz w:val="28"/>
          <w:szCs w:val="28"/>
        </w:rPr>
      </w:pPr>
      <w:r w:rsidRPr="001B2663">
        <w:rPr>
          <w:rFonts w:ascii="Times New Roman" w:eastAsia="Times New Roman" w:hAnsi="Times New Roman" w:cs="Times New Roman"/>
          <w:b/>
          <w:bCs/>
          <w:iCs/>
          <w:color w:val="auto"/>
          <w:sz w:val="28"/>
          <w:szCs w:val="28"/>
        </w:rPr>
        <w:t>4</w:t>
      </w:r>
      <w:r w:rsidR="006007DB" w:rsidRPr="001B2663">
        <w:rPr>
          <w:rFonts w:ascii="Times New Roman" w:eastAsia="Times New Roman" w:hAnsi="Times New Roman" w:cs="Times New Roman"/>
          <w:b/>
          <w:bCs/>
          <w:iCs/>
          <w:color w:val="auto"/>
          <w:sz w:val="28"/>
          <w:szCs w:val="28"/>
        </w:rPr>
        <w:t xml:space="preserve">.1. Phí </w:t>
      </w:r>
      <w:r w:rsidR="00EA2DBC" w:rsidRPr="001B2663">
        <w:rPr>
          <w:rFonts w:ascii="Times New Roman" w:eastAsia="Times New Roman" w:hAnsi="Times New Roman" w:cs="Times New Roman"/>
          <w:b/>
          <w:bCs/>
          <w:iCs/>
          <w:color w:val="auto"/>
          <w:sz w:val="28"/>
          <w:szCs w:val="28"/>
        </w:rPr>
        <w:t>thăm quan</w:t>
      </w:r>
      <w:r w:rsidR="006007DB" w:rsidRPr="001B2663">
        <w:rPr>
          <w:rFonts w:ascii="Times New Roman" w:eastAsia="Times New Roman" w:hAnsi="Times New Roman" w:cs="Times New Roman"/>
          <w:b/>
          <w:bCs/>
          <w:iCs/>
          <w:color w:val="auto"/>
          <w:sz w:val="28"/>
          <w:szCs w:val="28"/>
        </w:rPr>
        <w:t xml:space="preserve"> danh lam thắng cảnh</w:t>
      </w:r>
      <w:r w:rsidR="001A6518" w:rsidRPr="001B2663">
        <w:rPr>
          <w:rFonts w:ascii="Times New Roman" w:eastAsia="Times New Roman" w:hAnsi="Times New Roman" w:cs="Times New Roman"/>
          <w:b/>
          <w:bCs/>
          <w:iCs/>
          <w:color w:val="auto"/>
          <w:sz w:val="28"/>
          <w:szCs w:val="28"/>
        </w:rPr>
        <w:t xml:space="preserve"> </w:t>
      </w:r>
      <w:r w:rsidR="000F4E38" w:rsidRPr="001B2663">
        <w:rPr>
          <w:rFonts w:ascii="Times New Roman" w:eastAsia="Times New Roman" w:hAnsi="Times New Roman" w:cs="Times New Roman"/>
          <w:b/>
          <w:bCs/>
          <w:iCs/>
          <w:color w:val="auto"/>
          <w:sz w:val="28"/>
          <w:szCs w:val="28"/>
        </w:rPr>
        <w:t xml:space="preserve"> </w:t>
      </w:r>
    </w:p>
    <w:p w14:paraId="403FB2A2" w14:textId="6E2CE5DC" w:rsidR="006007DB" w:rsidRPr="001B2663" w:rsidRDefault="00D30452" w:rsidP="00BB6CFC">
      <w:pPr>
        <w:spacing w:before="100"/>
        <w:ind w:firstLine="709"/>
        <w:jc w:val="both"/>
        <w:rPr>
          <w:rFonts w:ascii="Times New Roman" w:eastAsia="Times New Roman" w:hAnsi="Times New Roman" w:cs="Times New Roman"/>
          <w:b/>
          <w:iCs/>
          <w:color w:val="auto"/>
          <w:sz w:val="28"/>
          <w:szCs w:val="28"/>
        </w:rPr>
      </w:pPr>
      <w:r w:rsidRPr="001B2663">
        <w:rPr>
          <w:rFonts w:ascii="Times New Roman" w:eastAsia="Times New Roman" w:hAnsi="Times New Roman" w:cs="Times New Roman"/>
          <w:b/>
          <w:iCs/>
          <w:color w:val="auto"/>
          <w:sz w:val="28"/>
          <w:szCs w:val="28"/>
        </w:rPr>
        <w:t>4</w:t>
      </w:r>
      <w:r w:rsidR="006007DB" w:rsidRPr="001B2663">
        <w:rPr>
          <w:rFonts w:ascii="Times New Roman" w:eastAsia="Times New Roman" w:hAnsi="Times New Roman" w:cs="Times New Roman"/>
          <w:b/>
          <w:iCs/>
          <w:color w:val="auto"/>
          <w:sz w:val="28"/>
          <w:szCs w:val="28"/>
        </w:rPr>
        <w:t>.1.1. H</w:t>
      </w:r>
      <w:r w:rsidR="007B4D33" w:rsidRPr="001B2663">
        <w:rPr>
          <w:rFonts w:ascii="Times New Roman" w:eastAsia="Times New Roman" w:hAnsi="Times New Roman" w:cs="Times New Roman"/>
          <w:b/>
          <w:iCs/>
          <w:color w:val="auto"/>
          <w:sz w:val="28"/>
          <w:szCs w:val="28"/>
        </w:rPr>
        <w:t xml:space="preserve">ang động Lùng Khuý, xã Quản Bạ </w:t>
      </w:r>
    </w:p>
    <w:p w14:paraId="7FE19480" w14:textId="7391F4A7" w:rsidR="00842D8E" w:rsidRPr="001B2663" w:rsidRDefault="00282BE8"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Từ năm 2016</w:t>
      </w:r>
      <w:r w:rsidR="00842D8E" w:rsidRPr="001B2663">
        <w:rPr>
          <w:rFonts w:ascii="Times New Roman" w:eastAsia="Times New Roman" w:hAnsi="Times New Roman" w:cs="Times New Roman"/>
          <w:color w:val="auto"/>
          <w:sz w:val="28"/>
          <w:szCs w:val="28"/>
        </w:rPr>
        <w:t xml:space="preserve"> đến</w:t>
      </w:r>
      <w:r w:rsidR="00AB3CF0" w:rsidRPr="001B2663">
        <w:rPr>
          <w:rFonts w:ascii="Times New Roman" w:eastAsia="Times New Roman" w:hAnsi="Times New Roman" w:cs="Times New Roman"/>
          <w:color w:val="auto"/>
          <w:sz w:val="28"/>
          <w:szCs w:val="28"/>
        </w:rPr>
        <w:t xml:space="preserve"> nay</w:t>
      </w:r>
      <w:r w:rsidR="00842D8E" w:rsidRPr="001B2663">
        <w:rPr>
          <w:rFonts w:ascii="Times New Roman" w:eastAsia="Times New Roman" w:hAnsi="Times New Roman" w:cs="Times New Roman"/>
          <w:color w:val="auto"/>
          <w:sz w:val="28"/>
          <w:szCs w:val="28"/>
        </w:rPr>
        <w:t xml:space="preserve"> do Trung tâm </w:t>
      </w:r>
      <w:r w:rsidR="009E7A4E" w:rsidRPr="001B2663">
        <w:rPr>
          <w:rFonts w:ascii="Times New Roman" w:eastAsia="Times New Roman" w:hAnsi="Times New Roman" w:cs="Times New Roman"/>
          <w:color w:val="auto"/>
          <w:sz w:val="28"/>
          <w:szCs w:val="28"/>
        </w:rPr>
        <w:t xml:space="preserve">Văn hoá, Thể thao và Du lịch </w:t>
      </w:r>
      <w:r w:rsidR="00842D8E" w:rsidRPr="001B2663">
        <w:rPr>
          <w:rFonts w:ascii="Times New Roman" w:eastAsia="Times New Roman" w:hAnsi="Times New Roman" w:cs="Times New Roman"/>
          <w:color w:val="auto"/>
          <w:sz w:val="28"/>
          <w:szCs w:val="28"/>
        </w:rPr>
        <w:t>Khu vực Quản Bạ</w:t>
      </w:r>
      <w:r w:rsidR="00D8058D" w:rsidRPr="001B2663">
        <w:rPr>
          <w:rFonts w:ascii="Times New Roman" w:eastAsia="Times New Roman" w:hAnsi="Times New Roman" w:cs="Times New Roman"/>
          <w:color w:val="auto"/>
          <w:sz w:val="28"/>
          <w:szCs w:val="28"/>
        </w:rPr>
        <w:t xml:space="preserve"> </w:t>
      </w:r>
      <w:bookmarkStart w:id="17" w:name="_Hlk210122055"/>
      <w:r w:rsidR="00842D8E" w:rsidRPr="001B2663">
        <w:rPr>
          <w:rFonts w:ascii="Times New Roman" w:eastAsia="Calibri" w:hAnsi="Times New Roman" w:cs="Times New Roman"/>
          <w:color w:val="auto"/>
          <w:sz w:val="28"/>
          <w:szCs w:val="28"/>
          <w:lang w:eastAsia="en-US" w:bidi="ar-SA"/>
        </w:rPr>
        <w:t>thực hiện thu phí.</w:t>
      </w:r>
    </w:p>
    <w:p w14:paraId="10744BA8" w14:textId="1F344624" w:rsidR="00FF4ABC" w:rsidRPr="001B2663" w:rsidRDefault="00FF4ABC" w:rsidP="00BB6CFC">
      <w:pPr>
        <w:spacing w:before="100"/>
        <w:ind w:firstLine="709"/>
        <w:jc w:val="both"/>
        <w:rPr>
          <w:rFonts w:ascii="Times New Roman" w:eastAsia="Times New Roman" w:hAnsi="Times New Roman" w:cs="Times New Roman"/>
          <w:color w:val="auto"/>
          <w:sz w:val="28"/>
          <w:szCs w:val="28"/>
        </w:rPr>
      </w:pPr>
      <w:bookmarkStart w:id="18" w:name="_Hlk210111701"/>
      <w:bookmarkEnd w:id="17"/>
      <w:r w:rsidRPr="001B2663">
        <w:rPr>
          <w:rFonts w:ascii="Times New Roman" w:eastAsia="Times New Roman" w:hAnsi="Times New Roman" w:cs="Times New Roman"/>
          <w:color w:val="auto"/>
          <w:sz w:val="28"/>
          <w:szCs w:val="28"/>
        </w:rPr>
        <w:lastRenderedPageBreak/>
        <w:t xml:space="preserve">Từ </w:t>
      </w:r>
      <w:r w:rsidR="00217494" w:rsidRPr="001B2663">
        <w:rPr>
          <w:rFonts w:ascii="Times New Roman" w:eastAsia="Times New Roman" w:hAnsi="Times New Roman" w:cs="Times New Roman"/>
          <w:color w:val="auto"/>
          <w:sz w:val="28"/>
          <w:szCs w:val="28"/>
        </w:rPr>
        <w:t xml:space="preserve">tháng 12/2022 </w:t>
      </w:r>
      <w:r w:rsidRPr="001B2663">
        <w:rPr>
          <w:rFonts w:ascii="Times New Roman" w:eastAsia="Times New Roman" w:hAnsi="Times New Roman" w:cs="Times New Roman"/>
          <w:color w:val="auto"/>
          <w:sz w:val="28"/>
          <w:szCs w:val="28"/>
        </w:rPr>
        <w:t xml:space="preserve">đến </w:t>
      </w:r>
      <w:r w:rsidR="0046598F" w:rsidRPr="001B2663">
        <w:rPr>
          <w:rFonts w:ascii="Times New Roman" w:eastAsia="Times New Roman" w:hAnsi="Times New Roman" w:cs="Times New Roman"/>
          <w:color w:val="auto"/>
          <w:sz w:val="28"/>
          <w:szCs w:val="28"/>
        </w:rPr>
        <w:t xml:space="preserve">tháng </w:t>
      </w:r>
      <w:r w:rsidR="00217494" w:rsidRPr="001B2663">
        <w:rPr>
          <w:rFonts w:ascii="Times New Roman" w:eastAsia="Times New Roman" w:hAnsi="Times New Roman" w:cs="Times New Roman"/>
          <w:color w:val="auto"/>
          <w:sz w:val="28"/>
          <w:szCs w:val="28"/>
        </w:rPr>
        <w:t>8</w:t>
      </w:r>
      <w:r w:rsidRPr="001B2663">
        <w:rPr>
          <w:rFonts w:ascii="Times New Roman" w:eastAsia="Times New Roman" w:hAnsi="Times New Roman" w:cs="Times New Roman"/>
          <w:color w:val="auto"/>
          <w:sz w:val="28"/>
          <w:szCs w:val="28"/>
        </w:rPr>
        <w:t xml:space="preserve">/2025 tổng số phí thu được là: </w:t>
      </w:r>
      <w:r w:rsidR="0070413F" w:rsidRPr="001B2663">
        <w:rPr>
          <w:rFonts w:ascii="Times New Roman" w:eastAsia="Times New Roman" w:hAnsi="Times New Roman" w:cs="Times New Roman"/>
          <w:color w:val="auto"/>
          <w:sz w:val="28"/>
          <w:szCs w:val="28"/>
        </w:rPr>
        <w:t>2</w:t>
      </w:r>
      <w:r w:rsidRPr="001B2663">
        <w:rPr>
          <w:rFonts w:ascii="Times New Roman" w:eastAsia="Times New Roman" w:hAnsi="Times New Roman" w:cs="Times New Roman"/>
          <w:color w:val="auto"/>
          <w:sz w:val="28"/>
          <w:szCs w:val="28"/>
        </w:rPr>
        <w:t>.</w:t>
      </w:r>
      <w:bookmarkStart w:id="19" w:name="_Hlk210113824"/>
      <w:r w:rsidRPr="001B2663">
        <w:rPr>
          <w:rFonts w:ascii="Times New Roman" w:eastAsia="Times New Roman" w:hAnsi="Times New Roman" w:cs="Times New Roman"/>
          <w:color w:val="auto"/>
          <w:sz w:val="28"/>
          <w:szCs w:val="28"/>
        </w:rPr>
        <w:t>7</w:t>
      </w:r>
      <w:r w:rsidR="0070413F" w:rsidRPr="001B2663">
        <w:rPr>
          <w:rFonts w:ascii="Times New Roman" w:eastAsia="Times New Roman" w:hAnsi="Times New Roman" w:cs="Times New Roman"/>
          <w:color w:val="auto"/>
          <w:sz w:val="28"/>
          <w:szCs w:val="28"/>
        </w:rPr>
        <w:t>3</w:t>
      </w:r>
      <w:r w:rsidRPr="001B2663">
        <w:rPr>
          <w:rFonts w:ascii="Times New Roman" w:eastAsia="Times New Roman" w:hAnsi="Times New Roman" w:cs="Times New Roman"/>
          <w:color w:val="auto"/>
          <w:sz w:val="28"/>
          <w:szCs w:val="28"/>
        </w:rPr>
        <w:t>0.</w:t>
      </w:r>
      <w:r w:rsidR="0070413F" w:rsidRPr="001B2663">
        <w:rPr>
          <w:rFonts w:ascii="Times New Roman" w:eastAsia="Times New Roman" w:hAnsi="Times New Roman" w:cs="Times New Roman"/>
          <w:color w:val="auto"/>
          <w:sz w:val="28"/>
          <w:szCs w:val="28"/>
        </w:rPr>
        <w:t>630.</w:t>
      </w:r>
      <w:r w:rsidRPr="001B2663">
        <w:rPr>
          <w:rFonts w:ascii="Times New Roman" w:eastAsia="Times New Roman" w:hAnsi="Times New Roman" w:cs="Times New Roman"/>
          <w:color w:val="auto"/>
          <w:sz w:val="28"/>
          <w:szCs w:val="28"/>
        </w:rPr>
        <w:t>000 đồng</w:t>
      </w:r>
      <w:bookmarkEnd w:id="19"/>
      <w:r w:rsidRPr="001B2663">
        <w:rPr>
          <w:rFonts w:ascii="Times New Roman" w:eastAsia="Times New Roman" w:hAnsi="Times New Roman" w:cs="Times New Roman"/>
          <w:color w:val="auto"/>
          <w:sz w:val="28"/>
          <w:szCs w:val="28"/>
        </w:rPr>
        <w:t>, trong đó thu từ mức phí 30.000 đồng/người/lượt</w:t>
      </w:r>
      <w:r w:rsidR="004C04BB" w:rsidRPr="001B2663">
        <w:rPr>
          <w:rFonts w:ascii="Times New Roman" w:eastAsia="Times New Roman" w:hAnsi="Times New Roman" w:cs="Times New Roman"/>
          <w:color w:val="auto"/>
          <w:sz w:val="28"/>
          <w:szCs w:val="28"/>
        </w:rPr>
        <w:t xml:space="preserve"> </w:t>
      </w:r>
      <w:r w:rsidRPr="001B2663">
        <w:rPr>
          <w:rFonts w:ascii="Times New Roman" w:eastAsia="Times New Roman" w:hAnsi="Times New Roman" w:cs="Times New Roman"/>
          <w:color w:val="auto"/>
          <w:sz w:val="28"/>
          <w:szCs w:val="28"/>
        </w:rPr>
        <w:t>là:</w:t>
      </w:r>
      <w:r w:rsidR="004C04BB" w:rsidRPr="001B2663">
        <w:rPr>
          <w:rFonts w:ascii="Times New Roman" w:eastAsia="Times New Roman" w:hAnsi="Times New Roman" w:cs="Times New Roman"/>
          <w:color w:val="auto"/>
          <w:sz w:val="28"/>
          <w:szCs w:val="28"/>
        </w:rPr>
        <w:t xml:space="preserve"> 2.730.120.000 </w:t>
      </w:r>
      <w:r w:rsidRPr="001B2663">
        <w:rPr>
          <w:rFonts w:ascii="Times New Roman" w:eastAsia="Times New Roman" w:hAnsi="Times New Roman" w:cs="Times New Roman"/>
          <w:color w:val="auto"/>
          <w:sz w:val="28"/>
          <w:szCs w:val="28"/>
        </w:rPr>
        <w:t>đồng, thu từ mức phí 15.000 đồng/người/lượt là:</w:t>
      </w:r>
      <w:r w:rsidR="000F373F" w:rsidRPr="001B2663">
        <w:rPr>
          <w:rFonts w:ascii="Times New Roman" w:eastAsia="Times New Roman" w:hAnsi="Times New Roman" w:cs="Times New Roman"/>
          <w:color w:val="auto"/>
          <w:sz w:val="28"/>
          <w:szCs w:val="28"/>
        </w:rPr>
        <w:t xml:space="preserve"> </w:t>
      </w:r>
      <w:r w:rsidR="004C04BB" w:rsidRPr="001B2663">
        <w:rPr>
          <w:rFonts w:ascii="Times New Roman" w:eastAsia="Times New Roman" w:hAnsi="Times New Roman" w:cs="Times New Roman"/>
          <w:color w:val="auto"/>
          <w:sz w:val="28"/>
          <w:szCs w:val="28"/>
        </w:rPr>
        <w:t xml:space="preserve">510.000 </w:t>
      </w:r>
      <w:r w:rsidRPr="001B2663">
        <w:rPr>
          <w:rFonts w:ascii="Times New Roman" w:eastAsia="Times New Roman" w:hAnsi="Times New Roman" w:cs="Times New Roman"/>
          <w:color w:val="auto"/>
          <w:sz w:val="28"/>
          <w:szCs w:val="28"/>
        </w:rPr>
        <w:t xml:space="preserve">đồng, nộp 30% vào </w:t>
      </w:r>
      <w:r w:rsidR="004234C6" w:rsidRPr="001B2663">
        <w:rPr>
          <w:rFonts w:ascii="Times New Roman" w:eastAsia="Times New Roman" w:hAnsi="Times New Roman" w:cs="Times New Roman"/>
          <w:color w:val="auto"/>
          <w:sz w:val="28"/>
          <w:szCs w:val="28"/>
        </w:rPr>
        <w:t>ngân sách nhà nước</w:t>
      </w:r>
      <w:r w:rsidRPr="001B2663">
        <w:rPr>
          <w:rFonts w:ascii="Times New Roman" w:eastAsia="Times New Roman" w:hAnsi="Times New Roman" w:cs="Times New Roman"/>
          <w:color w:val="auto"/>
          <w:sz w:val="28"/>
          <w:szCs w:val="28"/>
        </w:rPr>
        <w:t xml:space="preserve"> là:</w:t>
      </w:r>
      <w:r w:rsidR="00FD73DB" w:rsidRPr="001B2663">
        <w:rPr>
          <w:rFonts w:ascii="Times New Roman" w:eastAsia="Times New Roman" w:hAnsi="Times New Roman" w:cs="Times New Roman"/>
          <w:color w:val="auto"/>
          <w:sz w:val="28"/>
          <w:szCs w:val="28"/>
        </w:rPr>
        <w:t xml:space="preserve"> 819.189.000 đồng.</w:t>
      </w:r>
      <w:r w:rsidR="009029B5" w:rsidRPr="001B2663">
        <w:rPr>
          <w:rFonts w:ascii="Times New Roman" w:eastAsia="Times New Roman" w:hAnsi="Times New Roman" w:cs="Times New Roman"/>
          <w:color w:val="auto"/>
          <w:sz w:val="28"/>
          <w:szCs w:val="28"/>
        </w:rPr>
        <w:t xml:space="preserve"> </w:t>
      </w:r>
    </w:p>
    <w:bookmarkEnd w:id="18"/>
    <w:p w14:paraId="66B4D913" w14:textId="2E29F585" w:rsidR="006007DB" w:rsidRPr="001B2663" w:rsidRDefault="008B6F65" w:rsidP="00BB6CFC">
      <w:pPr>
        <w:spacing w:before="100"/>
        <w:ind w:firstLine="709"/>
        <w:jc w:val="both"/>
        <w:rPr>
          <w:rFonts w:ascii="Times New Roman" w:eastAsia="Times New Roman" w:hAnsi="Times New Roman" w:cs="Times New Roman"/>
          <w:b/>
          <w:iCs/>
          <w:color w:val="auto"/>
          <w:sz w:val="28"/>
          <w:szCs w:val="28"/>
        </w:rPr>
      </w:pPr>
      <w:r w:rsidRPr="001B2663">
        <w:rPr>
          <w:rFonts w:ascii="Times New Roman" w:eastAsia="Times New Roman" w:hAnsi="Times New Roman" w:cs="Times New Roman"/>
          <w:b/>
          <w:iCs/>
          <w:color w:val="auto"/>
          <w:sz w:val="28"/>
          <w:szCs w:val="28"/>
        </w:rPr>
        <w:t>4</w:t>
      </w:r>
      <w:r w:rsidR="006007DB" w:rsidRPr="001B2663">
        <w:rPr>
          <w:rFonts w:ascii="Times New Roman" w:eastAsia="Times New Roman" w:hAnsi="Times New Roman" w:cs="Times New Roman"/>
          <w:b/>
          <w:iCs/>
          <w:color w:val="auto"/>
          <w:sz w:val="28"/>
          <w:szCs w:val="28"/>
        </w:rPr>
        <w:t xml:space="preserve">.1.2. </w:t>
      </w:r>
      <w:bookmarkStart w:id="20" w:name="_Hlk210636235"/>
      <w:r w:rsidR="006007DB" w:rsidRPr="001B2663">
        <w:rPr>
          <w:rFonts w:ascii="Times New Roman" w:eastAsia="Times New Roman" w:hAnsi="Times New Roman" w:cs="Times New Roman"/>
          <w:b/>
          <w:iCs/>
          <w:color w:val="auto"/>
          <w:sz w:val="28"/>
          <w:szCs w:val="28"/>
        </w:rPr>
        <w:t xml:space="preserve">Thác Tiên - đèo Gió, xã Nấm Dẩn </w:t>
      </w:r>
      <w:bookmarkStart w:id="21" w:name="_Hlk210055546"/>
      <w:r w:rsidR="009029B5" w:rsidRPr="001B2663">
        <w:rPr>
          <w:rFonts w:ascii="Times New Roman" w:eastAsia="Times New Roman" w:hAnsi="Times New Roman" w:cs="Times New Roman"/>
          <w:b/>
          <w:iCs/>
          <w:color w:val="auto"/>
          <w:sz w:val="28"/>
          <w:szCs w:val="28"/>
        </w:rPr>
        <w:t xml:space="preserve"> </w:t>
      </w:r>
    </w:p>
    <w:bookmarkEnd w:id="20"/>
    <w:p w14:paraId="798D7C8C" w14:textId="3759A714" w:rsidR="003E4418" w:rsidRPr="001B2663" w:rsidRDefault="00E66423"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Từ năm</w:t>
      </w:r>
      <w:r w:rsidR="00120A24" w:rsidRPr="001B2663">
        <w:rPr>
          <w:rFonts w:ascii="Times New Roman" w:eastAsia="Times New Roman" w:hAnsi="Times New Roman" w:cs="Times New Roman"/>
          <w:color w:val="auto"/>
          <w:sz w:val="28"/>
          <w:szCs w:val="28"/>
        </w:rPr>
        <w:t xml:space="preserve"> 2023 </w:t>
      </w:r>
      <w:r w:rsidRPr="001B2663">
        <w:rPr>
          <w:rFonts w:ascii="Times New Roman" w:eastAsia="Times New Roman" w:hAnsi="Times New Roman" w:cs="Times New Roman"/>
          <w:color w:val="auto"/>
          <w:sz w:val="28"/>
          <w:szCs w:val="28"/>
        </w:rPr>
        <w:t xml:space="preserve">đến nay, do </w:t>
      </w:r>
      <w:r w:rsidR="003E4418" w:rsidRPr="001B2663">
        <w:rPr>
          <w:rFonts w:ascii="Times New Roman" w:eastAsia="Times New Roman" w:hAnsi="Times New Roman" w:cs="Times New Roman"/>
          <w:color w:val="auto"/>
          <w:sz w:val="28"/>
          <w:szCs w:val="28"/>
        </w:rPr>
        <w:t>Công ty T</w:t>
      </w:r>
      <w:r w:rsidRPr="001B2663">
        <w:rPr>
          <w:rFonts w:ascii="Times New Roman" w:eastAsia="Times New Roman" w:hAnsi="Times New Roman" w:cs="Times New Roman"/>
          <w:color w:val="auto"/>
          <w:sz w:val="28"/>
          <w:szCs w:val="28"/>
        </w:rPr>
        <w:t xml:space="preserve">rách nhiệm hữu hạn </w:t>
      </w:r>
      <w:r w:rsidR="005F35CD" w:rsidRPr="001B2663">
        <w:rPr>
          <w:rFonts w:ascii="Times New Roman" w:eastAsia="Times New Roman" w:hAnsi="Times New Roman" w:cs="Times New Roman"/>
          <w:color w:val="auto"/>
          <w:sz w:val="28"/>
          <w:szCs w:val="28"/>
        </w:rPr>
        <w:t>-</w:t>
      </w:r>
      <w:r w:rsidR="00120A24" w:rsidRPr="001B2663">
        <w:rPr>
          <w:rFonts w:ascii="Times New Roman" w:eastAsia="Times New Roman" w:hAnsi="Times New Roman" w:cs="Times New Roman"/>
          <w:color w:val="auto"/>
          <w:sz w:val="28"/>
          <w:szCs w:val="28"/>
        </w:rPr>
        <w:t xml:space="preserve"> Tổng công ty </w:t>
      </w:r>
      <w:r w:rsidR="003E4418" w:rsidRPr="001B2663">
        <w:rPr>
          <w:rFonts w:ascii="Times New Roman" w:eastAsia="Times New Roman" w:hAnsi="Times New Roman" w:cs="Times New Roman"/>
          <w:color w:val="auto"/>
          <w:sz w:val="28"/>
          <w:szCs w:val="28"/>
        </w:rPr>
        <w:t>Gia Long</w:t>
      </w:r>
      <w:r w:rsidRPr="001B2663">
        <w:rPr>
          <w:rFonts w:ascii="Times New Roman" w:eastAsia="Times New Roman" w:hAnsi="Times New Roman" w:cs="Times New Roman"/>
          <w:color w:val="auto"/>
          <w:sz w:val="28"/>
          <w:szCs w:val="28"/>
        </w:rPr>
        <w:t xml:space="preserve"> </w:t>
      </w:r>
      <w:r w:rsidRPr="001B2663">
        <w:rPr>
          <w:rFonts w:ascii="Times New Roman" w:eastAsia="Calibri" w:hAnsi="Times New Roman" w:cs="Times New Roman"/>
          <w:color w:val="auto"/>
          <w:sz w:val="28"/>
          <w:szCs w:val="28"/>
          <w:lang w:eastAsia="en-US" w:bidi="ar-SA"/>
        </w:rPr>
        <w:t>thực hiện thu phí</w:t>
      </w:r>
      <w:r w:rsidR="00120A24" w:rsidRPr="001B2663">
        <w:rPr>
          <w:rFonts w:ascii="Times New Roman" w:eastAsia="Calibri" w:hAnsi="Times New Roman" w:cs="Times New Roman"/>
          <w:color w:val="auto"/>
          <w:sz w:val="28"/>
          <w:szCs w:val="28"/>
          <w:lang w:eastAsia="en-US" w:bidi="ar-SA"/>
        </w:rPr>
        <w:t>, hiện nay đang thu phí với</w:t>
      </w:r>
      <w:r w:rsidR="00263680" w:rsidRPr="001B2663">
        <w:rPr>
          <w:rFonts w:ascii="Times New Roman" w:eastAsia="Calibri" w:hAnsi="Times New Roman" w:cs="Times New Roman"/>
          <w:color w:val="auto"/>
          <w:sz w:val="28"/>
          <w:szCs w:val="28"/>
          <w:lang w:eastAsia="en-US" w:bidi="ar-SA"/>
        </w:rPr>
        <w:t xml:space="preserve"> </w:t>
      </w:r>
      <w:r w:rsidR="00705A20" w:rsidRPr="001B2663">
        <w:rPr>
          <w:rFonts w:ascii="Times New Roman" w:eastAsia="Calibri" w:hAnsi="Times New Roman" w:cs="Times New Roman"/>
          <w:color w:val="auto"/>
          <w:sz w:val="28"/>
          <w:szCs w:val="28"/>
          <w:lang w:eastAsia="en-US" w:bidi="ar-SA"/>
        </w:rPr>
        <w:t>một</w:t>
      </w:r>
      <w:r w:rsidR="00263680" w:rsidRPr="001B2663">
        <w:rPr>
          <w:rFonts w:ascii="Times New Roman" w:eastAsia="Calibri" w:hAnsi="Times New Roman" w:cs="Times New Roman"/>
          <w:color w:val="auto"/>
          <w:sz w:val="28"/>
          <w:szCs w:val="28"/>
          <w:lang w:eastAsia="en-US" w:bidi="ar-SA"/>
        </w:rPr>
        <w:t xml:space="preserve"> mức giá dành cho người lớn 20.000 đồng/người/lượt (trẻ em không thu vé).</w:t>
      </w:r>
    </w:p>
    <w:p w14:paraId="2E9F051A" w14:textId="7217A617" w:rsidR="00FF4ABC" w:rsidRPr="001B2663" w:rsidRDefault="00FF4ABC" w:rsidP="00BB6CFC">
      <w:pP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Từ ngày 01/01/202</w:t>
      </w:r>
      <w:r w:rsidR="000D0C2F" w:rsidRPr="001B2663">
        <w:rPr>
          <w:rFonts w:ascii="Times New Roman" w:eastAsia="Times New Roman" w:hAnsi="Times New Roman" w:cs="Times New Roman"/>
          <w:color w:val="auto"/>
          <w:sz w:val="28"/>
          <w:szCs w:val="28"/>
        </w:rPr>
        <w:t>3</w:t>
      </w:r>
      <w:r w:rsidRPr="001B2663">
        <w:rPr>
          <w:rFonts w:ascii="Times New Roman" w:eastAsia="Times New Roman" w:hAnsi="Times New Roman" w:cs="Times New Roman"/>
          <w:color w:val="auto"/>
          <w:sz w:val="28"/>
          <w:szCs w:val="28"/>
        </w:rPr>
        <w:t xml:space="preserve"> đến hết ngày </w:t>
      </w:r>
      <w:r w:rsidR="005F35CD" w:rsidRPr="001B2663">
        <w:rPr>
          <w:rFonts w:ascii="Times New Roman" w:eastAsia="Times New Roman" w:hAnsi="Times New Roman" w:cs="Times New Roman"/>
          <w:color w:val="auto"/>
          <w:sz w:val="28"/>
          <w:szCs w:val="28"/>
        </w:rPr>
        <w:t>3</w:t>
      </w:r>
      <w:r w:rsidRPr="001B2663">
        <w:rPr>
          <w:rFonts w:ascii="Times New Roman" w:eastAsia="Times New Roman" w:hAnsi="Times New Roman" w:cs="Times New Roman"/>
          <w:color w:val="auto"/>
          <w:sz w:val="28"/>
          <w:szCs w:val="28"/>
        </w:rPr>
        <w:t>0/9/2025 tổng số phí thu được là:</w:t>
      </w:r>
      <w:r w:rsidR="005F35CD" w:rsidRPr="001B2663">
        <w:rPr>
          <w:rFonts w:ascii="Times New Roman" w:eastAsia="Times New Roman" w:hAnsi="Times New Roman" w:cs="Times New Roman"/>
          <w:color w:val="auto"/>
          <w:sz w:val="28"/>
          <w:szCs w:val="28"/>
        </w:rPr>
        <w:t xml:space="preserve"> 50.000.000 </w:t>
      </w:r>
      <w:r w:rsidRPr="001B2663">
        <w:rPr>
          <w:rFonts w:ascii="Times New Roman" w:eastAsia="Times New Roman" w:hAnsi="Times New Roman" w:cs="Times New Roman"/>
          <w:color w:val="auto"/>
          <w:sz w:val="28"/>
          <w:szCs w:val="28"/>
        </w:rPr>
        <w:t xml:space="preserve">đồng, nộp </w:t>
      </w:r>
      <w:r w:rsidR="00834C0B" w:rsidRPr="001B2663">
        <w:rPr>
          <w:rFonts w:ascii="Times New Roman" w:eastAsia="Times New Roman" w:hAnsi="Times New Roman" w:cs="Times New Roman"/>
          <w:color w:val="auto"/>
          <w:sz w:val="28"/>
          <w:szCs w:val="28"/>
        </w:rPr>
        <w:t>1</w:t>
      </w:r>
      <w:r w:rsidRPr="001B2663">
        <w:rPr>
          <w:rFonts w:ascii="Times New Roman" w:eastAsia="Times New Roman" w:hAnsi="Times New Roman" w:cs="Times New Roman"/>
          <w:color w:val="auto"/>
          <w:sz w:val="28"/>
          <w:szCs w:val="28"/>
        </w:rPr>
        <w:t xml:space="preserve">0% vào </w:t>
      </w:r>
      <w:r w:rsidR="004234C6" w:rsidRPr="001B2663">
        <w:rPr>
          <w:rFonts w:ascii="Times New Roman" w:eastAsia="Times New Roman" w:hAnsi="Times New Roman" w:cs="Times New Roman"/>
          <w:color w:val="auto"/>
          <w:sz w:val="28"/>
          <w:szCs w:val="28"/>
        </w:rPr>
        <w:t>ngân sách nhà nước</w:t>
      </w:r>
      <w:r w:rsidRPr="001B2663">
        <w:rPr>
          <w:rFonts w:ascii="Times New Roman" w:eastAsia="Times New Roman" w:hAnsi="Times New Roman" w:cs="Times New Roman"/>
          <w:color w:val="auto"/>
          <w:sz w:val="28"/>
          <w:szCs w:val="28"/>
        </w:rPr>
        <w:t xml:space="preserve"> là:</w:t>
      </w:r>
      <w:r w:rsidR="006106D7" w:rsidRPr="001B2663">
        <w:rPr>
          <w:rFonts w:ascii="Times New Roman" w:eastAsia="Times New Roman" w:hAnsi="Times New Roman" w:cs="Times New Roman"/>
          <w:color w:val="auto"/>
          <w:sz w:val="28"/>
          <w:szCs w:val="28"/>
        </w:rPr>
        <w:t xml:space="preserve"> 5.000.000 </w:t>
      </w:r>
      <w:r w:rsidRPr="001B2663">
        <w:rPr>
          <w:rFonts w:ascii="Times New Roman" w:eastAsia="Times New Roman" w:hAnsi="Times New Roman" w:cs="Times New Roman"/>
          <w:color w:val="auto"/>
          <w:sz w:val="28"/>
          <w:szCs w:val="28"/>
        </w:rPr>
        <w:t>đồng.</w:t>
      </w:r>
      <w:r w:rsidR="00401B40" w:rsidRPr="001B2663">
        <w:rPr>
          <w:rFonts w:ascii="Times New Roman" w:eastAsia="Times New Roman" w:hAnsi="Times New Roman" w:cs="Times New Roman"/>
          <w:color w:val="auto"/>
          <w:sz w:val="28"/>
          <w:szCs w:val="28"/>
        </w:rPr>
        <w:t xml:space="preserve"> </w:t>
      </w:r>
    </w:p>
    <w:bookmarkEnd w:id="21"/>
    <w:p w14:paraId="42F8A124" w14:textId="57D6F131" w:rsidR="006007DB" w:rsidRPr="001B2663" w:rsidRDefault="008B6F65" w:rsidP="00BB6CFC">
      <w:pPr>
        <w:spacing w:before="100"/>
        <w:ind w:firstLine="709"/>
        <w:jc w:val="both"/>
        <w:rPr>
          <w:rFonts w:ascii="Times New Roman" w:eastAsia="Times New Roman" w:hAnsi="Times New Roman" w:cs="Times New Roman"/>
          <w:b/>
          <w:iCs/>
          <w:color w:val="auto"/>
          <w:sz w:val="28"/>
          <w:szCs w:val="28"/>
        </w:rPr>
      </w:pPr>
      <w:r w:rsidRPr="001B2663">
        <w:rPr>
          <w:rFonts w:ascii="Times New Roman" w:eastAsia="Times New Roman" w:hAnsi="Times New Roman" w:cs="Times New Roman"/>
          <w:b/>
          <w:iCs/>
          <w:color w:val="auto"/>
          <w:sz w:val="28"/>
          <w:szCs w:val="28"/>
        </w:rPr>
        <w:t>4</w:t>
      </w:r>
      <w:r w:rsidR="006007DB" w:rsidRPr="001B2663">
        <w:rPr>
          <w:rFonts w:ascii="Times New Roman" w:eastAsia="Times New Roman" w:hAnsi="Times New Roman" w:cs="Times New Roman"/>
          <w:b/>
          <w:iCs/>
          <w:color w:val="auto"/>
          <w:sz w:val="28"/>
          <w:szCs w:val="28"/>
        </w:rPr>
        <w:t xml:space="preserve">.1.3. </w:t>
      </w:r>
      <w:bookmarkStart w:id="22" w:name="_Hlk210313109"/>
      <w:r w:rsidR="006007DB" w:rsidRPr="001B2663">
        <w:rPr>
          <w:rFonts w:ascii="Times New Roman" w:eastAsia="Times New Roman" w:hAnsi="Times New Roman" w:cs="Times New Roman"/>
          <w:b/>
          <w:iCs/>
          <w:color w:val="auto"/>
          <w:sz w:val="28"/>
          <w:szCs w:val="28"/>
        </w:rPr>
        <w:t>Khu bảo tồn thiên nhiên Na Hang - Lâm Bình</w:t>
      </w:r>
      <w:bookmarkEnd w:id="22"/>
      <w:r w:rsidR="006007DB" w:rsidRPr="001B2663">
        <w:rPr>
          <w:rFonts w:ascii="Times New Roman" w:eastAsia="Times New Roman" w:hAnsi="Times New Roman" w:cs="Times New Roman"/>
          <w:b/>
          <w:color w:val="auto"/>
          <w:sz w:val="28"/>
          <w:szCs w:val="28"/>
        </w:rPr>
        <w:t xml:space="preserve">, xã Thượng Lâm, xã Nà Hang </w:t>
      </w:r>
      <w:bookmarkStart w:id="23" w:name="_Hlk210056459"/>
      <w:r w:rsidR="009029B5" w:rsidRPr="001B2663">
        <w:rPr>
          <w:rFonts w:ascii="Times New Roman" w:eastAsia="Times New Roman" w:hAnsi="Times New Roman" w:cs="Times New Roman"/>
          <w:b/>
          <w:color w:val="auto"/>
          <w:sz w:val="28"/>
          <w:szCs w:val="28"/>
        </w:rPr>
        <w:t xml:space="preserve"> </w:t>
      </w:r>
    </w:p>
    <w:p w14:paraId="19F365AB" w14:textId="19DD4CCA" w:rsidR="0031440B" w:rsidRPr="001B2663" w:rsidRDefault="001A3D65" w:rsidP="00BB6CFC">
      <w:pPr>
        <w:spacing w:before="100"/>
        <w:ind w:firstLine="709"/>
        <w:jc w:val="both"/>
        <w:rPr>
          <w:rFonts w:ascii="Times New Roman" w:eastAsia="Calibri" w:hAnsi="Times New Roman" w:cs="Times New Roman"/>
          <w:color w:val="auto"/>
          <w:sz w:val="28"/>
          <w:szCs w:val="28"/>
          <w:lang w:eastAsia="en-US" w:bidi="ar-SA"/>
        </w:rPr>
      </w:pPr>
      <w:r w:rsidRPr="001B2663">
        <w:rPr>
          <w:rFonts w:ascii="Times New Roman" w:eastAsia="Times New Roman" w:hAnsi="Times New Roman" w:cs="Times New Roman"/>
          <w:color w:val="auto"/>
          <w:sz w:val="28"/>
          <w:szCs w:val="28"/>
        </w:rPr>
        <w:t>Trước tháng 8/2024, giao cho Trung tâm Văn hóa, Truyền thông và Thể thao huyện Na Hang, Lâm Bình th</w:t>
      </w:r>
      <w:r w:rsidR="007D251A" w:rsidRPr="001B2663">
        <w:rPr>
          <w:rFonts w:ascii="Times New Roman" w:eastAsia="Times New Roman" w:hAnsi="Times New Roman" w:cs="Times New Roman"/>
          <w:color w:val="auto"/>
          <w:sz w:val="28"/>
          <w:szCs w:val="28"/>
        </w:rPr>
        <w:t>ực</w:t>
      </w:r>
      <w:r w:rsidRPr="001B2663">
        <w:rPr>
          <w:rFonts w:ascii="Times New Roman" w:eastAsia="Times New Roman" w:hAnsi="Times New Roman" w:cs="Times New Roman"/>
          <w:color w:val="auto"/>
          <w:sz w:val="28"/>
          <w:szCs w:val="28"/>
        </w:rPr>
        <w:t xml:space="preserve"> hiện thu phí (</w:t>
      </w:r>
      <w:r w:rsidRPr="001B2663">
        <w:rPr>
          <w:rFonts w:ascii="Times New Roman" w:eastAsia="Times New Roman" w:hAnsi="Times New Roman" w:cs="Times New Roman"/>
          <w:iCs/>
          <w:color w:val="auto"/>
          <w:sz w:val="28"/>
          <w:szCs w:val="28"/>
        </w:rPr>
        <w:t xml:space="preserve">chưa </w:t>
      </w:r>
      <w:r w:rsidR="007D251A" w:rsidRPr="001B2663">
        <w:rPr>
          <w:rFonts w:ascii="Times New Roman" w:eastAsia="Times New Roman" w:hAnsi="Times New Roman" w:cs="Times New Roman"/>
          <w:iCs/>
          <w:color w:val="auto"/>
          <w:sz w:val="28"/>
          <w:szCs w:val="28"/>
        </w:rPr>
        <w:t>thực hiện thu phí</w:t>
      </w:r>
      <w:r w:rsidR="007D251A" w:rsidRPr="001B2663">
        <w:rPr>
          <w:rFonts w:ascii="Times New Roman" w:eastAsia="Times New Roman" w:hAnsi="Times New Roman" w:cs="Times New Roman"/>
          <w:color w:val="auto"/>
          <w:sz w:val="28"/>
          <w:szCs w:val="28"/>
        </w:rPr>
        <w:t xml:space="preserve">). </w:t>
      </w:r>
      <w:r w:rsidR="00C04A40" w:rsidRPr="001B2663">
        <w:rPr>
          <w:rFonts w:ascii="Times New Roman" w:eastAsia="Times New Roman" w:hAnsi="Times New Roman" w:cs="Times New Roman"/>
          <w:color w:val="auto"/>
          <w:sz w:val="28"/>
          <w:szCs w:val="28"/>
        </w:rPr>
        <w:t xml:space="preserve">Từ tháng 8/2024 </w:t>
      </w:r>
      <w:r w:rsidR="003E51FB" w:rsidRPr="001B2663">
        <w:rPr>
          <w:rFonts w:ascii="Times New Roman" w:eastAsia="Times New Roman" w:hAnsi="Times New Roman" w:cs="Times New Roman"/>
          <w:color w:val="auto"/>
          <w:sz w:val="28"/>
          <w:szCs w:val="28"/>
        </w:rPr>
        <w:t xml:space="preserve">đến nay </w:t>
      </w:r>
      <w:r w:rsidR="00C04A40" w:rsidRPr="001B2663">
        <w:rPr>
          <w:rFonts w:ascii="Times New Roman" w:eastAsia="Times New Roman" w:hAnsi="Times New Roman" w:cs="Times New Roman"/>
          <w:color w:val="auto"/>
          <w:sz w:val="28"/>
          <w:szCs w:val="28"/>
        </w:rPr>
        <w:t xml:space="preserve">do </w:t>
      </w:r>
      <w:bookmarkStart w:id="24" w:name="_Hlk210135436"/>
      <w:bookmarkStart w:id="25" w:name="_Hlk210134901"/>
      <w:r w:rsidR="00C04A40" w:rsidRPr="001B2663">
        <w:rPr>
          <w:rFonts w:ascii="Times New Roman" w:eastAsia="Times New Roman" w:hAnsi="Times New Roman" w:cs="Times New Roman"/>
          <w:color w:val="auto"/>
          <w:sz w:val="28"/>
          <w:szCs w:val="28"/>
        </w:rPr>
        <w:t>Trung tâm Văn hóa, Truyền thông và Thể thao khu</w:t>
      </w:r>
      <w:r w:rsidR="0031440B" w:rsidRPr="001B2663">
        <w:rPr>
          <w:rFonts w:ascii="Times New Roman" w:eastAsia="Times New Roman" w:hAnsi="Times New Roman" w:cs="Times New Roman"/>
          <w:color w:val="auto"/>
          <w:sz w:val="28"/>
          <w:szCs w:val="28"/>
        </w:rPr>
        <w:t xml:space="preserve"> </w:t>
      </w:r>
      <w:r w:rsidR="00C04A40" w:rsidRPr="001B2663">
        <w:rPr>
          <w:rFonts w:ascii="Times New Roman" w:eastAsia="Times New Roman" w:hAnsi="Times New Roman" w:cs="Times New Roman"/>
          <w:color w:val="auto"/>
          <w:sz w:val="28"/>
          <w:szCs w:val="28"/>
        </w:rPr>
        <w:t xml:space="preserve">vực </w:t>
      </w:r>
      <w:bookmarkEnd w:id="24"/>
      <w:r w:rsidR="00C04A40" w:rsidRPr="001B2663">
        <w:rPr>
          <w:rFonts w:ascii="Times New Roman" w:eastAsia="Times New Roman" w:hAnsi="Times New Roman" w:cs="Times New Roman"/>
          <w:color w:val="auto"/>
          <w:sz w:val="28"/>
          <w:szCs w:val="28"/>
        </w:rPr>
        <w:t>Lâm Bình</w:t>
      </w:r>
      <w:bookmarkEnd w:id="25"/>
      <w:r w:rsidR="003E51FB" w:rsidRPr="001B2663">
        <w:rPr>
          <w:rFonts w:ascii="Times New Roman" w:eastAsia="Times New Roman" w:hAnsi="Times New Roman" w:cs="Times New Roman"/>
          <w:color w:val="auto"/>
          <w:sz w:val="28"/>
          <w:szCs w:val="28"/>
        </w:rPr>
        <w:t>; Trung tâm Văn hóa, Truyền thông và Thể thao khu vực Nà Hang</w:t>
      </w:r>
      <w:r w:rsidR="0031440B" w:rsidRPr="001B2663">
        <w:rPr>
          <w:rFonts w:ascii="Times New Roman" w:eastAsia="Times New Roman" w:hAnsi="Times New Roman" w:cs="Times New Roman"/>
          <w:color w:val="auto"/>
          <w:sz w:val="28"/>
          <w:szCs w:val="28"/>
        </w:rPr>
        <w:t xml:space="preserve"> </w:t>
      </w:r>
      <w:r w:rsidR="0031440B" w:rsidRPr="001B2663">
        <w:rPr>
          <w:rFonts w:ascii="Times New Roman" w:eastAsia="Calibri" w:hAnsi="Times New Roman" w:cs="Times New Roman"/>
          <w:color w:val="auto"/>
          <w:sz w:val="28"/>
          <w:szCs w:val="28"/>
          <w:lang w:eastAsia="en-US" w:bidi="ar-SA"/>
        </w:rPr>
        <w:t>thực hiện thu phí.</w:t>
      </w:r>
    </w:p>
    <w:p w14:paraId="63295B18" w14:textId="45469E33" w:rsidR="00502788" w:rsidRPr="006C4CFD" w:rsidRDefault="00502788" w:rsidP="00BB6CFC">
      <w:pPr>
        <w:spacing w:before="100"/>
        <w:ind w:firstLine="709"/>
        <w:jc w:val="both"/>
        <w:rPr>
          <w:rFonts w:ascii="Times New Roman" w:hAnsi="Times New Roman" w:cs="Times New Roman"/>
          <w:color w:val="auto"/>
          <w:spacing w:val="4"/>
          <w:sz w:val="28"/>
          <w:szCs w:val="28"/>
        </w:rPr>
      </w:pPr>
      <w:r w:rsidRPr="006C4CFD">
        <w:rPr>
          <w:rFonts w:ascii="Times New Roman" w:hAnsi="Times New Roman" w:cs="Times New Roman"/>
          <w:color w:val="auto"/>
          <w:spacing w:val="4"/>
          <w:sz w:val="28"/>
          <w:szCs w:val="28"/>
        </w:rPr>
        <w:t xml:space="preserve">Phí do Trung tâm Văn hóa, Truyền thông và Thể thao khu vực Lâm Bình thu từ tháng 8/2024 đến tháng 9/2025 với tổng số tiền: 96.780.000 đồng, trong đó: mức thu phí 40.000 đồng/lần/người là: 90.880.000 đồng, mức thu phí 20.000 đồng/lần/người là: 5.900.000 đồng, nộp 10% vào </w:t>
      </w:r>
      <w:r w:rsidR="004234C6" w:rsidRPr="006C4CFD">
        <w:rPr>
          <w:rFonts w:ascii="Times New Roman" w:hAnsi="Times New Roman" w:cs="Times New Roman"/>
          <w:color w:val="auto"/>
          <w:spacing w:val="4"/>
          <w:sz w:val="28"/>
          <w:szCs w:val="28"/>
        </w:rPr>
        <w:t>ngân sách nhà nước</w:t>
      </w:r>
      <w:r w:rsidRPr="006C4CFD">
        <w:rPr>
          <w:rFonts w:ascii="Times New Roman" w:hAnsi="Times New Roman" w:cs="Times New Roman"/>
          <w:color w:val="auto"/>
          <w:spacing w:val="4"/>
          <w:sz w:val="28"/>
          <w:szCs w:val="28"/>
        </w:rPr>
        <w:t xml:space="preserve"> là: 9.678.000 đồng.  </w:t>
      </w:r>
    </w:p>
    <w:p w14:paraId="005AD010" w14:textId="643C289F" w:rsidR="00502788" w:rsidRPr="001B2663" w:rsidRDefault="00502788" w:rsidP="00BB6CFC">
      <w:pPr>
        <w:spacing w:before="100"/>
        <w:ind w:firstLine="709"/>
        <w:jc w:val="both"/>
        <w:rPr>
          <w:rFonts w:ascii="Times New Roman" w:eastAsia="Times New Roman" w:hAnsi="Times New Roman" w:cs="Times New Roman"/>
          <w:color w:val="auto"/>
          <w:sz w:val="28"/>
          <w:szCs w:val="28"/>
        </w:rPr>
      </w:pPr>
      <w:r w:rsidRPr="006C4CFD">
        <w:rPr>
          <w:rFonts w:ascii="Times New Roman" w:hAnsi="Times New Roman" w:cs="Times New Roman"/>
          <w:color w:val="auto"/>
          <w:sz w:val="28"/>
          <w:szCs w:val="28"/>
        </w:rPr>
        <w:t xml:space="preserve">Phí do Trung tâm Văn hóa, Truyền thông và Thể thao khu vực Nà Hang thu từ tháng 8/2024 đến hết tháng 9/2025 với tổng số tiền: 1.693.600.000 đồng, nộp 10% vào </w:t>
      </w:r>
      <w:r w:rsidR="004234C6" w:rsidRPr="006C4CFD">
        <w:rPr>
          <w:rFonts w:ascii="Times New Roman" w:hAnsi="Times New Roman" w:cs="Times New Roman"/>
          <w:color w:val="auto"/>
          <w:sz w:val="28"/>
          <w:szCs w:val="28"/>
        </w:rPr>
        <w:t>ngân sách nhà nước</w:t>
      </w:r>
      <w:r w:rsidRPr="006C4CFD">
        <w:rPr>
          <w:rFonts w:ascii="Times New Roman" w:hAnsi="Times New Roman" w:cs="Times New Roman"/>
          <w:color w:val="auto"/>
          <w:sz w:val="28"/>
          <w:szCs w:val="28"/>
        </w:rPr>
        <w:t xml:space="preserve"> là: 169.360.000 đồng. </w:t>
      </w:r>
    </w:p>
    <w:bookmarkEnd w:id="23"/>
    <w:p w14:paraId="3995C4FB" w14:textId="6B3A1FAA" w:rsidR="006007DB" w:rsidRPr="001B2663" w:rsidRDefault="008B6F65" w:rsidP="00BB6CFC">
      <w:pPr>
        <w:spacing w:before="100"/>
        <w:ind w:firstLine="709"/>
        <w:jc w:val="both"/>
        <w:rPr>
          <w:rFonts w:ascii="Times New Roman" w:eastAsia="Times New Roman" w:hAnsi="Times New Roman" w:cs="Times New Roman"/>
          <w:b/>
          <w:iCs/>
          <w:color w:val="auto"/>
          <w:sz w:val="28"/>
          <w:szCs w:val="28"/>
        </w:rPr>
      </w:pPr>
      <w:r w:rsidRPr="001B2663">
        <w:rPr>
          <w:rFonts w:ascii="Times New Roman" w:eastAsia="Times New Roman" w:hAnsi="Times New Roman" w:cs="Times New Roman"/>
          <w:b/>
          <w:iCs/>
          <w:color w:val="auto"/>
          <w:sz w:val="28"/>
          <w:szCs w:val="28"/>
        </w:rPr>
        <w:t>4</w:t>
      </w:r>
      <w:r w:rsidR="006007DB" w:rsidRPr="001B2663">
        <w:rPr>
          <w:rFonts w:ascii="Times New Roman" w:eastAsia="Times New Roman" w:hAnsi="Times New Roman" w:cs="Times New Roman"/>
          <w:b/>
          <w:iCs/>
          <w:color w:val="auto"/>
          <w:sz w:val="28"/>
          <w:szCs w:val="28"/>
        </w:rPr>
        <w:t xml:space="preserve">.1.4. Động Tiên, xã Yên Phú </w:t>
      </w:r>
      <w:bookmarkStart w:id="26" w:name="_Hlk210055640"/>
      <w:r w:rsidR="009029B5" w:rsidRPr="001B2663">
        <w:rPr>
          <w:rFonts w:ascii="Times New Roman" w:eastAsia="Times New Roman" w:hAnsi="Times New Roman" w:cs="Times New Roman"/>
          <w:b/>
          <w:iCs/>
          <w:color w:val="auto"/>
          <w:sz w:val="28"/>
          <w:szCs w:val="28"/>
        </w:rPr>
        <w:t xml:space="preserve"> </w:t>
      </w:r>
    </w:p>
    <w:p w14:paraId="41B2A122" w14:textId="1848AEF4" w:rsidR="006007DB" w:rsidRPr="001B2663" w:rsidRDefault="002A1464" w:rsidP="00BB6CFC">
      <w:pPr>
        <w:spacing w:before="100"/>
        <w:ind w:firstLine="709"/>
        <w:jc w:val="both"/>
        <w:rPr>
          <w:rFonts w:ascii="Times New Roman" w:eastAsia="Calibri" w:hAnsi="Times New Roman" w:cs="Times New Roman"/>
          <w:color w:val="auto"/>
          <w:sz w:val="28"/>
          <w:szCs w:val="28"/>
          <w:lang w:eastAsia="en-US" w:bidi="ar-SA"/>
        </w:rPr>
      </w:pPr>
      <w:r w:rsidRPr="001B2663">
        <w:rPr>
          <w:rFonts w:ascii="Times New Roman" w:eastAsia="Calibri" w:hAnsi="Times New Roman" w:cs="Times New Roman"/>
          <w:color w:val="auto"/>
          <w:sz w:val="28"/>
          <w:szCs w:val="28"/>
          <w:lang w:eastAsia="en-US" w:bidi="ar-SA"/>
        </w:rPr>
        <w:t xml:space="preserve">Từ năm 2023 đến </w:t>
      </w:r>
      <w:r w:rsidR="00EE6ABA" w:rsidRPr="001B2663">
        <w:rPr>
          <w:rFonts w:ascii="Times New Roman" w:eastAsia="Calibri" w:hAnsi="Times New Roman" w:cs="Times New Roman"/>
          <w:color w:val="auto"/>
          <w:sz w:val="28"/>
          <w:szCs w:val="28"/>
          <w:lang w:eastAsia="en-US" w:bidi="ar-SA"/>
        </w:rPr>
        <w:t xml:space="preserve">tháng </w:t>
      </w:r>
      <w:r w:rsidRPr="001B2663">
        <w:rPr>
          <w:rFonts w:ascii="Times New Roman" w:eastAsia="Calibri" w:hAnsi="Times New Roman" w:cs="Times New Roman"/>
          <w:color w:val="auto"/>
          <w:sz w:val="28"/>
          <w:szCs w:val="28"/>
          <w:lang w:eastAsia="en-US" w:bidi="ar-SA"/>
        </w:rPr>
        <w:t xml:space="preserve">6/2025 </w:t>
      </w:r>
      <w:r w:rsidR="006007DB" w:rsidRPr="001B2663">
        <w:rPr>
          <w:rFonts w:ascii="Times New Roman" w:eastAsia="Calibri" w:hAnsi="Times New Roman" w:cs="Times New Roman"/>
          <w:color w:val="auto"/>
          <w:sz w:val="28"/>
          <w:szCs w:val="28"/>
          <w:lang w:eastAsia="en-US" w:bidi="ar-SA"/>
        </w:rPr>
        <w:t xml:space="preserve">do Ban Quản lý Di tích lịch sử, văn hóa và danh lam thắng cảnh huyện Hàm Yên </w:t>
      </w:r>
      <w:bookmarkStart w:id="27" w:name="_Hlk210141082"/>
      <w:r w:rsidR="006007DB" w:rsidRPr="001B2663">
        <w:rPr>
          <w:rFonts w:ascii="Times New Roman" w:eastAsia="Calibri" w:hAnsi="Times New Roman" w:cs="Times New Roman"/>
          <w:color w:val="auto"/>
          <w:sz w:val="28"/>
          <w:szCs w:val="28"/>
          <w:lang w:eastAsia="en-US" w:bidi="ar-SA"/>
        </w:rPr>
        <w:t>thực hiện thu phí</w:t>
      </w:r>
      <w:r w:rsidR="000D4AB9" w:rsidRPr="001B2663">
        <w:rPr>
          <w:rFonts w:ascii="Times New Roman" w:eastAsia="Calibri" w:hAnsi="Times New Roman" w:cs="Times New Roman"/>
          <w:color w:val="auto"/>
          <w:sz w:val="28"/>
          <w:szCs w:val="28"/>
          <w:lang w:eastAsia="en-US" w:bidi="ar-SA"/>
        </w:rPr>
        <w:t xml:space="preserve"> </w:t>
      </w:r>
      <w:bookmarkEnd w:id="27"/>
      <w:r w:rsidR="000D4AB9" w:rsidRPr="001B2663">
        <w:rPr>
          <w:rFonts w:ascii="Times New Roman" w:eastAsia="Calibri" w:hAnsi="Times New Roman" w:cs="Times New Roman"/>
          <w:color w:val="auto"/>
          <w:sz w:val="28"/>
          <w:szCs w:val="28"/>
          <w:lang w:eastAsia="en-US" w:bidi="ar-SA"/>
        </w:rPr>
        <w:t>(</w:t>
      </w:r>
      <w:r w:rsidR="000D4AB9" w:rsidRPr="001B2663">
        <w:rPr>
          <w:rFonts w:ascii="Times New Roman" w:eastAsia="Calibri" w:hAnsi="Times New Roman" w:cs="Times New Roman"/>
          <w:iCs/>
          <w:color w:val="auto"/>
          <w:sz w:val="28"/>
          <w:szCs w:val="28"/>
          <w:lang w:eastAsia="en-US" w:bidi="ar-SA"/>
        </w:rPr>
        <w:t>năm 2023 không</w:t>
      </w:r>
      <w:r w:rsidR="00F52335" w:rsidRPr="001B2663">
        <w:rPr>
          <w:rFonts w:ascii="Times New Roman" w:eastAsia="Calibri" w:hAnsi="Times New Roman" w:cs="Times New Roman"/>
          <w:iCs/>
          <w:color w:val="auto"/>
          <w:sz w:val="28"/>
          <w:szCs w:val="28"/>
          <w:lang w:eastAsia="en-US" w:bidi="ar-SA"/>
        </w:rPr>
        <w:t xml:space="preserve"> thực hiện </w:t>
      </w:r>
      <w:r w:rsidR="000D4AB9" w:rsidRPr="001B2663">
        <w:rPr>
          <w:rFonts w:ascii="Times New Roman" w:eastAsia="Calibri" w:hAnsi="Times New Roman" w:cs="Times New Roman"/>
          <w:iCs/>
          <w:color w:val="auto"/>
          <w:sz w:val="28"/>
          <w:szCs w:val="28"/>
          <w:lang w:eastAsia="en-US" w:bidi="ar-SA"/>
        </w:rPr>
        <w:t>thu phí</w:t>
      </w:r>
      <w:r w:rsidR="000D4AB9" w:rsidRPr="001B2663">
        <w:rPr>
          <w:rFonts w:ascii="Times New Roman" w:eastAsia="Calibri" w:hAnsi="Times New Roman" w:cs="Times New Roman"/>
          <w:color w:val="auto"/>
          <w:sz w:val="28"/>
          <w:szCs w:val="28"/>
          <w:lang w:eastAsia="en-US" w:bidi="ar-SA"/>
        </w:rPr>
        <w:t>)</w:t>
      </w:r>
      <w:r w:rsidR="00F52335" w:rsidRPr="001B2663">
        <w:rPr>
          <w:rFonts w:ascii="Times New Roman" w:eastAsia="Calibri" w:hAnsi="Times New Roman" w:cs="Times New Roman"/>
          <w:color w:val="auto"/>
          <w:sz w:val="28"/>
          <w:szCs w:val="28"/>
          <w:lang w:eastAsia="en-US" w:bidi="ar-SA"/>
        </w:rPr>
        <w:t>.</w:t>
      </w:r>
    </w:p>
    <w:p w14:paraId="7CDC67EB" w14:textId="617D1D5C" w:rsidR="006007DB" w:rsidRPr="001B2663" w:rsidRDefault="00BF1F9E"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z w:val="28"/>
          <w:szCs w:val="28"/>
          <w:lang w:eastAsia="en-US" w:bidi="ar-SA"/>
        </w:rPr>
      </w:pPr>
      <w:r w:rsidRPr="001B2663">
        <w:rPr>
          <w:rFonts w:ascii="Times New Roman" w:eastAsia="Calibri" w:hAnsi="Times New Roman" w:cs="Times New Roman"/>
          <w:color w:val="auto"/>
          <w:sz w:val="28"/>
          <w:szCs w:val="28"/>
          <w:lang w:eastAsia="en-US" w:bidi="ar-SA"/>
        </w:rPr>
        <w:t>Từ n</w:t>
      </w:r>
      <w:r w:rsidR="000D4AB9" w:rsidRPr="001B2663">
        <w:rPr>
          <w:rFonts w:ascii="Times New Roman" w:eastAsia="Calibri" w:hAnsi="Times New Roman" w:cs="Times New Roman"/>
          <w:color w:val="auto"/>
          <w:sz w:val="28"/>
          <w:szCs w:val="28"/>
          <w:lang w:eastAsia="en-US" w:bidi="ar-SA"/>
        </w:rPr>
        <w:t>ăm 202</w:t>
      </w:r>
      <w:r w:rsidRPr="001B2663">
        <w:rPr>
          <w:rFonts w:ascii="Times New Roman" w:eastAsia="Calibri" w:hAnsi="Times New Roman" w:cs="Times New Roman"/>
          <w:color w:val="auto"/>
          <w:sz w:val="28"/>
          <w:szCs w:val="28"/>
          <w:lang w:eastAsia="en-US" w:bidi="ar-SA"/>
        </w:rPr>
        <w:t xml:space="preserve">4 </w:t>
      </w:r>
      <w:r w:rsidR="006007DB" w:rsidRPr="001B2663">
        <w:rPr>
          <w:rFonts w:ascii="Times New Roman" w:eastAsia="Calibri" w:hAnsi="Times New Roman" w:cs="Times New Roman"/>
          <w:color w:val="auto"/>
          <w:sz w:val="28"/>
          <w:szCs w:val="28"/>
          <w:lang w:eastAsia="en-US" w:bidi="ar-SA"/>
        </w:rPr>
        <w:t xml:space="preserve">đến </w:t>
      </w:r>
      <w:r w:rsidR="000200E5" w:rsidRPr="001B2663">
        <w:rPr>
          <w:rFonts w:ascii="Times New Roman" w:eastAsia="Calibri" w:hAnsi="Times New Roman" w:cs="Times New Roman"/>
          <w:color w:val="auto"/>
          <w:sz w:val="28"/>
          <w:szCs w:val="28"/>
          <w:lang w:eastAsia="en-US" w:bidi="ar-SA"/>
        </w:rPr>
        <w:t xml:space="preserve">tháng </w:t>
      </w:r>
      <w:r w:rsidR="006007DB" w:rsidRPr="001B2663">
        <w:rPr>
          <w:rFonts w:ascii="Times New Roman" w:eastAsia="Calibri" w:hAnsi="Times New Roman" w:cs="Times New Roman"/>
          <w:color w:val="auto"/>
          <w:sz w:val="28"/>
          <w:szCs w:val="28"/>
          <w:lang w:eastAsia="en-US" w:bidi="ar-SA"/>
        </w:rPr>
        <w:t>6/202</w:t>
      </w:r>
      <w:r w:rsidRPr="001B2663">
        <w:rPr>
          <w:rFonts w:ascii="Times New Roman" w:eastAsia="Calibri" w:hAnsi="Times New Roman" w:cs="Times New Roman"/>
          <w:color w:val="auto"/>
          <w:sz w:val="28"/>
          <w:szCs w:val="28"/>
          <w:lang w:eastAsia="en-US" w:bidi="ar-SA"/>
        </w:rPr>
        <w:t>5</w:t>
      </w:r>
      <w:r w:rsidR="006007DB" w:rsidRPr="001B2663">
        <w:rPr>
          <w:rFonts w:ascii="Times New Roman" w:eastAsia="Calibri" w:hAnsi="Times New Roman" w:cs="Times New Roman"/>
          <w:color w:val="auto"/>
          <w:sz w:val="28"/>
          <w:szCs w:val="28"/>
          <w:lang w:eastAsia="en-US" w:bidi="ar-SA"/>
        </w:rPr>
        <w:t xml:space="preserve"> tổng số phí thu được là:</w:t>
      </w:r>
      <w:r w:rsidR="006007DB" w:rsidRPr="006C4CFD">
        <w:rPr>
          <w:rFonts w:ascii="Times New Roman" w:eastAsia="Calibri" w:hAnsi="Times New Roman" w:cs="Times New Roman"/>
          <w:color w:val="auto"/>
          <w:sz w:val="28"/>
          <w:szCs w:val="28"/>
          <w:lang w:val="nl-NL" w:eastAsia="en-US" w:bidi="ar-SA"/>
        </w:rPr>
        <w:t xml:space="preserve"> </w:t>
      </w:r>
      <w:r w:rsidR="006007DB" w:rsidRPr="001B2663">
        <w:rPr>
          <w:rFonts w:ascii="Times New Roman" w:eastAsia="Calibri" w:hAnsi="Times New Roman" w:cs="Times New Roman"/>
          <w:color w:val="auto"/>
          <w:sz w:val="28"/>
          <w:szCs w:val="28"/>
          <w:lang w:eastAsia="en-US" w:bidi="ar-SA"/>
        </w:rPr>
        <w:t>1</w:t>
      </w:r>
      <w:r w:rsidR="00E51635" w:rsidRPr="001B2663">
        <w:rPr>
          <w:rFonts w:ascii="Times New Roman" w:eastAsia="Calibri" w:hAnsi="Times New Roman" w:cs="Times New Roman"/>
          <w:color w:val="auto"/>
          <w:sz w:val="28"/>
          <w:szCs w:val="28"/>
          <w:lang w:eastAsia="en-US" w:bidi="ar-SA"/>
        </w:rPr>
        <w:t>72</w:t>
      </w:r>
      <w:r w:rsidR="006007DB" w:rsidRPr="001B2663">
        <w:rPr>
          <w:rFonts w:ascii="Times New Roman" w:eastAsia="Calibri" w:hAnsi="Times New Roman" w:cs="Times New Roman"/>
          <w:color w:val="auto"/>
          <w:sz w:val="28"/>
          <w:szCs w:val="28"/>
          <w:lang w:eastAsia="en-US" w:bidi="ar-SA"/>
        </w:rPr>
        <w:t>.</w:t>
      </w:r>
      <w:r w:rsidR="00E51635" w:rsidRPr="001B2663">
        <w:rPr>
          <w:rFonts w:ascii="Times New Roman" w:eastAsia="Calibri" w:hAnsi="Times New Roman" w:cs="Times New Roman"/>
          <w:color w:val="auto"/>
          <w:sz w:val="28"/>
          <w:szCs w:val="28"/>
          <w:lang w:eastAsia="en-US" w:bidi="ar-SA"/>
        </w:rPr>
        <w:t>18</w:t>
      </w:r>
      <w:r w:rsidR="006007DB" w:rsidRPr="001B2663">
        <w:rPr>
          <w:rFonts w:ascii="Times New Roman" w:eastAsia="Calibri" w:hAnsi="Times New Roman" w:cs="Times New Roman"/>
          <w:color w:val="auto"/>
          <w:sz w:val="28"/>
          <w:szCs w:val="28"/>
          <w:lang w:eastAsia="en-US" w:bidi="ar-SA"/>
        </w:rPr>
        <w:t>0.000 đồng, trong đó thu từ mức phí 20.000 đồng/người/lượt là:</w:t>
      </w:r>
      <w:r w:rsidR="00946B90" w:rsidRPr="001B2663">
        <w:rPr>
          <w:rFonts w:ascii="Times New Roman" w:eastAsia="Calibri" w:hAnsi="Times New Roman" w:cs="Times New Roman"/>
          <w:color w:val="auto"/>
          <w:sz w:val="28"/>
          <w:szCs w:val="28"/>
          <w:lang w:eastAsia="en-US" w:bidi="ar-SA"/>
        </w:rPr>
        <w:t xml:space="preserve"> </w:t>
      </w:r>
      <w:r w:rsidR="001430D2" w:rsidRPr="001B2663">
        <w:rPr>
          <w:rFonts w:ascii="Times New Roman" w:eastAsia="Calibri" w:hAnsi="Times New Roman" w:cs="Times New Roman"/>
          <w:color w:val="auto"/>
          <w:sz w:val="28"/>
          <w:szCs w:val="28"/>
          <w:lang w:eastAsia="en-US" w:bidi="ar-SA"/>
        </w:rPr>
        <w:t>100.000.00</w:t>
      </w:r>
      <w:r w:rsidR="00946B90" w:rsidRPr="001B2663">
        <w:rPr>
          <w:rFonts w:ascii="Times New Roman" w:eastAsia="Calibri" w:hAnsi="Times New Roman" w:cs="Times New Roman"/>
          <w:color w:val="auto"/>
          <w:sz w:val="28"/>
          <w:szCs w:val="28"/>
          <w:lang w:eastAsia="en-US" w:bidi="ar-SA"/>
        </w:rPr>
        <w:t>0</w:t>
      </w:r>
      <w:r w:rsidR="001430D2" w:rsidRPr="001B2663">
        <w:rPr>
          <w:rFonts w:ascii="Times New Roman" w:eastAsia="Calibri" w:hAnsi="Times New Roman" w:cs="Times New Roman"/>
          <w:color w:val="auto"/>
          <w:sz w:val="28"/>
          <w:szCs w:val="28"/>
          <w:lang w:eastAsia="en-US" w:bidi="ar-SA"/>
        </w:rPr>
        <w:t xml:space="preserve"> </w:t>
      </w:r>
      <w:r w:rsidR="006007DB" w:rsidRPr="001B2663">
        <w:rPr>
          <w:rFonts w:ascii="Times New Roman" w:eastAsia="Calibri" w:hAnsi="Times New Roman" w:cs="Times New Roman"/>
          <w:color w:val="auto"/>
          <w:sz w:val="28"/>
          <w:szCs w:val="28"/>
          <w:lang w:eastAsia="en-US" w:bidi="ar-SA"/>
        </w:rPr>
        <w:t>đồng, thu từ mức phí 10.000</w:t>
      </w:r>
      <w:r w:rsidR="005231F9" w:rsidRPr="001B2663">
        <w:rPr>
          <w:rFonts w:ascii="Times New Roman" w:eastAsia="Calibri" w:hAnsi="Times New Roman" w:cs="Times New Roman"/>
          <w:color w:val="auto"/>
          <w:sz w:val="28"/>
          <w:szCs w:val="28"/>
          <w:lang w:eastAsia="en-US" w:bidi="ar-SA"/>
        </w:rPr>
        <w:t xml:space="preserve"> </w:t>
      </w:r>
      <w:r w:rsidR="006007DB" w:rsidRPr="001B2663">
        <w:rPr>
          <w:rFonts w:ascii="Times New Roman" w:eastAsia="Calibri" w:hAnsi="Times New Roman" w:cs="Times New Roman"/>
          <w:color w:val="auto"/>
          <w:sz w:val="28"/>
          <w:szCs w:val="28"/>
          <w:lang w:eastAsia="en-US" w:bidi="ar-SA"/>
        </w:rPr>
        <w:t>đồng/người/lượt là:</w:t>
      </w:r>
      <w:r w:rsidR="001430D2" w:rsidRPr="001B2663">
        <w:rPr>
          <w:rFonts w:ascii="Times New Roman" w:eastAsia="Calibri" w:hAnsi="Times New Roman" w:cs="Times New Roman"/>
          <w:color w:val="auto"/>
          <w:sz w:val="28"/>
          <w:szCs w:val="28"/>
          <w:lang w:eastAsia="en-US" w:bidi="ar-SA"/>
        </w:rPr>
        <w:t xml:space="preserve"> 72.180.000 </w:t>
      </w:r>
      <w:r w:rsidR="006007DB" w:rsidRPr="001B2663">
        <w:rPr>
          <w:rFonts w:ascii="Times New Roman" w:eastAsia="Calibri" w:hAnsi="Times New Roman" w:cs="Times New Roman"/>
          <w:color w:val="auto"/>
          <w:sz w:val="28"/>
          <w:szCs w:val="28"/>
          <w:lang w:eastAsia="en-US" w:bidi="ar-SA"/>
        </w:rPr>
        <w:t xml:space="preserve">đồng, nộp </w:t>
      </w:r>
      <w:r w:rsidR="00EC7D42" w:rsidRPr="001B2663">
        <w:rPr>
          <w:rFonts w:ascii="Times New Roman" w:eastAsia="Calibri" w:hAnsi="Times New Roman" w:cs="Times New Roman"/>
          <w:color w:val="auto"/>
          <w:sz w:val="28"/>
          <w:szCs w:val="28"/>
          <w:lang w:eastAsia="en-US" w:bidi="ar-SA"/>
        </w:rPr>
        <w:t xml:space="preserve">10% vào </w:t>
      </w:r>
      <w:r w:rsidR="004234C6" w:rsidRPr="001B2663">
        <w:rPr>
          <w:rFonts w:ascii="Times New Roman" w:eastAsia="Calibri" w:hAnsi="Times New Roman" w:cs="Times New Roman"/>
          <w:color w:val="auto"/>
          <w:sz w:val="28"/>
          <w:szCs w:val="28"/>
          <w:lang w:eastAsia="en-US" w:bidi="ar-SA"/>
        </w:rPr>
        <w:t>ngân sách nhà nước</w:t>
      </w:r>
      <w:r w:rsidR="006007DB" w:rsidRPr="001B2663">
        <w:rPr>
          <w:rFonts w:ascii="Times New Roman" w:eastAsia="Calibri" w:hAnsi="Times New Roman" w:cs="Times New Roman"/>
          <w:color w:val="auto"/>
          <w:sz w:val="28"/>
          <w:szCs w:val="28"/>
          <w:lang w:eastAsia="en-US" w:bidi="ar-SA"/>
        </w:rPr>
        <w:t xml:space="preserve"> là: 1</w:t>
      </w:r>
      <w:r w:rsidR="00E51635" w:rsidRPr="001B2663">
        <w:rPr>
          <w:rFonts w:ascii="Times New Roman" w:eastAsia="Calibri" w:hAnsi="Times New Roman" w:cs="Times New Roman"/>
          <w:color w:val="auto"/>
          <w:sz w:val="28"/>
          <w:szCs w:val="28"/>
          <w:lang w:eastAsia="en-US" w:bidi="ar-SA"/>
        </w:rPr>
        <w:t>7.218</w:t>
      </w:r>
      <w:r w:rsidR="006007DB" w:rsidRPr="001B2663">
        <w:rPr>
          <w:rFonts w:ascii="Times New Roman" w:eastAsia="Calibri" w:hAnsi="Times New Roman" w:cs="Times New Roman"/>
          <w:color w:val="auto"/>
          <w:sz w:val="28"/>
          <w:szCs w:val="28"/>
          <w:lang w:eastAsia="en-US" w:bidi="ar-SA"/>
        </w:rPr>
        <w:t>.000 đồng.</w:t>
      </w:r>
      <w:bookmarkEnd w:id="26"/>
    </w:p>
    <w:p w14:paraId="2E8BA905" w14:textId="01C21F14" w:rsidR="006007DB" w:rsidRPr="001B2663" w:rsidRDefault="00E3642F"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z w:val="28"/>
          <w:szCs w:val="28"/>
          <w:lang w:eastAsia="en-US" w:bidi="ar-SA"/>
        </w:rPr>
      </w:pPr>
      <w:r w:rsidRPr="001B2663">
        <w:rPr>
          <w:rFonts w:ascii="Times New Roman" w:eastAsia="Times New Roman" w:hAnsi="Times New Roman" w:cs="Times New Roman"/>
          <w:b/>
          <w:iCs/>
          <w:color w:val="auto"/>
          <w:sz w:val="28"/>
          <w:szCs w:val="28"/>
        </w:rPr>
        <w:t>4</w:t>
      </w:r>
      <w:r w:rsidR="006007DB" w:rsidRPr="001B2663">
        <w:rPr>
          <w:rFonts w:ascii="Times New Roman" w:eastAsia="Times New Roman" w:hAnsi="Times New Roman" w:cs="Times New Roman"/>
          <w:b/>
          <w:iCs/>
          <w:color w:val="auto"/>
          <w:sz w:val="28"/>
          <w:szCs w:val="28"/>
        </w:rPr>
        <w:t xml:space="preserve">.1.5. </w:t>
      </w:r>
      <w:bookmarkStart w:id="28" w:name="_Hlk210636262"/>
      <w:r w:rsidR="006007DB" w:rsidRPr="001B2663">
        <w:rPr>
          <w:rFonts w:ascii="Times New Roman" w:eastAsia="Times New Roman" w:hAnsi="Times New Roman" w:cs="Times New Roman"/>
          <w:b/>
          <w:iCs/>
          <w:color w:val="auto"/>
          <w:sz w:val="28"/>
          <w:szCs w:val="28"/>
        </w:rPr>
        <w:t>Thác Bản Ba, xã Trung Hà</w:t>
      </w:r>
      <w:r w:rsidR="006007DB" w:rsidRPr="001B2663">
        <w:rPr>
          <w:rFonts w:ascii="Times New Roman" w:eastAsia="Times New Roman" w:hAnsi="Times New Roman" w:cs="Times New Roman"/>
          <w:iCs/>
          <w:color w:val="auto"/>
          <w:sz w:val="28"/>
          <w:szCs w:val="28"/>
        </w:rPr>
        <w:t xml:space="preserve"> </w:t>
      </w:r>
      <w:bookmarkEnd w:id="28"/>
      <w:r w:rsidR="009029B5" w:rsidRPr="001B2663">
        <w:rPr>
          <w:rFonts w:ascii="Times New Roman" w:eastAsia="Times New Roman" w:hAnsi="Times New Roman" w:cs="Times New Roman"/>
          <w:iCs/>
          <w:color w:val="auto"/>
          <w:sz w:val="28"/>
          <w:szCs w:val="28"/>
        </w:rPr>
        <w:t xml:space="preserve"> </w:t>
      </w:r>
    </w:p>
    <w:p w14:paraId="6DDA9F35" w14:textId="2E1D08E9" w:rsidR="0006481E" w:rsidRPr="001B2663" w:rsidRDefault="00D11D12"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z w:val="28"/>
          <w:szCs w:val="28"/>
          <w:lang w:eastAsia="en-US" w:bidi="ar-SA"/>
        </w:rPr>
      </w:pPr>
      <w:bookmarkStart w:id="29" w:name="_Hlk210139717"/>
      <w:r w:rsidRPr="001B2663">
        <w:rPr>
          <w:rFonts w:ascii="Times New Roman" w:eastAsia="Calibri" w:hAnsi="Times New Roman" w:cs="Times New Roman"/>
          <w:color w:val="auto"/>
          <w:sz w:val="28"/>
          <w:szCs w:val="28"/>
          <w:lang w:eastAsia="en-US" w:bidi="ar-SA"/>
        </w:rPr>
        <w:t xml:space="preserve">Từ năm 2023 đến nay </w:t>
      </w:r>
      <w:r w:rsidR="006007DB" w:rsidRPr="001B2663">
        <w:rPr>
          <w:rFonts w:ascii="Times New Roman" w:eastAsia="Calibri" w:hAnsi="Times New Roman" w:cs="Times New Roman"/>
          <w:color w:val="auto"/>
          <w:sz w:val="28"/>
          <w:szCs w:val="28"/>
          <w:lang w:eastAsia="en-US" w:bidi="ar-SA"/>
        </w:rPr>
        <w:t xml:space="preserve">do </w:t>
      </w:r>
      <w:bookmarkEnd w:id="29"/>
      <w:r w:rsidR="006007DB" w:rsidRPr="001B2663">
        <w:rPr>
          <w:rFonts w:ascii="Times New Roman" w:eastAsia="Calibri" w:hAnsi="Times New Roman" w:cs="Times New Roman"/>
          <w:color w:val="auto"/>
          <w:sz w:val="28"/>
          <w:szCs w:val="28"/>
          <w:lang w:eastAsia="en-US" w:bidi="ar-SA"/>
        </w:rPr>
        <w:t xml:space="preserve">Công ty TNHH Sông Gâm thực hiện thu phí, hiện nay đang thu </w:t>
      </w:r>
      <w:r w:rsidR="0006481E" w:rsidRPr="001B2663">
        <w:rPr>
          <w:rFonts w:ascii="Times New Roman" w:eastAsia="Calibri" w:hAnsi="Times New Roman" w:cs="Times New Roman"/>
          <w:color w:val="auto"/>
          <w:sz w:val="28"/>
          <w:szCs w:val="28"/>
          <w:lang w:eastAsia="en-US" w:bidi="ar-SA"/>
        </w:rPr>
        <w:t xml:space="preserve">ghép chung </w:t>
      </w:r>
      <w:r w:rsidR="00720664" w:rsidRPr="001B2663">
        <w:rPr>
          <w:rFonts w:ascii="Times New Roman" w:eastAsia="Calibri" w:hAnsi="Times New Roman" w:cs="Times New Roman"/>
          <w:color w:val="auto"/>
          <w:sz w:val="28"/>
          <w:szCs w:val="28"/>
          <w:lang w:eastAsia="en-US" w:bidi="ar-SA"/>
        </w:rPr>
        <w:t>(</w:t>
      </w:r>
      <w:r w:rsidR="006007DB" w:rsidRPr="001B2663">
        <w:rPr>
          <w:rFonts w:ascii="Times New Roman" w:eastAsia="Calibri" w:hAnsi="Times New Roman" w:cs="Times New Roman"/>
          <w:color w:val="auto"/>
          <w:sz w:val="28"/>
          <w:szCs w:val="28"/>
          <w:lang w:eastAsia="en-US" w:bidi="ar-SA"/>
        </w:rPr>
        <w:t xml:space="preserve">phí </w:t>
      </w:r>
      <w:r w:rsidR="00720664" w:rsidRPr="001B2663">
        <w:rPr>
          <w:rFonts w:ascii="Times New Roman" w:eastAsia="Calibri" w:hAnsi="Times New Roman" w:cs="Times New Roman"/>
          <w:color w:val="auto"/>
          <w:sz w:val="28"/>
          <w:szCs w:val="28"/>
          <w:lang w:eastAsia="en-US" w:bidi="ar-SA"/>
        </w:rPr>
        <w:t xml:space="preserve">thăm quan và phí dịch vụ) </w:t>
      </w:r>
      <w:r w:rsidR="006007DB" w:rsidRPr="001B2663">
        <w:rPr>
          <w:rFonts w:ascii="Times New Roman" w:eastAsia="Calibri" w:hAnsi="Times New Roman" w:cs="Times New Roman"/>
          <w:color w:val="auto"/>
          <w:sz w:val="28"/>
          <w:szCs w:val="28"/>
          <w:lang w:eastAsia="en-US" w:bidi="ar-SA"/>
        </w:rPr>
        <w:t>với 3 mức</w:t>
      </w:r>
      <w:r w:rsidR="006964DC" w:rsidRPr="001B2663">
        <w:rPr>
          <w:rFonts w:ascii="Times New Roman" w:eastAsia="Calibri" w:hAnsi="Times New Roman" w:cs="Times New Roman"/>
          <w:color w:val="auto"/>
          <w:sz w:val="28"/>
          <w:szCs w:val="28"/>
          <w:lang w:eastAsia="en-US" w:bidi="ar-SA"/>
        </w:rPr>
        <w:t xml:space="preserve"> phí</w:t>
      </w:r>
      <w:r w:rsidR="006007DB" w:rsidRPr="001B2663">
        <w:rPr>
          <w:rFonts w:ascii="Times New Roman" w:eastAsia="Calibri" w:hAnsi="Times New Roman" w:cs="Times New Roman"/>
          <w:color w:val="auto"/>
          <w:sz w:val="28"/>
          <w:szCs w:val="28"/>
          <w:lang w:eastAsia="en-US" w:bidi="ar-SA"/>
        </w:rPr>
        <w:t xml:space="preserve">: </w:t>
      </w:r>
    </w:p>
    <w:p w14:paraId="5392E064" w14:textId="748DB185" w:rsidR="0006481E" w:rsidRPr="001B2663" w:rsidRDefault="006007DB"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z w:val="28"/>
          <w:szCs w:val="28"/>
          <w:lang w:eastAsia="en-US" w:bidi="ar-SA"/>
        </w:rPr>
      </w:pPr>
      <w:r w:rsidRPr="001B2663">
        <w:rPr>
          <w:rFonts w:ascii="Times New Roman" w:eastAsia="Calibri" w:hAnsi="Times New Roman" w:cs="Times New Roman"/>
          <w:color w:val="auto"/>
          <w:sz w:val="28"/>
          <w:szCs w:val="28"/>
          <w:lang w:eastAsia="en-US" w:bidi="ar-SA"/>
        </w:rPr>
        <w:t xml:space="preserve">(1) 70.000 đồng/người/lượt, </w:t>
      </w:r>
      <w:r w:rsidR="000B3347" w:rsidRPr="001B2663">
        <w:rPr>
          <w:rFonts w:ascii="Times New Roman" w:eastAsia="Calibri" w:hAnsi="Times New Roman" w:cs="Times New Roman"/>
          <w:color w:val="auto"/>
          <w:sz w:val="28"/>
          <w:szCs w:val="28"/>
          <w:lang w:eastAsia="en-US" w:bidi="ar-SA"/>
        </w:rPr>
        <w:t>bao gồm</w:t>
      </w:r>
      <w:r w:rsidRPr="001B2663">
        <w:rPr>
          <w:rFonts w:ascii="Times New Roman" w:eastAsia="Calibri" w:hAnsi="Times New Roman" w:cs="Times New Roman"/>
          <w:color w:val="auto"/>
          <w:sz w:val="28"/>
          <w:szCs w:val="28"/>
          <w:lang w:eastAsia="en-US" w:bidi="ar-SA"/>
        </w:rPr>
        <w:t xml:space="preserve"> phí </w:t>
      </w:r>
      <w:r w:rsidR="000B3347" w:rsidRPr="001B2663">
        <w:rPr>
          <w:rFonts w:ascii="Times New Roman" w:eastAsia="Calibri" w:hAnsi="Times New Roman" w:cs="Times New Roman"/>
          <w:color w:val="auto"/>
          <w:sz w:val="28"/>
          <w:szCs w:val="28"/>
          <w:lang w:eastAsia="en-US" w:bidi="ar-SA"/>
        </w:rPr>
        <w:t xml:space="preserve">thăm quan </w:t>
      </w:r>
      <w:r w:rsidRPr="001B2663">
        <w:rPr>
          <w:rFonts w:ascii="Times New Roman" w:eastAsia="Calibri" w:hAnsi="Times New Roman" w:cs="Times New Roman"/>
          <w:color w:val="auto"/>
          <w:sz w:val="28"/>
          <w:szCs w:val="28"/>
          <w:lang w:eastAsia="en-US" w:bidi="ar-SA"/>
        </w:rPr>
        <w:t xml:space="preserve">20.000 </w:t>
      </w:r>
      <w:r w:rsidR="002F7061" w:rsidRPr="001B2663">
        <w:rPr>
          <w:rFonts w:ascii="Times New Roman" w:eastAsia="Calibri" w:hAnsi="Times New Roman" w:cs="Times New Roman"/>
          <w:color w:val="auto"/>
          <w:sz w:val="28"/>
          <w:szCs w:val="28"/>
          <w:lang w:eastAsia="en-US" w:bidi="ar-SA"/>
        </w:rPr>
        <w:t xml:space="preserve">đồng </w:t>
      </w:r>
      <w:r w:rsidRPr="001B2663">
        <w:rPr>
          <w:rFonts w:ascii="Times New Roman" w:eastAsia="Calibri" w:hAnsi="Times New Roman" w:cs="Times New Roman"/>
          <w:color w:val="auto"/>
          <w:sz w:val="28"/>
          <w:szCs w:val="28"/>
          <w:lang w:eastAsia="en-US" w:bidi="ar-SA"/>
        </w:rPr>
        <w:t>(dành cho đối tượng không thuộc diện miễn giả</w:t>
      </w:r>
      <w:r w:rsidR="009620A3" w:rsidRPr="001B2663">
        <w:rPr>
          <w:rFonts w:ascii="Times New Roman" w:eastAsia="Calibri" w:hAnsi="Times New Roman" w:cs="Times New Roman"/>
          <w:color w:val="auto"/>
          <w:sz w:val="28"/>
          <w:szCs w:val="28"/>
          <w:lang w:eastAsia="en-US" w:bidi="ar-SA"/>
        </w:rPr>
        <w:t>m phí).</w:t>
      </w:r>
    </w:p>
    <w:p w14:paraId="46B3BE1E" w14:textId="1457EF97" w:rsidR="0006481E" w:rsidRPr="001B2663" w:rsidRDefault="006007DB"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z w:val="28"/>
          <w:szCs w:val="28"/>
          <w:lang w:eastAsia="en-US" w:bidi="ar-SA"/>
        </w:rPr>
      </w:pPr>
      <w:r w:rsidRPr="001B2663">
        <w:rPr>
          <w:rFonts w:ascii="Times New Roman" w:eastAsia="Calibri" w:hAnsi="Times New Roman" w:cs="Times New Roman"/>
          <w:color w:val="auto"/>
          <w:sz w:val="28"/>
          <w:szCs w:val="28"/>
          <w:lang w:eastAsia="en-US" w:bidi="ar-SA"/>
        </w:rPr>
        <w:t xml:space="preserve">(2) 60.000 đồng/người/lượt, </w:t>
      </w:r>
      <w:r w:rsidR="00C573F5" w:rsidRPr="001B2663">
        <w:rPr>
          <w:rFonts w:ascii="Times New Roman" w:eastAsia="Calibri" w:hAnsi="Times New Roman" w:cs="Times New Roman"/>
          <w:color w:val="auto"/>
          <w:sz w:val="28"/>
          <w:szCs w:val="28"/>
          <w:lang w:eastAsia="en-US" w:bidi="ar-SA"/>
        </w:rPr>
        <w:t xml:space="preserve">bao gồm phí thăm quan </w:t>
      </w:r>
      <w:r w:rsidRPr="001B2663">
        <w:rPr>
          <w:rFonts w:ascii="Times New Roman" w:eastAsia="Calibri" w:hAnsi="Times New Roman" w:cs="Times New Roman"/>
          <w:color w:val="auto"/>
          <w:sz w:val="28"/>
          <w:szCs w:val="28"/>
          <w:lang w:eastAsia="en-US" w:bidi="ar-SA"/>
        </w:rPr>
        <w:t xml:space="preserve">10.000 </w:t>
      </w:r>
      <w:r w:rsidR="002F7061" w:rsidRPr="001B2663">
        <w:rPr>
          <w:rFonts w:ascii="Times New Roman" w:eastAsia="Calibri" w:hAnsi="Times New Roman" w:cs="Times New Roman"/>
          <w:color w:val="auto"/>
          <w:sz w:val="28"/>
          <w:szCs w:val="28"/>
          <w:lang w:eastAsia="en-US" w:bidi="ar-SA"/>
        </w:rPr>
        <w:t xml:space="preserve">đồng </w:t>
      </w:r>
      <w:r w:rsidRPr="001B2663">
        <w:rPr>
          <w:rFonts w:ascii="Times New Roman" w:eastAsia="Calibri" w:hAnsi="Times New Roman" w:cs="Times New Roman"/>
          <w:color w:val="auto"/>
          <w:sz w:val="28"/>
          <w:szCs w:val="28"/>
          <w:lang w:eastAsia="en-US" w:bidi="ar-SA"/>
        </w:rPr>
        <w:t>(dành cho đối tượng được giảm 50% mứ</w:t>
      </w:r>
      <w:r w:rsidR="009620A3" w:rsidRPr="001B2663">
        <w:rPr>
          <w:rFonts w:ascii="Times New Roman" w:eastAsia="Calibri" w:hAnsi="Times New Roman" w:cs="Times New Roman"/>
          <w:color w:val="auto"/>
          <w:sz w:val="28"/>
          <w:szCs w:val="28"/>
          <w:lang w:eastAsia="en-US" w:bidi="ar-SA"/>
        </w:rPr>
        <w:t>c phí).</w:t>
      </w:r>
    </w:p>
    <w:p w14:paraId="7EC54441" w14:textId="0C8F36FF" w:rsidR="00864536" w:rsidRPr="001B2663" w:rsidRDefault="00683D3C"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z w:val="28"/>
          <w:szCs w:val="28"/>
          <w:lang w:eastAsia="en-US" w:bidi="ar-SA"/>
        </w:rPr>
      </w:pPr>
      <w:r w:rsidRPr="001B2663">
        <w:rPr>
          <w:rFonts w:ascii="Times New Roman" w:eastAsia="Calibri" w:hAnsi="Times New Roman" w:cs="Times New Roman"/>
          <w:color w:val="auto"/>
          <w:sz w:val="28"/>
          <w:szCs w:val="28"/>
          <w:lang w:eastAsia="en-US" w:bidi="ar-SA"/>
        </w:rPr>
        <w:lastRenderedPageBreak/>
        <w:t xml:space="preserve">(3) </w:t>
      </w:r>
      <w:r w:rsidR="006007DB" w:rsidRPr="001B2663">
        <w:rPr>
          <w:rFonts w:ascii="Times New Roman" w:eastAsia="Calibri" w:hAnsi="Times New Roman" w:cs="Times New Roman"/>
          <w:color w:val="auto"/>
          <w:sz w:val="28"/>
          <w:szCs w:val="28"/>
          <w:lang w:eastAsia="en-US" w:bidi="ar-SA"/>
        </w:rPr>
        <w:t xml:space="preserve">50.000 đồng/người/lượt </w:t>
      </w:r>
      <w:r w:rsidR="00C573F5" w:rsidRPr="001B2663">
        <w:rPr>
          <w:rFonts w:ascii="Times New Roman" w:eastAsia="Calibri" w:hAnsi="Times New Roman" w:cs="Times New Roman"/>
          <w:color w:val="auto"/>
          <w:sz w:val="28"/>
          <w:szCs w:val="28"/>
          <w:lang w:eastAsia="en-US" w:bidi="ar-SA"/>
        </w:rPr>
        <w:t xml:space="preserve">không bao gồm phí thăm quan </w:t>
      </w:r>
      <w:r w:rsidR="006007DB" w:rsidRPr="001B2663">
        <w:rPr>
          <w:rFonts w:ascii="Times New Roman" w:eastAsia="Calibri" w:hAnsi="Times New Roman" w:cs="Times New Roman"/>
          <w:color w:val="auto"/>
          <w:sz w:val="28"/>
          <w:szCs w:val="28"/>
          <w:lang w:eastAsia="en-US" w:bidi="ar-SA"/>
        </w:rPr>
        <w:t xml:space="preserve">(dành cho đối tượng được miễn phí). </w:t>
      </w:r>
    </w:p>
    <w:p w14:paraId="3EDFE807" w14:textId="491EE1A7" w:rsidR="006007DB" w:rsidRPr="001B2663" w:rsidRDefault="00F50F9B"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z w:val="28"/>
          <w:szCs w:val="28"/>
          <w:lang w:eastAsia="en-US" w:bidi="ar-SA"/>
        </w:rPr>
      </w:pPr>
      <w:r w:rsidRPr="001B2663">
        <w:rPr>
          <w:rFonts w:ascii="Times New Roman" w:eastAsia="Calibri" w:hAnsi="Times New Roman" w:cs="Times New Roman"/>
          <w:color w:val="auto"/>
          <w:sz w:val="28"/>
          <w:szCs w:val="28"/>
          <w:lang w:eastAsia="en-US" w:bidi="ar-SA"/>
        </w:rPr>
        <w:t>Theo quy định tại Nghị quyết số 24/2022/NQ-HĐND</w:t>
      </w:r>
      <w:r w:rsidR="00363DA5" w:rsidRPr="001B2663">
        <w:rPr>
          <w:rFonts w:ascii="Times New Roman" w:eastAsia="Calibri" w:hAnsi="Times New Roman" w:cs="Times New Roman"/>
          <w:color w:val="auto"/>
          <w:sz w:val="28"/>
          <w:szCs w:val="28"/>
          <w:lang w:eastAsia="en-US" w:bidi="ar-SA"/>
        </w:rPr>
        <w:t xml:space="preserve"> </w:t>
      </w:r>
      <w:r w:rsidR="00363DA5" w:rsidRPr="001B2663">
        <w:rPr>
          <w:rFonts w:ascii="Times New Roman" w:eastAsia="Times New Roman" w:hAnsi="Times New Roman" w:cs="Times New Roman"/>
          <w:color w:val="auto"/>
          <w:sz w:val="28"/>
          <w:szCs w:val="28"/>
        </w:rPr>
        <w:t>ngày 10/12/2022 của Hội đồng nhân dân tỉnh</w:t>
      </w:r>
      <w:r w:rsidRPr="001B2663">
        <w:rPr>
          <w:rFonts w:ascii="Times New Roman" w:eastAsia="Calibri" w:hAnsi="Times New Roman" w:cs="Times New Roman"/>
          <w:color w:val="auto"/>
          <w:sz w:val="28"/>
          <w:szCs w:val="28"/>
          <w:lang w:eastAsia="en-US" w:bidi="ar-SA"/>
        </w:rPr>
        <w:t xml:space="preserve">, việc lồng ghép nội dung thu phí </w:t>
      </w:r>
      <w:r w:rsidR="006E4E9A" w:rsidRPr="001B2663">
        <w:rPr>
          <w:rFonts w:ascii="Times New Roman" w:eastAsia="Calibri" w:hAnsi="Times New Roman" w:cs="Times New Roman"/>
          <w:color w:val="auto"/>
          <w:sz w:val="28"/>
          <w:szCs w:val="28"/>
          <w:lang w:eastAsia="en-US" w:bidi="ar-SA"/>
        </w:rPr>
        <w:t xml:space="preserve">thăm quan và phí dịch vụ </w:t>
      </w:r>
      <w:r w:rsidRPr="001B2663">
        <w:rPr>
          <w:rFonts w:ascii="Times New Roman" w:eastAsia="Calibri" w:hAnsi="Times New Roman" w:cs="Times New Roman"/>
          <w:color w:val="auto"/>
          <w:sz w:val="28"/>
          <w:szCs w:val="28"/>
          <w:lang w:eastAsia="en-US" w:bidi="ar-SA"/>
        </w:rPr>
        <w:t>vào chung một giá vé là chưa phù hợp, vì vậy Ủy ban nhân dân huyện Chiêm Hóa đã đề nghị</w:t>
      </w:r>
      <w:r w:rsidR="00242C90" w:rsidRPr="001B2663">
        <w:rPr>
          <w:rFonts w:ascii="Times New Roman" w:eastAsia="Calibri" w:hAnsi="Times New Roman" w:cs="Times New Roman"/>
          <w:color w:val="auto"/>
          <w:sz w:val="28"/>
          <w:szCs w:val="28"/>
          <w:lang w:eastAsia="en-US" w:bidi="ar-SA"/>
        </w:rPr>
        <w:t xml:space="preserve"> Công ty </w:t>
      </w:r>
      <w:r w:rsidRPr="001B2663">
        <w:rPr>
          <w:rFonts w:ascii="Times New Roman" w:eastAsia="Calibri" w:hAnsi="Times New Roman" w:cs="Times New Roman"/>
          <w:color w:val="auto"/>
          <w:sz w:val="28"/>
          <w:szCs w:val="28"/>
          <w:lang w:eastAsia="en-US" w:bidi="ar-SA"/>
        </w:rPr>
        <w:t>TNHH Sông Gâm xây dựng lại Phương án thu phí theo Nghị quyết số 24/2022/NQ-HĐND</w:t>
      </w:r>
      <w:r w:rsidR="00363DA5" w:rsidRPr="001B2663">
        <w:rPr>
          <w:rFonts w:ascii="Times New Roman" w:eastAsia="Calibri" w:hAnsi="Times New Roman" w:cs="Times New Roman"/>
          <w:color w:val="auto"/>
          <w:sz w:val="28"/>
          <w:szCs w:val="28"/>
          <w:lang w:eastAsia="en-US" w:bidi="ar-SA"/>
        </w:rPr>
        <w:t xml:space="preserve"> </w:t>
      </w:r>
      <w:r w:rsidR="00363DA5" w:rsidRPr="001B2663">
        <w:rPr>
          <w:rFonts w:ascii="Times New Roman" w:eastAsia="Times New Roman" w:hAnsi="Times New Roman" w:cs="Times New Roman"/>
          <w:color w:val="auto"/>
          <w:sz w:val="28"/>
          <w:szCs w:val="28"/>
        </w:rPr>
        <w:t>của Hội đồng nhân dân tỉnh</w:t>
      </w:r>
      <w:r w:rsidRPr="001B2663">
        <w:rPr>
          <w:rFonts w:ascii="Times New Roman" w:eastAsia="Calibri" w:hAnsi="Times New Roman" w:cs="Times New Roman"/>
          <w:color w:val="auto"/>
          <w:sz w:val="28"/>
          <w:szCs w:val="28"/>
          <w:lang w:eastAsia="en-US" w:bidi="ar-SA"/>
        </w:rPr>
        <w:t>.</w:t>
      </w:r>
      <w:r w:rsidR="00363DA5" w:rsidRPr="001B2663">
        <w:rPr>
          <w:rFonts w:ascii="Times New Roman" w:eastAsia="Calibri" w:hAnsi="Times New Roman" w:cs="Times New Roman"/>
          <w:color w:val="auto"/>
          <w:sz w:val="28"/>
          <w:szCs w:val="28"/>
          <w:lang w:eastAsia="en-US" w:bidi="ar-SA"/>
        </w:rPr>
        <w:t xml:space="preserve">  </w:t>
      </w:r>
    </w:p>
    <w:p w14:paraId="2D01C277" w14:textId="78C26828" w:rsidR="00EE1F19" w:rsidRPr="001B2663" w:rsidRDefault="006007DB"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pacing w:val="-2"/>
          <w:sz w:val="28"/>
          <w:szCs w:val="28"/>
          <w:lang w:eastAsia="en-US" w:bidi="ar-SA"/>
        </w:rPr>
      </w:pPr>
      <w:r w:rsidRPr="001B2663">
        <w:rPr>
          <w:rFonts w:ascii="Times New Roman" w:eastAsia="Calibri" w:hAnsi="Times New Roman" w:cs="Times New Roman"/>
          <w:color w:val="auto"/>
          <w:sz w:val="28"/>
          <w:szCs w:val="28"/>
          <w:lang w:eastAsia="en-US" w:bidi="ar-SA"/>
        </w:rPr>
        <w:tab/>
      </w:r>
      <w:r w:rsidR="00D11D12" w:rsidRPr="001B2663">
        <w:rPr>
          <w:rFonts w:ascii="Times New Roman" w:eastAsia="Calibri" w:hAnsi="Times New Roman" w:cs="Times New Roman"/>
          <w:bCs/>
          <w:iCs/>
          <w:color w:val="auto"/>
          <w:spacing w:val="-2"/>
          <w:sz w:val="28"/>
          <w:szCs w:val="28"/>
          <w:lang w:eastAsia="en-US" w:bidi="ar-SA"/>
        </w:rPr>
        <w:t>T</w:t>
      </w:r>
      <w:r w:rsidRPr="001B2663">
        <w:rPr>
          <w:rFonts w:ascii="Times New Roman" w:eastAsia="Calibri" w:hAnsi="Times New Roman" w:cs="Times New Roman"/>
          <w:color w:val="auto"/>
          <w:spacing w:val="-2"/>
          <w:sz w:val="28"/>
          <w:szCs w:val="28"/>
          <w:lang w:eastAsia="en-US" w:bidi="ar-SA"/>
        </w:rPr>
        <w:t xml:space="preserve">ừ </w:t>
      </w:r>
      <w:r w:rsidR="00342618" w:rsidRPr="001B2663">
        <w:rPr>
          <w:rFonts w:ascii="Times New Roman" w:eastAsia="Calibri" w:hAnsi="Times New Roman" w:cs="Times New Roman"/>
          <w:color w:val="auto"/>
          <w:spacing w:val="-2"/>
          <w:sz w:val="28"/>
          <w:szCs w:val="28"/>
          <w:lang w:eastAsia="en-US" w:bidi="ar-SA"/>
        </w:rPr>
        <w:t xml:space="preserve">tháng </w:t>
      </w:r>
      <w:r w:rsidR="00652F76" w:rsidRPr="001B2663">
        <w:rPr>
          <w:rFonts w:ascii="Times New Roman" w:eastAsia="Calibri" w:hAnsi="Times New Roman" w:cs="Times New Roman"/>
          <w:color w:val="auto"/>
          <w:spacing w:val="-2"/>
          <w:sz w:val="28"/>
          <w:szCs w:val="28"/>
          <w:lang w:eastAsia="en-US" w:bidi="ar-SA"/>
        </w:rPr>
        <w:t>9</w:t>
      </w:r>
      <w:r w:rsidRPr="001B2663">
        <w:rPr>
          <w:rFonts w:ascii="Times New Roman" w:eastAsia="Calibri" w:hAnsi="Times New Roman" w:cs="Times New Roman"/>
          <w:color w:val="auto"/>
          <w:spacing w:val="-2"/>
          <w:sz w:val="28"/>
          <w:szCs w:val="28"/>
          <w:lang w:eastAsia="en-US" w:bidi="ar-SA"/>
        </w:rPr>
        <w:t>/202</w:t>
      </w:r>
      <w:r w:rsidR="00342618" w:rsidRPr="001B2663">
        <w:rPr>
          <w:rFonts w:ascii="Times New Roman" w:eastAsia="Calibri" w:hAnsi="Times New Roman" w:cs="Times New Roman"/>
          <w:color w:val="auto"/>
          <w:spacing w:val="-2"/>
          <w:sz w:val="28"/>
          <w:szCs w:val="28"/>
          <w:lang w:eastAsia="en-US" w:bidi="ar-SA"/>
        </w:rPr>
        <w:t>3</w:t>
      </w:r>
      <w:r w:rsidRPr="001B2663">
        <w:rPr>
          <w:rFonts w:ascii="Times New Roman" w:eastAsia="Calibri" w:hAnsi="Times New Roman" w:cs="Times New Roman"/>
          <w:color w:val="auto"/>
          <w:spacing w:val="-2"/>
          <w:sz w:val="28"/>
          <w:szCs w:val="28"/>
          <w:lang w:eastAsia="en-US" w:bidi="ar-SA"/>
        </w:rPr>
        <w:t xml:space="preserve"> đến </w:t>
      </w:r>
      <w:r w:rsidR="0066630C" w:rsidRPr="001B2663">
        <w:rPr>
          <w:rFonts w:ascii="Times New Roman" w:eastAsia="Calibri" w:hAnsi="Times New Roman" w:cs="Times New Roman"/>
          <w:color w:val="auto"/>
          <w:spacing w:val="-2"/>
          <w:sz w:val="28"/>
          <w:szCs w:val="28"/>
          <w:lang w:eastAsia="en-US" w:bidi="ar-SA"/>
        </w:rPr>
        <w:t xml:space="preserve">tháng </w:t>
      </w:r>
      <w:r w:rsidR="00FE0457" w:rsidRPr="001B2663">
        <w:rPr>
          <w:rFonts w:ascii="Times New Roman" w:eastAsia="Calibri" w:hAnsi="Times New Roman" w:cs="Times New Roman"/>
          <w:color w:val="auto"/>
          <w:spacing w:val="-2"/>
          <w:sz w:val="28"/>
          <w:szCs w:val="28"/>
          <w:lang w:eastAsia="en-US" w:bidi="ar-SA"/>
        </w:rPr>
        <w:t>8</w:t>
      </w:r>
      <w:r w:rsidRPr="001B2663">
        <w:rPr>
          <w:rFonts w:ascii="Times New Roman" w:eastAsia="Calibri" w:hAnsi="Times New Roman" w:cs="Times New Roman"/>
          <w:color w:val="auto"/>
          <w:spacing w:val="-2"/>
          <w:sz w:val="28"/>
          <w:szCs w:val="28"/>
          <w:lang w:eastAsia="en-US" w:bidi="ar-SA"/>
        </w:rPr>
        <w:t>/202</w:t>
      </w:r>
      <w:r w:rsidR="00FE0457" w:rsidRPr="001B2663">
        <w:rPr>
          <w:rFonts w:ascii="Times New Roman" w:eastAsia="Calibri" w:hAnsi="Times New Roman" w:cs="Times New Roman"/>
          <w:color w:val="auto"/>
          <w:spacing w:val="-2"/>
          <w:sz w:val="28"/>
          <w:szCs w:val="28"/>
          <w:lang w:eastAsia="en-US" w:bidi="ar-SA"/>
        </w:rPr>
        <w:t>5</w:t>
      </w:r>
      <w:r w:rsidRPr="001B2663">
        <w:rPr>
          <w:rFonts w:ascii="Times New Roman" w:eastAsia="Calibri" w:hAnsi="Times New Roman" w:cs="Times New Roman"/>
          <w:color w:val="auto"/>
          <w:spacing w:val="-2"/>
          <w:sz w:val="28"/>
          <w:szCs w:val="28"/>
          <w:lang w:eastAsia="en-US" w:bidi="ar-SA"/>
        </w:rPr>
        <w:t xml:space="preserve"> tổng số phí thu được là:</w:t>
      </w:r>
      <w:r w:rsidR="00617730" w:rsidRPr="001B2663">
        <w:rPr>
          <w:rFonts w:ascii="Times New Roman" w:eastAsia="Calibri" w:hAnsi="Times New Roman" w:cs="Times New Roman"/>
          <w:color w:val="auto"/>
          <w:spacing w:val="-2"/>
          <w:sz w:val="28"/>
          <w:szCs w:val="28"/>
          <w:lang w:eastAsia="en-US" w:bidi="ar-SA"/>
        </w:rPr>
        <w:t xml:space="preserve"> 176.770.000 </w:t>
      </w:r>
      <w:r w:rsidRPr="001B2663">
        <w:rPr>
          <w:rFonts w:ascii="Times New Roman" w:eastAsia="Calibri" w:hAnsi="Times New Roman" w:cs="Times New Roman"/>
          <w:color w:val="auto"/>
          <w:spacing w:val="-2"/>
          <w:sz w:val="28"/>
          <w:szCs w:val="28"/>
          <w:lang w:eastAsia="en-US" w:bidi="ar-SA"/>
        </w:rPr>
        <w:t>đồng, trong đó mức</w:t>
      </w:r>
      <w:r w:rsidR="00683D3C" w:rsidRPr="001B2663">
        <w:rPr>
          <w:rFonts w:ascii="Times New Roman" w:eastAsia="Calibri" w:hAnsi="Times New Roman" w:cs="Times New Roman"/>
          <w:color w:val="auto"/>
          <w:spacing w:val="-2"/>
          <w:sz w:val="28"/>
          <w:szCs w:val="28"/>
          <w:lang w:eastAsia="en-US" w:bidi="ar-SA"/>
        </w:rPr>
        <w:t xml:space="preserve"> thu</w:t>
      </w:r>
      <w:r w:rsidRPr="001B2663">
        <w:rPr>
          <w:rFonts w:ascii="Times New Roman" w:eastAsia="Calibri" w:hAnsi="Times New Roman" w:cs="Times New Roman"/>
          <w:color w:val="auto"/>
          <w:spacing w:val="-2"/>
          <w:sz w:val="28"/>
          <w:szCs w:val="28"/>
          <w:lang w:eastAsia="en-US" w:bidi="ar-SA"/>
        </w:rPr>
        <w:t xml:space="preserve"> phí 20.000 đồng/người/lượt là:</w:t>
      </w:r>
      <w:r w:rsidR="00F47756" w:rsidRPr="001B2663">
        <w:rPr>
          <w:rFonts w:ascii="Times New Roman" w:eastAsia="Calibri" w:hAnsi="Times New Roman" w:cs="Times New Roman"/>
          <w:color w:val="auto"/>
          <w:spacing w:val="-2"/>
          <w:sz w:val="28"/>
          <w:szCs w:val="28"/>
          <w:lang w:eastAsia="en-US" w:bidi="ar-SA"/>
        </w:rPr>
        <w:t xml:space="preserve"> 160.340.000 </w:t>
      </w:r>
      <w:r w:rsidRPr="001B2663">
        <w:rPr>
          <w:rFonts w:ascii="Times New Roman" w:eastAsia="Calibri" w:hAnsi="Times New Roman" w:cs="Times New Roman"/>
          <w:color w:val="auto"/>
          <w:spacing w:val="-2"/>
          <w:sz w:val="28"/>
          <w:szCs w:val="28"/>
          <w:lang w:eastAsia="en-US" w:bidi="ar-SA"/>
        </w:rPr>
        <w:t>đồng, thu từ mức phí 10.000 đồng/người/lượt là:</w:t>
      </w:r>
      <w:r w:rsidR="00C12195" w:rsidRPr="001B2663">
        <w:rPr>
          <w:rFonts w:ascii="Times New Roman" w:eastAsia="Calibri" w:hAnsi="Times New Roman" w:cs="Times New Roman"/>
          <w:color w:val="auto"/>
          <w:spacing w:val="-2"/>
          <w:sz w:val="28"/>
          <w:szCs w:val="28"/>
          <w:lang w:eastAsia="en-US" w:bidi="ar-SA"/>
        </w:rPr>
        <w:t xml:space="preserve"> 16.430.000 </w:t>
      </w:r>
      <w:r w:rsidRPr="001B2663">
        <w:rPr>
          <w:rFonts w:ascii="Times New Roman" w:eastAsia="Calibri" w:hAnsi="Times New Roman" w:cs="Times New Roman"/>
          <w:color w:val="auto"/>
          <w:spacing w:val="-2"/>
          <w:sz w:val="28"/>
          <w:szCs w:val="28"/>
          <w:lang w:eastAsia="en-US" w:bidi="ar-SA"/>
        </w:rPr>
        <w:t>đồ</w:t>
      </w:r>
      <w:r w:rsidR="00EE1F19" w:rsidRPr="001B2663">
        <w:rPr>
          <w:rFonts w:ascii="Times New Roman" w:eastAsia="Calibri" w:hAnsi="Times New Roman" w:cs="Times New Roman"/>
          <w:color w:val="auto"/>
          <w:spacing w:val="-2"/>
          <w:sz w:val="28"/>
          <w:szCs w:val="28"/>
          <w:lang w:eastAsia="en-US" w:bidi="ar-SA"/>
        </w:rPr>
        <w:t xml:space="preserve">ng. </w:t>
      </w:r>
      <w:r w:rsidR="00EE1F19" w:rsidRPr="006C4CFD">
        <w:rPr>
          <w:rFonts w:ascii="Times New Roman" w:hAnsi="Times New Roman" w:cs="Times New Roman"/>
          <w:color w:val="auto"/>
          <w:spacing w:val="-2"/>
          <w:sz w:val="28"/>
          <w:szCs w:val="28"/>
        </w:rPr>
        <w:t>Hiện nay</w:t>
      </w:r>
      <w:r w:rsidR="00EE1F19" w:rsidRPr="001B2663">
        <w:rPr>
          <w:rFonts w:ascii="Times New Roman" w:hAnsi="Times New Roman" w:cs="Times New Roman"/>
          <w:color w:val="auto"/>
          <w:spacing w:val="-2"/>
          <w:sz w:val="28"/>
          <w:szCs w:val="28"/>
        </w:rPr>
        <w:t xml:space="preserve"> c</w:t>
      </w:r>
      <w:r w:rsidR="00EE1F19" w:rsidRPr="006C4CFD">
        <w:rPr>
          <w:rFonts w:ascii="Times New Roman" w:hAnsi="Times New Roman" w:cs="Times New Roman"/>
          <w:color w:val="auto"/>
          <w:spacing w:val="-2"/>
          <w:sz w:val="28"/>
          <w:szCs w:val="28"/>
        </w:rPr>
        <w:t xml:space="preserve">ông ty chưa thực hiện nộp 10% thuế giá trị gia tăng vào </w:t>
      </w:r>
      <w:r w:rsidR="004234C6" w:rsidRPr="006C4CFD">
        <w:rPr>
          <w:rFonts w:ascii="Times New Roman" w:hAnsi="Times New Roman" w:cs="Times New Roman"/>
          <w:color w:val="auto"/>
          <w:spacing w:val="-2"/>
          <w:sz w:val="28"/>
          <w:szCs w:val="28"/>
        </w:rPr>
        <w:t>ngân sách nhà nước</w:t>
      </w:r>
      <w:r w:rsidR="00EE1F19" w:rsidRPr="006C4CFD">
        <w:rPr>
          <w:rFonts w:ascii="Times New Roman" w:hAnsi="Times New Roman" w:cs="Times New Roman"/>
          <w:color w:val="auto"/>
          <w:spacing w:val="-2"/>
          <w:sz w:val="28"/>
          <w:szCs w:val="28"/>
        </w:rPr>
        <w:t xml:space="preserve"> do số thuế giá trị gia tăng đầu vào còn được khấu trừ chưa hết, nên chưa phát sinh số thuế phải nộp</w:t>
      </w:r>
      <w:r w:rsidR="00EE1F19" w:rsidRPr="001B2663">
        <w:rPr>
          <w:rFonts w:ascii="Times New Roman" w:hAnsi="Times New Roman" w:cs="Times New Roman"/>
          <w:color w:val="auto"/>
          <w:spacing w:val="-2"/>
          <w:sz w:val="28"/>
          <w:szCs w:val="28"/>
        </w:rPr>
        <w:t>.</w:t>
      </w:r>
    </w:p>
    <w:p w14:paraId="42FC9BCD" w14:textId="08385357" w:rsidR="006007DB" w:rsidRPr="001B2663" w:rsidRDefault="00D464D2"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z w:val="28"/>
          <w:szCs w:val="28"/>
          <w:lang w:eastAsia="en-US" w:bidi="ar-SA"/>
        </w:rPr>
      </w:pPr>
      <w:r w:rsidRPr="001B2663">
        <w:rPr>
          <w:rFonts w:ascii="Times New Roman" w:eastAsia="Times New Roman" w:hAnsi="Times New Roman" w:cs="Times New Roman"/>
          <w:b/>
          <w:bCs/>
          <w:iCs/>
          <w:color w:val="auto"/>
          <w:sz w:val="28"/>
          <w:szCs w:val="28"/>
        </w:rPr>
        <w:t>4</w:t>
      </w:r>
      <w:r w:rsidR="006007DB" w:rsidRPr="001B2663">
        <w:rPr>
          <w:rFonts w:ascii="Times New Roman" w:eastAsia="Times New Roman" w:hAnsi="Times New Roman" w:cs="Times New Roman"/>
          <w:b/>
          <w:bCs/>
          <w:iCs/>
          <w:color w:val="auto"/>
          <w:sz w:val="28"/>
          <w:szCs w:val="28"/>
        </w:rPr>
        <w:t xml:space="preserve">.2. Phí </w:t>
      </w:r>
      <w:r w:rsidR="00EA2DBC" w:rsidRPr="001B2663">
        <w:rPr>
          <w:rFonts w:ascii="Times New Roman" w:eastAsia="Times New Roman" w:hAnsi="Times New Roman" w:cs="Times New Roman"/>
          <w:b/>
          <w:bCs/>
          <w:iCs/>
          <w:color w:val="auto"/>
          <w:sz w:val="28"/>
          <w:szCs w:val="28"/>
        </w:rPr>
        <w:t>thăm quan</w:t>
      </w:r>
      <w:r w:rsidR="006007DB" w:rsidRPr="001B2663">
        <w:rPr>
          <w:rFonts w:ascii="Times New Roman" w:eastAsia="Times New Roman" w:hAnsi="Times New Roman" w:cs="Times New Roman"/>
          <w:b/>
          <w:bCs/>
          <w:iCs/>
          <w:color w:val="auto"/>
          <w:sz w:val="28"/>
          <w:szCs w:val="28"/>
        </w:rPr>
        <w:t xml:space="preserve"> di tích lịch sử </w:t>
      </w:r>
      <w:r w:rsidR="009C1111" w:rsidRPr="001B2663">
        <w:rPr>
          <w:rFonts w:ascii="Times New Roman" w:eastAsia="Times New Roman" w:hAnsi="Times New Roman" w:cs="Times New Roman"/>
          <w:b/>
          <w:bCs/>
          <w:iCs/>
          <w:color w:val="auto"/>
          <w:sz w:val="28"/>
          <w:szCs w:val="28"/>
        </w:rPr>
        <w:t xml:space="preserve"> </w:t>
      </w:r>
    </w:p>
    <w:p w14:paraId="6FF1D7A5" w14:textId="06AE04B8" w:rsidR="006007DB" w:rsidRPr="001B2663" w:rsidRDefault="00D464D2"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Times New Roman" w:hAnsi="Times New Roman" w:cs="Times New Roman"/>
          <w:iCs/>
          <w:color w:val="auto"/>
          <w:sz w:val="28"/>
          <w:szCs w:val="28"/>
        </w:rPr>
      </w:pPr>
      <w:r w:rsidRPr="001B2663">
        <w:rPr>
          <w:rFonts w:ascii="Times New Roman" w:eastAsia="Times New Roman" w:hAnsi="Times New Roman" w:cs="Times New Roman"/>
          <w:b/>
          <w:iCs/>
          <w:color w:val="auto"/>
          <w:sz w:val="28"/>
          <w:szCs w:val="28"/>
        </w:rPr>
        <w:t>4</w:t>
      </w:r>
      <w:r w:rsidR="006007DB" w:rsidRPr="001B2663">
        <w:rPr>
          <w:rFonts w:ascii="Times New Roman" w:eastAsia="Times New Roman" w:hAnsi="Times New Roman" w:cs="Times New Roman"/>
          <w:b/>
          <w:iCs/>
          <w:color w:val="auto"/>
          <w:sz w:val="28"/>
          <w:szCs w:val="28"/>
        </w:rPr>
        <w:t xml:space="preserve">.2.1. </w:t>
      </w:r>
      <w:bookmarkStart w:id="30" w:name="_Hlk210636307"/>
      <w:r w:rsidR="006007DB" w:rsidRPr="001B2663">
        <w:rPr>
          <w:rFonts w:ascii="Times New Roman" w:eastAsia="Times New Roman" w:hAnsi="Times New Roman" w:cs="Times New Roman"/>
          <w:b/>
          <w:iCs/>
          <w:color w:val="auto"/>
          <w:sz w:val="28"/>
          <w:szCs w:val="28"/>
        </w:rPr>
        <w:t>Di tích kiến trúc nghệ thuật Nhà Vương, xã Sà Phìn</w:t>
      </w:r>
      <w:r w:rsidR="006007DB" w:rsidRPr="001B2663">
        <w:rPr>
          <w:rFonts w:ascii="Times New Roman" w:eastAsia="Times New Roman" w:hAnsi="Times New Roman" w:cs="Times New Roman"/>
          <w:iCs/>
          <w:color w:val="auto"/>
          <w:sz w:val="28"/>
          <w:szCs w:val="28"/>
        </w:rPr>
        <w:t xml:space="preserve"> </w:t>
      </w:r>
      <w:bookmarkEnd w:id="30"/>
      <w:r w:rsidRPr="001B2663">
        <w:rPr>
          <w:rFonts w:ascii="Times New Roman" w:eastAsia="Times New Roman" w:hAnsi="Times New Roman" w:cs="Times New Roman"/>
          <w:iCs/>
          <w:color w:val="auto"/>
          <w:sz w:val="28"/>
          <w:szCs w:val="28"/>
        </w:rPr>
        <w:t xml:space="preserve"> </w:t>
      </w:r>
    </w:p>
    <w:p w14:paraId="4CC6AB6A" w14:textId="628D41D5" w:rsidR="004C0596" w:rsidRPr="001B2663" w:rsidRDefault="004C0596"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Times New Roman" w:hAnsi="Times New Roman" w:cs="Times New Roman"/>
          <w:color w:val="auto"/>
          <w:sz w:val="28"/>
          <w:szCs w:val="28"/>
        </w:rPr>
      </w:pPr>
      <w:r w:rsidRPr="001B2663">
        <w:rPr>
          <w:rFonts w:ascii="Times New Roman" w:eastAsia="Calibri" w:hAnsi="Times New Roman" w:cs="Times New Roman"/>
          <w:color w:val="auto"/>
          <w:sz w:val="28"/>
          <w:szCs w:val="28"/>
          <w:lang w:eastAsia="en-US" w:bidi="ar-SA"/>
        </w:rPr>
        <w:t>Từ năm 2023 đến nay do</w:t>
      </w:r>
      <w:r w:rsidR="00C91FAE" w:rsidRPr="001B2663">
        <w:rPr>
          <w:rFonts w:ascii="Times New Roman" w:eastAsia="Calibri" w:hAnsi="Times New Roman" w:cs="Times New Roman"/>
          <w:color w:val="auto"/>
          <w:sz w:val="28"/>
          <w:szCs w:val="28"/>
          <w:lang w:eastAsia="en-US" w:bidi="ar-SA"/>
        </w:rPr>
        <w:t xml:space="preserve"> </w:t>
      </w:r>
      <w:r w:rsidR="00293FB9" w:rsidRPr="001B2663">
        <w:rPr>
          <w:rFonts w:ascii="Times New Roman" w:eastAsia="Calibri" w:hAnsi="Times New Roman" w:cs="Times New Roman"/>
          <w:color w:val="auto"/>
          <w:sz w:val="28"/>
          <w:szCs w:val="28"/>
          <w:lang w:eastAsia="en-US" w:bidi="ar-SA"/>
        </w:rPr>
        <w:t>Hợp tác xã</w:t>
      </w:r>
      <w:r w:rsidR="00034AE4" w:rsidRPr="001B2663">
        <w:rPr>
          <w:rFonts w:ascii="Times New Roman" w:eastAsia="Calibri" w:hAnsi="Times New Roman" w:cs="Times New Roman"/>
          <w:color w:val="auto"/>
          <w:sz w:val="28"/>
          <w:szCs w:val="28"/>
          <w:lang w:eastAsia="en-US" w:bidi="ar-SA"/>
        </w:rPr>
        <w:t xml:space="preserve"> di tích Nhà Vương</w:t>
      </w:r>
      <w:r w:rsidR="000B20FE" w:rsidRPr="001B2663">
        <w:rPr>
          <w:rFonts w:ascii="Times New Roman" w:eastAsia="Calibri" w:hAnsi="Times New Roman" w:cs="Times New Roman"/>
          <w:color w:val="auto"/>
          <w:sz w:val="28"/>
          <w:szCs w:val="28"/>
          <w:lang w:eastAsia="en-US" w:bidi="ar-SA"/>
        </w:rPr>
        <w:t xml:space="preserve"> thực hiện thu phí.</w:t>
      </w:r>
    </w:p>
    <w:p w14:paraId="4ED50C9B" w14:textId="33935C02" w:rsidR="00FF4ABC" w:rsidRPr="001B2663" w:rsidRDefault="00FF4ABC"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pacing w:val="-4"/>
          <w:sz w:val="28"/>
          <w:szCs w:val="28"/>
          <w:lang w:eastAsia="en-US" w:bidi="ar-SA"/>
        </w:rPr>
      </w:pPr>
      <w:r w:rsidRPr="001B2663">
        <w:rPr>
          <w:rFonts w:ascii="Times New Roman" w:eastAsia="Calibri" w:hAnsi="Times New Roman" w:cs="Times New Roman"/>
          <w:color w:val="auto"/>
          <w:spacing w:val="-4"/>
          <w:sz w:val="28"/>
          <w:szCs w:val="28"/>
          <w:lang w:eastAsia="en-US" w:bidi="ar-SA"/>
        </w:rPr>
        <w:t xml:space="preserve">Từ </w:t>
      </w:r>
      <w:r w:rsidR="00191AB2" w:rsidRPr="001B2663">
        <w:rPr>
          <w:rFonts w:ascii="Times New Roman" w:eastAsia="Calibri" w:hAnsi="Times New Roman" w:cs="Times New Roman"/>
          <w:color w:val="auto"/>
          <w:spacing w:val="-4"/>
          <w:sz w:val="28"/>
          <w:szCs w:val="28"/>
          <w:lang w:eastAsia="en-US" w:bidi="ar-SA"/>
        </w:rPr>
        <w:t xml:space="preserve">năm 2023 </w:t>
      </w:r>
      <w:r w:rsidRPr="001B2663">
        <w:rPr>
          <w:rFonts w:ascii="Times New Roman" w:eastAsia="Calibri" w:hAnsi="Times New Roman" w:cs="Times New Roman"/>
          <w:color w:val="auto"/>
          <w:spacing w:val="-4"/>
          <w:sz w:val="28"/>
          <w:szCs w:val="28"/>
          <w:lang w:eastAsia="en-US" w:bidi="ar-SA"/>
        </w:rPr>
        <w:t xml:space="preserve">đến </w:t>
      </w:r>
      <w:r w:rsidR="00EE1F19" w:rsidRPr="001B2663">
        <w:rPr>
          <w:rFonts w:ascii="Times New Roman" w:eastAsia="Calibri" w:hAnsi="Times New Roman" w:cs="Times New Roman"/>
          <w:color w:val="auto"/>
          <w:spacing w:val="-4"/>
          <w:sz w:val="28"/>
          <w:szCs w:val="28"/>
          <w:lang w:eastAsia="en-US" w:bidi="ar-SA"/>
        </w:rPr>
        <w:t xml:space="preserve">tháng </w:t>
      </w:r>
      <w:r w:rsidRPr="001B2663">
        <w:rPr>
          <w:rFonts w:ascii="Times New Roman" w:eastAsia="Calibri" w:hAnsi="Times New Roman" w:cs="Times New Roman"/>
          <w:color w:val="auto"/>
          <w:spacing w:val="-4"/>
          <w:sz w:val="28"/>
          <w:szCs w:val="28"/>
          <w:lang w:eastAsia="en-US" w:bidi="ar-SA"/>
        </w:rPr>
        <w:t xml:space="preserve">9/2025 tổng số phí thu được là: </w:t>
      </w:r>
      <w:r w:rsidR="00191AB2" w:rsidRPr="001B2663">
        <w:rPr>
          <w:rFonts w:ascii="Times New Roman" w:eastAsia="Calibri" w:hAnsi="Times New Roman" w:cs="Times New Roman"/>
          <w:color w:val="auto"/>
          <w:spacing w:val="-4"/>
          <w:sz w:val="28"/>
          <w:szCs w:val="28"/>
          <w:lang w:eastAsia="en-US" w:bidi="ar-SA"/>
        </w:rPr>
        <w:t>22.707</w:t>
      </w:r>
      <w:r w:rsidRPr="001B2663">
        <w:rPr>
          <w:rFonts w:ascii="Times New Roman" w:eastAsia="Calibri" w:hAnsi="Times New Roman" w:cs="Times New Roman"/>
          <w:color w:val="auto"/>
          <w:spacing w:val="-4"/>
          <w:sz w:val="28"/>
          <w:szCs w:val="28"/>
          <w:lang w:eastAsia="en-US" w:bidi="ar-SA"/>
        </w:rPr>
        <w:t>.</w:t>
      </w:r>
      <w:r w:rsidR="00191AB2" w:rsidRPr="001B2663">
        <w:rPr>
          <w:rFonts w:ascii="Times New Roman" w:eastAsia="Calibri" w:hAnsi="Times New Roman" w:cs="Times New Roman"/>
          <w:color w:val="auto"/>
          <w:spacing w:val="-4"/>
          <w:sz w:val="28"/>
          <w:szCs w:val="28"/>
          <w:lang w:eastAsia="en-US" w:bidi="ar-SA"/>
        </w:rPr>
        <w:t>00</w:t>
      </w:r>
      <w:r w:rsidRPr="001B2663">
        <w:rPr>
          <w:rFonts w:ascii="Times New Roman" w:eastAsia="Calibri" w:hAnsi="Times New Roman" w:cs="Times New Roman"/>
          <w:color w:val="auto"/>
          <w:spacing w:val="-4"/>
          <w:sz w:val="28"/>
          <w:szCs w:val="28"/>
          <w:lang w:eastAsia="en-US" w:bidi="ar-SA"/>
        </w:rPr>
        <w:t>0.000 đồng</w:t>
      </w:r>
      <w:r w:rsidR="00EE1F19" w:rsidRPr="001B2663">
        <w:rPr>
          <w:rFonts w:ascii="Times New Roman" w:eastAsia="Calibri" w:hAnsi="Times New Roman" w:cs="Times New Roman"/>
          <w:color w:val="auto"/>
          <w:spacing w:val="-4"/>
          <w:sz w:val="28"/>
          <w:szCs w:val="28"/>
          <w:lang w:eastAsia="en-US" w:bidi="ar-SA"/>
        </w:rPr>
        <w:t xml:space="preserve">, </w:t>
      </w:r>
      <w:r w:rsidR="0031593A" w:rsidRPr="001B2663">
        <w:rPr>
          <w:rFonts w:ascii="Times New Roman" w:eastAsia="Calibri" w:hAnsi="Times New Roman" w:cs="Times New Roman"/>
          <w:iCs/>
          <w:color w:val="auto"/>
          <w:spacing w:val="-4"/>
          <w:sz w:val="28"/>
          <w:szCs w:val="28"/>
          <w:lang w:eastAsia="en-US" w:bidi="ar-SA"/>
        </w:rPr>
        <w:t>với hai</w:t>
      </w:r>
      <w:r w:rsidR="002C69B1" w:rsidRPr="001B2663">
        <w:rPr>
          <w:rFonts w:ascii="Times New Roman" w:eastAsia="Calibri" w:hAnsi="Times New Roman" w:cs="Times New Roman"/>
          <w:iCs/>
          <w:color w:val="auto"/>
          <w:spacing w:val="-4"/>
          <w:sz w:val="28"/>
          <w:szCs w:val="28"/>
          <w:lang w:eastAsia="en-US" w:bidi="ar-SA"/>
        </w:rPr>
        <w:t xml:space="preserve"> </w:t>
      </w:r>
      <w:r w:rsidRPr="001B2663">
        <w:rPr>
          <w:rFonts w:ascii="Times New Roman" w:eastAsia="Calibri" w:hAnsi="Times New Roman" w:cs="Times New Roman"/>
          <w:iCs/>
          <w:color w:val="auto"/>
          <w:spacing w:val="-4"/>
          <w:sz w:val="28"/>
          <w:szCs w:val="28"/>
          <w:lang w:eastAsia="en-US" w:bidi="ar-SA"/>
        </w:rPr>
        <w:t>mức phí 30.000 đồng/người/lượ</w:t>
      </w:r>
      <w:r w:rsidR="0031593A" w:rsidRPr="001B2663">
        <w:rPr>
          <w:rFonts w:ascii="Times New Roman" w:eastAsia="Calibri" w:hAnsi="Times New Roman" w:cs="Times New Roman"/>
          <w:iCs/>
          <w:color w:val="auto"/>
          <w:spacing w:val="-4"/>
          <w:sz w:val="28"/>
          <w:szCs w:val="28"/>
          <w:lang w:eastAsia="en-US" w:bidi="ar-SA"/>
        </w:rPr>
        <w:t xml:space="preserve">t và </w:t>
      </w:r>
      <w:r w:rsidRPr="001B2663">
        <w:rPr>
          <w:rFonts w:ascii="Times New Roman" w:eastAsia="Calibri" w:hAnsi="Times New Roman" w:cs="Times New Roman"/>
          <w:iCs/>
          <w:color w:val="auto"/>
          <w:spacing w:val="-4"/>
          <w:sz w:val="28"/>
          <w:szCs w:val="28"/>
          <w:lang w:eastAsia="en-US" w:bidi="ar-SA"/>
        </w:rPr>
        <w:t>mức phí 10.000 đồng/người/lượt</w:t>
      </w:r>
      <w:r w:rsidRPr="001B2663">
        <w:rPr>
          <w:rFonts w:ascii="Times New Roman" w:eastAsia="Calibri" w:hAnsi="Times New Roman" w:cs="Times New Roman"/>
          <w:color w:val="auto"/>
          <w:spacing w:val="-4"/>
          <w:sz w:val="28"/>
          <w:szCs w:val="28"/>
          <w:lang w:eastAsia="en-US" w:bidi="ar-SA"/>
        </w:rPr>
        <w:t>,</w:t>
      </w:r>
      <w:r w:rsidR="002C69B1" w:rsidRPr="001B2663">
        <w:rPr>
          <w:rFonts w:ascii="Times New Roman" w:eastAsia="Calibri" w:hAnsi="Times New Roman" w:cs="Times New Roman"/>
          <w:color w:val="auto"/>
          <w:spacing w:val="-4"/>
          <w:sz w:val="28"/>
          <w:szCs w:val="28"/>
          <w:lang w:eastAsia="en-US" w:bidi="ar-SA"/>
        </w:rPr>
        <w:t xml:space="preserve"> </w:t>
      </w:r>
      <w:r w:rsidRPr="001B2663">
        <w:rPr>
          <w:rFonts w:ascii="Times New Roman" w:eastAsia="Calibri" w:hAnsi="Times New Roman" w:cs="Times New Roman"/>
          <w:color w:val="auto"/>
          <w:spacing w:val="-4"/>
          <w:sz w:val="28"/>
          <w:szCs w:val="28"/>
          <w:lang w:eastAsia="en-US" w:bidi="ar-SA"/>
        </w:rPr>
        <w:t xml:space="preserve">nộp </w:t>
      </w:r>
      <w:r w:rsidR="004C0596" w:rsidRPr="001B2663">
        <w:rPr>
          <w:rFonts w:ascii="Times New Roman" w:eastAsia="Calibri" w:hAnsi="Times New Roman" w:cs="Times New Roman"/>
          <w:color w:val="auto"/>
          <w:spacing w:val="-4"/>
          <w:sz w:val="28"/>
          <w:szCs w:val="28"/>
          <w:lang w:eastAsia="en-US" w:bidi="ar-SA"/>
        </w:rPr>
        <w:t>1</w:t>
      </w:r>
      <w:r w:rsidRPr="001B2663">
        <w:rPr>
          <w:rFonts w:ascii="Times New Roman" w:eastAsia="Calibri" w:hAnsi="Times New Roman" w:cs="Times New Roman"/>
          <w:color w:val="auto"/>
          <w:spacing w:val="-4"/>
          <w:sz w:val="28"/>
          <w:szCs w:val="28"/>
          <w:lang w:eastAsia="en-US" w:bidi="ar-SA"/>
        </w:rPr>
        <w:t xml:space="preserve">0% vào </w:t>
      </w:r>
      <w:r w:rsidR="004234C6" w:rsidRPr="001B2663">
        <w:rPr>
          <w:rFonts w:ascii="Times New Roman" w:eastAsia="Calibri" w:hAnsi="Times New Roman" w:cs="Times New Roman"/>
          <w:color w:val="auto"/>
          <w:spacing w:val="-4"/>
          <w:sz w:val="28"/>
          <w:szCs w:val="28"/>
          <w:lang w:eastAsia="en-US" w:bidi="ar-SA"/>
        </w:rPr>
        <w:t>ngân sách nhà nước</w:t>
      </w:r>
      <w:r w:rsidRPr="001B2663">
        <w:rPr>
          <w:rFonts w:ascii="Times New Roman" w:eastAsia="Calibri" w:hAnsi="Times New Roman" w:cs="Times New Roman"/>
          <w:color w:val="auto"/>
          <w:spacing w:val="-4"/>
          <w:sz w:val="28"/>
          <w:szCs w:val="28"/>
          <w:lang w:eastAsia="en-US" w:bidi="ar-SA"/>
        </w:rPr>
        <w:t xml:space="preserve"> là:</w:t>
      </w:r>
      <w:r w:rsidR="00BD14A5" w:rsidRPr="001B2663">
        <w:rPr>
          <w:rFonts w:ascii="Times New Roman" w:eastAsia="Calibri" w:hAnsi="Times New Roman" w:cs="Times New Roman"/>
          <w:color w:val="auto"/>
          <w:spacing w:val="-4"/>
          <w:sz w:val="28"/>
          <w:szCs w:val="28"/>
          <w:lang w:eastAsia="en-US" w:bidi="ar-SA"/>
        </w:rPr>
        <w:t xml:space="preserve"> 2.270.700.000 </w:t>
      </w:r>
      <w:r w:rsidRPr="001B2663">
        <w:rPr>
          <w:rFonts w:ascii="Times New Roman" w:eastAsia="Calibri" w:hAnsi="Times New Roman" w:cs="Times New Roman"/>
          <w:color w:val="auto"/>
          <w:spacing w:val="-4"/>
          <w:sz w:val="28"/>
          <w:szCs w:val="28"/>
          <w:lang w:eastAsia="en-US" w:bidi="ar-SA"/>
        </w:rPr>
        <w:t>đồng.</w:t>
      </w:r>
      <w:r w:rsidR="00AC2027" w:rsidRPr="001B2663">
        <w:rPr>
          <w:rFonts w:ascii="Times New Roman" w:eastAsia="Calibri" w:hAnsi="Times New Roman" w:cs="Times New Roman"/>
          <w:color w:val="auto"/>
          <w:spacing w:val="-4"/>
          <w:sz w:val="28"/>
          <w:szCs w:val="28"/>
          <w:lang w:eastAsia="en-US" w:bidi="ar-SA"/>
        </w:rPr>
        <w:t xml:space="preserve"> </w:t>
      </w:r>
      <w:r w:rsidR="00EE1F19" w:rsidRPr="001B2663">
        <w:rPr>
          <w:rFonts w:ascii="Times New Roman" w:eastAsia="Calibri" w:hAnsi="Times New Roman" w:cs="Times New Roman"/>
          <w:color w:val="auto"/>
          <w:spacing w:val="-4"/>
          <w:sz w:val="28"/>
          <w:szCs w:val="28"/>
          <w:lang w:eastAsia="en-US" w:bidi="ar-SA"/>
        </w:rPr>
        <w:t xml:space="preserve"> </w:t>
      </w:r>
    </w:p>
    <w:p w14:paraId="2BEABC6B" w14:textId="260C3CE8" w:rsidR="006007DB" w:rsidRPr="001B2663" w:rsidRDefault="007A7E86"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Bold" w:eastAsia="Times New Roman" w:hAnsi="Times New Roman Bold" w:cs="Times New Roman"/>
          <w:iCs/>
          <w:color w:val="auto"/>
          <w:spacing w:val="-6"/>
          <w:sz w:val="28"/>
          <w:szCs w:val="28"/>
        </w:rPr>
      </w:pPr>
      <w:r w:rsidRPr="001B2663">
        <w:rPr>
          <w:rFonts w:ascii="Times New Roman" w:eastAsia="Times New Roman" w:hAnsi="Times New Roman" w:cs="Times New Roman"/>
          <w:b/>
          <w:iCs/>
          <w:color w:val="auto"/>
          <w:sz w:val="28"/>
          <w:szCs w:val="28"/>
        </w:rPr>
        <w:t>4</w:t>
      </w:r>
      <w:r w:rsidR="006007DB" w:rsidRPr="001B2663">
        <w:rPr>
          <w:rFonts w:ascii="Times New Roman" w:eastAsia="Times New Roman" w:hAnsi="Times New Roman" w:cs="Times New Roman"/>
          <w:b/>
          <w:iCs/>
          <w:color w:val="auto"/>
          <w:sz w:val="28"/>
          <w:szCs w:val="28"/>
        </w:rPr>
        <w:t xml:space="preserve">.2.2. </w:t>
      </w:r>
      <w:r w:rsidR="006007DB" w:rsidRPr="001B2663">
        <w:rPr>
          <w:rFonts w:ascii="Times New Roman Bold" w:eastAsia="Times New Roman" w:hAnsi="Times New Roman Bold" w:cs="Times New Roman"/>
          <w:b/>
          <w:iCs/>
          <w:color w:val="auto"/>
          <w:spacing w:val="-6"/>
          <w:sz w:val="28"/>
          <w:szCs w:val="28"/>
        </w:rPr>
        <w:t>Di tích lịch sử và danh lam thắng cảnh Cột cờ Lũng Cú, xã Lũng Cú</w:t>
      </w:r>
      <w:r w:rsidR="006007DB" w:rsidRPr="001B2663">
        <w:rPr>
          <w:rFonts w:ascii="Times New Roman Bold" w:eastAsia="Times New Roman" w:hAnsi="Times New Roman Bold" w:cs="Times New Roman"/>
          <w:iCs/>
          <w:color w:val="auto"/>
          <w:spacing w:val="-6"/>
          <w:sz w:val="28"/>
          <w:szCs w:val="28"/>
        </w:rPr>
        <w:t xml:space="preserve"> </w:t>
      </w:r>
      <w:r w:rsidRPr="001B2663">
        <w:rPr>
          <w:rFonts w:ascii="Times New Roman Bold" w:eastAsia="Times New Roman" w:hAnsi="Times New Roman Bold" w:cs="Times New Roman"/>
          <w:iCs/>
          <w:color w:val="auto"/>
          <w:spacing w:val="-6"/>
          <w:sz w:val="28"/>
          <w:szCs w:val="28"/>
        </w:rPr>
        <w:t xml:space="preserve"> </w:t>
      </w:r>
    </w:p>
    <w:p w14:paraId="4F51A62C" w14:textId="24620CFE" w:rsidR="008C55D3" w:rsidRPr="001B2663" w:rsidRDefault="008C55D3"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Từ năm 2023 đến </w:t>
      </w:r>
      <w:r w:rsidR="00087E40" w:rsidRPr="001B2663">
        <w:rPr>
          <w:rFonts w:ascii="Times New Roman" w:eastAsia="Times New Roman" w:hAnsi="Times New Roman" w:cs="Times New Roman"/>
          <w:color w:val="auto"/>
          <w:sz w:val="28"/>
          <w:szCs w:val="28"/>
        </w:rPr>
        <w:t xml:space="preserve">tháng </w:t>
      </w:r>
      <w:r w:rsidRPr="001B2663">
        <w:rPr>
          <w:rFonts w:ascii="Times New Roman" w:eastAsia="Times New Roman" w:hAnsi="Times New Roman" w:cs="Times New Roman"/>
          <w:color w:val="auto"/>
          <w:sz w:val="28"/>
          <w:szCs w:val="28"/>
        </w:rPr>
        <w:t xml:space="preserve">6/2025 do </w:t>
      </w:r>
      <w:bookmarkStart w:id="31" w:name="_Hlk210141416"/>
      <w:r w:rsidR="00084D0F" w:rsidRPr="001B2663">
        <w:rPr>
          <w:rFonts w:ascii="Times New Roman" w:eastAsia="Times New Roman" w:hAnsi="Times New Roman" w:cs="Times New Roman"/>
          <w:color w:val="auto"/>
          <w:sz w:val="28"/>
          <w:szCs w:val="28"/>
        </w:rPr>
        <w:t xml:space="preserve">Ban Quản lý </w:t>
      </w:r>
      <w:r w:rsidRPr="001B2663">
        <w:rPr>
          <w:rFonts w:ascii="Times New Roman" w:eastAsia="Times New Roman" w:hAnsi="Times New Roman" w:cs="Times New Roman"/>
          <w:color w:val="auto"/>
          <w:sz w:val="28"/>
          <w:szCs w:val="28"/>
        </w:rPr>
        <w:t xml:space="preserve">di tích </w:t>
      </w:r>
      <w:bookmarkEnd w:id="31"/>
      <w:r w:rsidRPr="001B2663">
        <w:rPr>
          <w:rFonts w:ascii="Times New Roman" w:eastAsia="Times New Roman" w:hAnsi="Times New Roman" w:cs="Times New Roman"/>
          <w:color w:val="auto"/>
          <w:sz w:val="28"/>
          <w:szCs w:val="28"/>
        </w:rPr>
        <w:t>huyện Đồng Văn</w:t>
      </w:r>
      <w:r w:rsidR="00084D0F" w:rsidRPr="001B2663">
        <w:rPr>
          <w:rFonts w:ascii="Times New Roman" w:eastAsia="Times New Roman" w:hAnsi="Times New Roman" w:cs="Times New Roman"/>
          <w:color w:val="auto"/>
          <w:sz w:val="28"/>
          <w:szCs w:val="28"/>
        </w:rPr>
        <w:t xml:space="preserve"> </w:t>
      </w:r>
      <w:r w:rsidR="00084D0F" w:rsidRPr="001B2663">
        <w:rPr>
          <w:rFonts w:ascii="Times New Roman" w:eastAsia="Calibri" w:hAnsi="Times New Roman" w:cs="Times New Roman"/>
          <w:color w:val="auto"/>
          <w:sz w:val="28"/>
          <w:szCs w:val="28"/>
          <w:lang w:eastAsia="en-US" w:bidi="ar-SA"/>
        </w:rPr>
        <w:t xml:space="preserve">thực hiện thu phí. </w:t>
      </w:r>
      <w:r w:rsidR="00C54456" w:rsidRPr="001B2663">
        <w:rPr>
          <w:rFonts w:ascii="Times New Roman" w:eastAsia="Calibri" w:hAnsi="Times New Roman" w:cs="Times New Roman"/>
          <w:color w:val="auto"/>
          <w:sz w:val="28"/>
          <w:szCs w:val="28"/>
          <w:lang w:eastAsia="en-US" w:bidi="ar-SA"/>
        </w:rPr>
        <w:t xml:space="preserve">Từ </w:t>
      </w:r>
      <w:r w:rsidR="00087E40" w:rsidRPr="001B2663">
        <w:rPr>
          <w:rFonts w:ascii="Times New Roman" w:eastAsia="Calibri" w:hAnsi="Times New Roman" w:cs="Times New Roman"/>
          <w:color w:val="auto"/>
          <w:sz w:val="28"/>
          <w:szCs w:val="28"/>
          <w:lang w:eastAsia="en-US" w:bidi="ar-SA"/>
        </w:rPr>
        <w:t xml:space="preserve">tháng </w:t>
      </w:r>
      <w:r w:rsidR="00C54456" w:rsidRPr="001B2663">
        <w:rPr>
          <w:rFonts w:ascii="Times New Roman" w:eastAsia="Calibri" w:hAnsi="Times New Roman" w:cs="Times New Roman"/>
          <w:color w:val="auto"/>
          <w:sz w:val="28"/>
          <w:szCs w:val="28"/>
          <w:lang w:eastAsia="en-US" w:bidi="ar-SA"/>
        </w:rPr>
        <w:t xml:space="preserve">7/2025 đến nay do </w:t>
      </w:r>
      <w:r w:rsidR="00C54456" w:rsidRPr="001B2663">
        <w:rPr>
          <w:rFonts w:ascii="Times New Roman" w:eastAsia="Times New Roman" w:hAnsi="Times New Roman" w:cs="Times New Roman"/>
          <w:color w:val="auto"/>
          <w:sz w:val="28"/>
          <w:szCs w:val="28"/>
        </w:rPr>
        <w:t>Ban Quản lý di tích xã Lũng Cú thực hiện thu phí.</w:t>
      </w:r>
    </w:p>
    <w:p w14:paraId="18E33D50" w14:textId="4F4F404E" w:rsidR="00FF4ABC" w:rsidRPr="001B2663" w:rsidRDefault="00FF4ABC"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color w:val="auto"/>
          <w:spacing w:val="-4"/>
          <w:sz w:val="28"/>
          <w:szCs w:val="28"/>
          <w:lang w:eastAsia="en-US" w:bidi="ar-SA"/>
        </w:rPr>
      </w:pPr>
      <w:r w:rsidRPr="001B2663">
        <w:rPr>
          <w:rFonts w:ascii="Times New Roman" w:eastAsia="Calibri" w:hAnsi="Times New Roman" w:cs="Times New Roman"/>
          <w:color w:val="auto"/>
          <w:spacing w:val="-4"/>
          <w:sz w:val="28"/>
          <w:szCs w:val="28"/>
          <w:lang w:eastAsia="en-US" w:bidi="ar-SA"/>
        </w:rPr>
        <w:t xml:space="preserve">Từ </w:t>
      </w:r>
      <w:r w:rsidR="00EB59BB" w:rsidRPr="001B2663">
        <w:rPr>
          <w:rFonts w:ascii="Times New Roman" w:eastAsia="Calibri" w:hAnsi="Times New Roman" w:cs="Times New Roman"/>
          <w:color w:val="auto"/>
          <w:spacing w:val="-4"/>
          <w:sz w:val="28"/>
          <w:szCs w:val="28"/>
          <w:lang w:eastAsia="en-US" w:bidi="ar-SA"/>
        </w:rPr>
        <w:t xml:space="preserve">năm 2023 </w:t>
      </w:r>
      <w:r w:rsidRPr="001B2663">
        <w:rPr>
          <w:rFonts w:ascii="Times New Roman" w:eastAsia="Calibri" w:hAnsi="Times New Roman" w:cs="Times New Roman"/>
          <w:color w:val="auto"/>
          <w:spacing w:val="-4"/>
          <w:sz w:val="28"/>
          <w:szCs w:val="28"/>
          <w:lang w:eastAsia="en-US" w:bidi="ar-SA"/>
        </w:rPr>
        <w:t xml:space="preserve">đến </w:t>
      </w:r>
      <w:r w:rsidR="003A39E9" w:rsidRPr="001B2663">
        <w:rPr>
          <w:rFonts w:ascii="Times New Roman" w:eastAsia="Calibri" w:hAnsi="Times New Roman" w:cs="Times New Roman"/>
          <w:color w:val="auto"/>
          <w:spacing w:val="-4"/>
          <w:sz w:val="28"/>
          <w:szCs w:val="28"/>
          <w:lang w:eastAsia="en-US" w:bidi="ar-SA"/>
        </w:rPr>
        <w:t xml:space="preserve">tháng </w:t>
      </w:r>
      <w:r w:rsidRPr="001B2663">
        <w:rPr>
          <w:rFonts w:ascii="Times New Roman" w:eastAsia="Calibri" w:hAnsi="Times New Roman" w:cs="Times New Roman"/>
          <w:color w:val="auto"/>
          <w:spacing w:val="-4"/>
          <w:sz w:val="28"/>
          <w:szCs w:val="28"/>
          <w:lang w:eastAsia="en-US" w:bidi="ar-SA"/>
        </w:rPr>
        <w:t xml:space="preserve">9/2025 tổng số phí thu được là: </w:t>
      </w:r>
      <w:bookmarkStart w:id="32" w:name="_Hlk210142192"/>
      <w:r w:rsidR="00FC6478" w:rsidRPr="001B2663">
        <w:rPr>
          <w:rFonts w:ascii="Times New Roman" w:eastAsia="Calibri" w:hAnsi="Times New Roman" w:cs="Times New Roman"/>
          <w:color w:val="auto"/>
          <w:spacing w:val="-4"/>
          <w:sz w:val="28"/>
          <w:szCs w:val="28"/>
          <w:lang w:eastAsia="en-US" w:bidi="ar-SA"/>
        </w:rPr>
        <w:t>28.271</w:t>
      </w:r>
      <w:r w:rsidRPr="001B2663">
        <w:rPr>
          <w:rFonts w:ascii="Times New Roman" w:eastAsia="Calibri" w:hAnsi="Times New Roman" w:cs="Times New Roman"/>
          <w:color w:val="auto"/>
          <w:spacing w:val="-4"/>
          <w:sz w:val="28"/>
          <w:szCs w:val="28"/>
          <w:lang w:eastAsia="en-US" w:bidi="ar-SA"/>
        </w:rPr>
        <w:t>.</w:t>
      </w:r>
      <w:r w:rsidR="00FC6478" w:rsidRPr="001B2663">
        <w:rPr>
          <w:rFonts w:ascii="Times New Roman" w:eastAsia="Calibri" w:hAnsi="Times New Roman" w:cs="Times New Roman"/>
          <w:color w:val="auto"/>
          <w:spacing w:val="-4"/>
          <w:sz w:val="28"/>
          <w:szCs w:val="28"/>
          <w:lang w:eastAsia="en-US" w:bidi="ar-SA"/>
        </w:rPr>
        <w:t>31</w:t>
      </w:r>
      <w:r w:rsidRPr="001B2663">
        <w:rPr>
          <w:rFonts w:ascii="Times New Roman" w:eastAsia="Calibri" w:hAnsi="Times New Roman" w:cs="Times New Roman"/>
          <w:color w:val="auto"/>
          <w:spacing w:val="-4"/>
          <w:sz w:val="28"/>
          <w:szCs w:val="28"/>
          <w:lang w:eastAsia="en-US" w:bidi="ar-SA"/>
        </w:rPr>
        <w:t xml:space="preserve">0.000 </w:t>
      </w:r>
      <w:bookmarkEnd w:id="32"/>
      <w:r w:rsidRPr="001B2663">
        <w:rPr>
          <w:rFonts w:ascii="Times New Roman" w:eastAsia="Calibri" w:hAnsi="Times New Roman" w:cs="Times New Roman"/>
          <w:color w:val="auto"/>
          <w:spacing w:val="-4"/>
          <w:sz w:val="28"/>
          <w:szCs w:val="28"/>
          <w:lang w:eastAsia="en-US" w:bidi="ar-SA"/>
        </w:rPr>
        <w:t>đồng</w:t>
      </w:r>
      <w:r w:rsidR="0004384F" w:rsidRPr="001B2663">
        <w:rPr>
          <w:rFonts w:ascii="Times New Roman" w:eastAsia="Calibri" w:hAnsi="Times New Roman" w:cs="Times New Roman"/>
          <w:color w:val="auto"/>
          <w:spacing w:val="-4"/>
          <w:sz w:val="28"/>
          <w:szCs w:val="28"/>
          <w:lang w:eastAsia="en-US" w:bidi="ar-SA"/>
        </w:rPr>
        <w:t xml:space="preserve"> </w:t>
      </w:r>
      <w:r w:rsidR="003A39E9" w:rsidRPr="001B2663">
        <w:rPr>
          <w:rFonts w:ascii="Times New Roman" w:eastAsia="Calibri" w:hAnsi="Times New Roman" w:cs="Times New Roman"/>
          <w:iCs/>
          <w:color w:val="auto"/>
          <w:spacing w:val="-4"/>
          <w:sz w:val="28"/>
          <w:szCs w:val="28"/>
          <w:lang w:eastAsia="en-US" w:bidi="ar-SA"/>
        </w:rPr>
        <w:t xml:space="preserve">với hai mức phí </w:t>
      </w:r>
      <w:r w:rsidR="00571406" w:rsidRPr="001B2663">
        <w:rPr>
          <w:rFonts w:ascii="Times New Roman" w:eastAsia="Calibri" w:hAnsi="Times New Roman" w:cs="Times New Roman"/>
          <w:iCs/>
          <w:color w:val="auto"/>
          <w:spacing w:val="-4"/>
          <w:sz w:val="28"/>
          <w:szCs w:val="28"/>
          <w:lang w:eastAsia="en-US" w:bidi="ar-SA"/>
        </w:rPr>
        <w:t>4</w:t>
      </w:r>
      <w:r w:rsidRPr="001B2663">
        <w:rPr>
          <w:rFonts w:ascii="Times New Roman" w:eastAsia="Calibri" w:hAnsi="Times New Roman" w:cs="Times New Roman"/>
          <w:iCs/>
          <w:color w:val="auto"/>
          <w:spacing w:val="-4"/>
          <w:sz w:val="28"/>
          <w:szCs w:val="28"/>
          <w:lang w:eastAsia="en-US" w:bidi="ar-SA"/>
        </w:rPr>
        <w:t>0.000 đồng/người/lượ</w:t>
      </w:r>
      <w:r w:rsidR="003A39E9" w:rsidRPr="001B2663">
        <w:rPr>
          <w:rFonts w:ascii="Times New Roman" w:eastAsia="Calibri" w:hAnsi="Times New Roman" w:cs="Times New Roman"/>
          <w:iCs/>
          <w:color w:val="auto"/>
          <w:spacing w:val="-4"/>
          <w:sz w:val="28"/>
          <w:szCs w:val="28"/>
          <w:lang w:eastAsia="en-US" w:bidi="ar-SA"/>
        </w:rPr>
        <w:t>t và</w:t>
      </w:r>
      <w:r w:rsidR="00E31DA1" w:rsidRPr="001B2663">
        <w:rPr>
          <w:rFonts w:ascii="Times New Roman" w:eastAsia="Calibri" w:hAnsi="Times New Roman" w:cs="Times New Roman"/>
          <w:iCs/>
          <w:color w:val="auto"/>
          <w:spacing w:val="-4"/>
          <w:sz w:val="28"/>
          <w:szCs w:val="28"/>
          <w:lang w:eastAsia="en-US" w:bidi="ar-SA"/>
        </w:rPr>
        <w:t xml:space="preserve"> </w:t>
      </w:r>
      <w:r w:rsidRPr="001B2663">
        <w:rPr>
          <w:rFonts w:ascii="Times New Roman" w:eastAsia="Calibri" w:hAnsi="Times New Roman" w:cs="Times New Roman"/>
          <w:iCs/>
          <w:color w:val="auto"/>
          <w:spacing w:val="-4"/>
          <w:sz w:val="28"/>
          <w:szCs w:val="28"/>
          <w:lang w:eastAsia="en-US" w:bidi="ar-SA"/>
        </w:rPr>
        <w:t>mức phí 15.000</w:t>
      </w:r>
      <w:r w:rsidR="00177735" w:rsidRPr="001B2663">
        <w:rPr>
          <w:rFonts w:ascii="Times New Roman" w:eastAsia="Calibri" w:hAnsi="Times New Roman" w:cs="Times New Roman"/>
          <w:iCs/>
          <w:color w:val="auto"/>
          <w:spacing w:val="-4"/>
          <w:sz w:val="28"/>
          <w:szCs w:val="28"/>
          <w:lang w:eastAsia="en-US" w:bidi="ar-SA"/>
        </w:rPr>
        <w:t xml:space="preserve"> </w:t>
      </w:r>
      <w:r w:rsidRPr="001B2663">
        <w:rPr>
          <w:rFonts w:ascii="Times New Roman" w:eastAsia="Calibri" w:hAnsi="Times New Roman" w:cs="Times New Roman"/>
          <w:iCs/>
          <w:color w:val="auto"/>
          <w:spacing w:val="-4"/>
          <w:sz w:val="28"/>
          <w:szCs w:val="28"/>
          <w:lang w:eastAsia="en-US" w:bidi="ar-SA"/>
        </w:rPr>
        <w:t>đồng/người/lượt</w:t>
      </w:r>
      <w:r w:rsidRPr="001B2663">
        <w:rPr>
          <w:rFonts w:ascii="Times New Roman" w:eastAsia="Calibri" w:hAnsi="Times New Roman" w:cs="Times New Roman"/>
          <w:color w:val="auto"/>
          <w:spacing w:val="-4"/>
          <w:sz w:val="28"/>
          <w:szCs w:val="28"/>
          <w:lang w:eastAsia="en-US" w:bidi="ar-SA"/>
        </w:rPr>
        <w:t xml:space="preserve">, nộp </w:t>
      </w:r>
      <w:r w:rsidR="00CF03BE" w:rsidRPr="001B2663">
        <w:rPr>
          <w:rFonts w:ascii="Times New Roman" w:eastAsia="Calibri" w:hAnsi="Times New Roman" w:cs="Times New Roman"/>
          <w:color w:val="auto"/>
          <w:spacing w:val="-4"/>
          <w:sz w:val="28"/>
          <w:szCs w:val="28"/>
          <w:lang w:eastAsia="en-US" w:bidi="ar-SA"/>
        </w:rPr>
        <w:t>5</w:t>
      </w:r>
      <w:r w:rsidRPr="001B2663">
        <w:rPr>
          <w:rFonts w:ascii="Times New Roman" w:eastAsia="Calibri" w:hAnsi="Times New Roman" w:cs="Times New Roman"/>
          <w:color w:val="auto"/>
          <w:spacing w:val="-4"/>
          <w:sz w:val="28"/>
          <w:szCs w:val="28"/>
          <w:lang w:eastAsia="en-US" w:bidi="ar-SA"/>
        </w:rPr>
        <w:t xml:space="preserve">0% vào </w:t>
      </w:r>
      <w:r w:rsidR="004234C6" w:rsidRPr="001B2663">
        <w:rPr>
          <w:rFonts w:ascii="Times New Roman" w:eastAsia="Calibri" w:hAnsi="Times New Roman" w:cs="Times New Roman"/>
          <w:color w:val="auto"/>
          <w:spacing w:val="-4"/>
          <w:sz w:val="28"/>
          <w:szCs w:val="28"/>
          <w:lang w:eastAsia="en-US" w:bidi="ar-SA"/>
        </w:rPr>
        <w:t>ngân sách nhà nước</w:t>
      </w:r>
      <w:r w:rsidRPr="001B2663">
        <w:rPr>
          <w:rFonts w:ascii="Times New Roman" w:eastAsia="Calibri" w:hAnsi="Times New Roman" w:cs="Times New Roman"/>
          <w:color w:val="auto"/>
          <w:spacing w:val="-4"/>
          <w:sz w:val="28"/>
          <w:szCs w:val="28"/>
          <w:lang w:eastAsia="en-US" w:bidi="ar-SA"/>
        </w:rPr>
        <w:t xml:space="preserve"> là:</w:t>
      </w:r>
      <w:r w:rsidR="00177735" w:rsidRPr="001B2663">
        <w:rPr>
          <w:rFonts w:ascii="Times New Roman" w:eastAsia="Calibri" w:hAnsi="Times New Roman" w:cs="Times New Roman"/>
          <w:color w:val="auto"/>
          <w:spacing w:val="-4"/>
          <w:sz w:val="28"/>
          <w:szCs w:val="28"/>
          <w:lang w:eastAsia="en-US" w:bidi="ar-SA"/>
        </w:rPr>
        <w:t xml:space="preserve"> </w:t>
      </w:r>
      <w:r w:rsidR="00971AEE" w:rsidRPr="001B2663">
        <w:rPr>
          <w:rFonts w:ascii="Times New Roman" w:eastAsia="Calibri" w:hAnsi="Times New Roman" w:cs="Times New Roman"/>
          <w:color w:val="auto"/>
          <w:spacing w:val="-4"/>
          <w:sz w:val="28"/>
          <w:szCs w:val="28"/>
          <w:lang w:eastAsia="en-US" w:bidi="ar-SA"/>
        </w:rPr>
        <w:t>14</w:t>
      </w:r>
      <w:r w:rsidR="00D5781B" w:rsidRPr="001B2663">
        <w:rPr>
          <w:rFonts w:ascii="Times New Roman" w:eastAsia="Calibri" w:hAnsi="Times New Roman" w:cs="Times New Roman"/>
          <w:color w:val="auto"/>
          <w:spacing w:val="-4"/>
          <w:sz w:val="28"/>
          <w:szCs w:val="28"/>
          <w:lang w:eastAsia="en-US" w:bidi="ar-SA"/>
        </w:rPr>
        <w:t>.</w:t>
      </w:r>
      <w:r w:rsidR="00971AEE" w:rsidRPr="001B2663">
        <w:rPr>
          <w:rFonts w:ascii="Times New Roman" w:eastAsia="Calibri" w:hAnsi="Times New Roman" w:cs="Times New Roman"/>
          <w:color w:val="auto"/>
          <w:spacing w:val="-4"/>
          <w:sz w:val="28"/>
          <w:szCs w:val="28"/>
          <w:lang w:eastAsia="en-US" w:bidi="ar-SA"/>
        </w:rPr>
        <w:t>135</w:t>
      </w:r>
      <w:r w:rsidR="00D5781B" w:rsidRPr="001B2663">
        <w:rPr>
          <w:rFonts w:ascii="Times New Roman" w:eastAsia="Calibri" w:hAnsi="Times New Roman" w:cs="Times New Roman"/>
          <w:color w:val="auto"/>
          <w:spacing w:val="-4"/>
          <w:sz w:val="28"/>
          <w:szCs w:val="28"/>
          <w:lang w:eastAsia="en-US" w:bidi="ar-SA"/>
        </w:rPr>
        <w:t>.</w:t>
      </w:r>
      <w:r w:rsidR="00971AEE" w:rsidRPr="001B2663">
        <w:rPr>
          <w:rFonts w:ascii="Times New Roman" w:eastAsia="Calibri" w:hAnsi="Times New Roman" w:cs="Times New Roman"/>
          <w:color w:val="auto"/>
          <w:spacing w:val="-4"/>
          <w:sz w:val="28"/>
          <w:szCs w:val="28"/>
          <w:lang w:eastAsia="en-US" w:bidi="ar-SA"/>
        </w:rPr>
        <w:t>655</w:t>
      </w:r>
      <w:r w:rsidR="00D5781B" w:rsidRPr="001B2663">
        <w:rPr>
          <w:rFonts w:ascii="Times New Roman" w:eastAsia="Calibri" w:hAnsi="Times New Roman" w:cs="Times New Roman"/>
          <w:color w:val="auto"/>
          <w:spacing w:val="-4"/>
          <w:sz w:val="28"/>
          <w:szCs w:val="28"/>
          <w:lang w:eastAsia="en-US" w:bidi="ar-SA"/>
        </w:rPr>
        <w:t>.000</w:t>
      </w:r>
      <w:r w:rsidRPr="001B2663">
        <w:rPr>
          <w:rFonts w:ascii="Times New Roman" w:eastAsia="Calibri" w:hAnsi="Times New Roman" w:cs="Times New Roman"/>
          <w:color w:val="auto"/>
          <w:spacing w:val="-4"/>
          <w:sz w:val="28"/>
          <w:szCs w:val="28"/>
          <w:lang w:eastAsia="en-US" w:bidi="ar-SA"/>
        </w:rPr>
        <w:t xml:space="preserve"> đồng.</w:t>
      </w:r>
      <w:r w:rsidR="00915514" w:rsidRPr="001B2663">
        <w:rPr>
          <w:rFonts w:ascii="Times New Roman" w:eastAsia="Calibri" w:hAnsi="Times New Roman" w:cs="Times New Roman"/>
          <w:color w:val="auto"/>
          <w:spacing w:val="-4"/>
          <w:sz w:val="28"/>
          <w:szCs w:val="28"/>
          <w:lang w:eastAsia="en-US" w:bidi="ar-SA"/>
        </w:rPr>
        <w:t xml:space="preserve"> </w:t>
      </w:r>
    </w:p>
    <w:p w14:paraId="674B28DD" w14:textId="1D4032C3" w:rsidR="006007DB" w:rsidRPr="001B2663" w:rsidRDefault="007A7E86"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Times New Roman" w:hAnsi="Times New Roman" w:cs="Times New Roman"/>
          <w:iCs/>
          <w:color w:val="auto"/>
          <w:sz w:val="28"/>
          <w:szCs w:val="28"/>
        </w:rPr>
      </w:pPr>
      <w:r w:rsidRPr="001B2663">
        <w:rPr>
          <w:rFonts w:ascii="Times New Roman" w:eastAsia="Times New Roman" w:hAnsi="Times New Roman" w:cs="Times New Roman"/>
          <w:b/>
          <w:iCs/>
          <w:color w:val="auto"/>
          <w:sz w:val="28"/>
          <w:szCs w:val="28"/>
        </w:rPr>
        <w:t>4</w:t>
      </w:r>
      <w:r w:rsidR="006007DB" w:rsidRPr="001B2663">
        <w:rPr>
          <w:rFonts w:ascii="Times New Roman" w:eastAsia="Times New Roman" w:hAnsi="Times New Roman" w:cs="Times New Roman"/>
          <w:b/>
          <w:iCs/>
          <w:color w:val="auto"/>
          <w:sz w:val="28"/>
          <w:szCs w:val="28"/>
        </w:rPr>
        <w:t>.2.3. Khu di tích Bãi đá cổ Nấm Dẩn, xã Nấm D</w:t>
      </w:r>
      <w:r w:rsidR="003E127F" w:rsidRPr="001B2663">
        <w:rPr>
          <w:rFonts w:ascii="Times New Roman" w:eastAsia="Times New Roman" w:hAnsi="Times New Roman" w:cs="Times New Roman"/>
          <w:b/>
          <w:iCs/>
          <w:color w:val="auto"/>
          <w:sz w:val="28"/>
          <w:szCs w:val="28"/>
        </w:rPr>
        <w:t>ẩn</w:t>
      </w:r>
      <w:r w:rsidR="006007DB" w:rsidRPr="001B2663">
        <w:rPr>
          <w:rFonts w:ascii="Times New Roman" w:eastAsia="Times New Roman" w:hAnsi="Times New Roman" w:cs="Times New Roman"/>
          <w:iCs/>
          <w:color w:val="auto"/>
          <w:sz w:val="28"/>
          <w:szCs w:val="28"/>
        </w:rPr>
        <w:t xml:space="preserve"> </w:t>
      </w:r>
      <w:r w:rsidRPr="001B2663">
        <w:rPr>
          <w:rFonts w:ascii="Times New Roman" w:eastAsia="Times New Roman" w:hAnsi="Times New Roman" w:cs="Times New Roman"/>
          <w:iCs/>
          <w:color w:val="auto"/>
          <w:sz w:val="28"/>
          <w:szCs w:val="28"/>
        </w:rPr>
        <w:t xml:space="preserve"> </w:t>
      </w:r>
    </w:p>
    <w:p w14:paraId="3FF48891" w14:textId="3E6D4EFB" w:rsidR="00C14885" w:rsidRPr="001B2663" w:rsidRDefault="007A2751"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Chưa thực hiện thu phí. Nguyên nhân</w:t>
      </w:r>
      <w:r w:rsidR="002F58F6" w:rsidRPr="001B2663">
        <w:rPr>
          <w:rFonts w:ascii="Times New Roman" w:eastAsia="Times New Roman" w:hAnsi="Times New Roman" w:cs="Times New Roman"/>
          <w:color w:val="auto"/>
          <w:sz w:val="28"/>
          <w:szCs w:val="28"/>
        </w:rPr>
        <w:t xml:space="preserve">: </w:t>
      </w:r>
      <w:r w:rsidRPr="001B2663">
        <w:rPr>
          <w:rFonts w:ascii="Times New Roman" w:eastAsia="Times New Roman" w:hAnsi="Times New Roman" w:cs="Times New Roman"/>
          <w:color w:val="auto"/>
          <w:sz w:val="28"/>
          <w:szCs w:val="28"/>
        </w:rPr>
        <w:t>Du k</w:t>
      </w:r>
      <w:r w:rsidR="009F686D" w:rsidRPr="001B2663">
        <w:rPr>
          <w:rFonts w:ascii="Times New Roman" w:eastAsia="Times New Roman" w:hAnsi="Times New Roman" w:cs="Times New Roman"/>
          <w:color w:val="auto"/>
          <w:sz w:val="28"/>
          <w:szCs w:val="28"/>
        </w:rPr>
        <w:t xml:space="preserve">hách </w:t>
      </w:r>
      <w:r w:rsidR="00D57F96" w:rsidRPr="001B2663">
        <w:rPr>
          <w:rFonts w:ascii="Times New Roman" w:eastAsia="Times New Roman" w:hAnsi="Times New Roman" w:cs="Times New Roman"/>
          <w:color w:val="auto"/>
          <w:sz w:val="28"/>
          <w:szCs w:val="28"/>
        </w:rPr>
        <w:t xml:space="preserve">đến </w:t>
      </w:r>
      <w:r w:rsidR="00EA2DBC" w:rsidRPr="001B2663">
        <w:rPr>
          <w:rFonts w:ascii="Times New Roman" w:eastAsia="Times New Roman" w:hAnsi="Times New Roman" w:cs="Times New Roman"/>
          <w:color w:val="auto"/>
          <w:sz w:val="28"/>
          <w:szCs w:val="28"/>
        </w:rPr>
        <w:t>thăm quan</w:t>
      </w:r>
      <w:r w:rsidR="00D57F96" w:rsidRPr="001B2663">
        <w:rPr>
          <w:rFonts w:ascii="Times New Roman" w:eastAsia="Times New Roman" w:hAnsi="Times New Roman" w:cs="Times New Roman"/>
          <w:color w:val="auto"/>
          <w:sz w:val="28"/>
          <w:szCs w:val="28"/>
        </w:rPr>
        <w:t xml:space="preserve"> ít,</w:t>
      </w:r>
      <w:r w:rsidR="00A277B2" w:rsidRPr="001B2663">
        <w:rPr>
          <w:rFonts w:ascii="Times New Roman" w:eastAsia="Times New Roman" w:hAnsi="Times New Roman" w:cs="Times New Roman"/>
          <w:color w:val="auto"/>
          <w:sz w:val="28"/>
          <w:szCs w:val="28"/>
        </w:rPr>
        <w:t xml:space="preserve"> </w:t>
      </w:r>
      <w:r w:rsidR="008E2798" w:rsidRPr="001B2663">
        <w:rPr>
          <w:rFonts w:ascii="Times New Roman" w:eastAsia="Times New Roman" w:hAnsi="Times New Roman" w:cs="Times New Roman"/>
          <w:color w:val="auto"/>
          <w:sz w:val="28"/>
          <w:szCs w:val="28"/>
        </w:rPr>
        <w:t xml:space="preserve">cơ sở vật chất phục vụ công tác thu phí chưa được đầu tư nên chưa đáp ứng yêu cầu </w:t>
      </w:r>
      <w:r w:rsidR="00D57F96" w:rsidRPr="001B2663">
        <w:rPr>
          <w:rFonts w:ascii="Times New Roman" w:eastAsia="Times New Roman" w:hAnsi="Times New Roman" w:cs="Times New Roman"/>
          <w:color w:val="auto"/>
          <w:sz w:val="28"/>
          <w:szCs w:val="28"/>
        </w:rPr>
        <w:t>hoạt động</w:t>
      </w:r>
      <w:r w:rsidR="008E2798" w:rsidRPr="001B2663">
        <w:rPr>
          <w:rFonts w:ascii="Times New Roman" w:eastAsia="Times New Roman" w:hAnsi="Times New Roman" w:cs="Times New Roman"/>
          <w:color w:val="auto"/>
          <w:sz w:val="28"/>
          <w:szCs w:val="28"/>
        </w:rPr>
        <w:t xml:space="preserve"> thu phí.</w:t>
      </w:r>
      <w:r w:rsidR="00D57F96" w:rsidRPr="001B2663">
        <w:rPr>
          <w:rFonts w:ascii="Times New Roman" w:eastAsia="Times New Roman" w:hAnsi="Times New Roman" w:cs="Times New Roman"/>
          <w:color w:val="auto"/>
          <w:sz w:val="28"/>
          <w:szCs w:val="28"/>
        </w:rPr>
        <w:t xml:space="preserve"> </w:t>
      </w:r>
    </w:p>
    <w:p w14:paraId="0C391AB2" w14:textId="6D6AF741" w:rsidR="00C14885" w:rsidRPr="001B2663" w:rsidRDefault="007A7E86"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Times New Roman" w:hAnsi="Times New Roman" w:cs="Times New Roman"/>
          <w:b/>
          <w:color w:val="auto"/>
          <w:sz w:val="28"/>
          <w:szCs w:val="28"/>
        </w:rPr>
      </w:pPr>
      <w:r w:rsidRPr="001B2663">
        <w:rPr>
          <w:rFonts w:ascii="Times New Roman" w:eastAsia="Times New Roman" w:hAnsi="Times New Roman" w:cs="Times New Roman"/>
          <w:b/>
          <w:iCs/>
          <w:color w:val="auto"/>
          <w:sz w:val="28"/>
          <w:szCs w:val="28"/>
        </w:rPr>
        <w:t>4</w:t>
      </w:r>
      <w:r w:rsidR="006007DB" w:rsidRPr="001B2663">
        <w:rPr>
          <w:rFonts w:ascii="Times New Roman" w:eastAsia="Times New Roman" w:hAnsi="Times New Roman" w:cs="Times New Roman"/>
          <w:b/>
          <w:iCs/>
          <w:color w:val="auto"/>
          <w:sz w:val="28"/>
          <w:szCs w:val="28"/>
        </w:rPr>
        <w:t xml:space="preserve">.2.4. Khu di tích lịch sử Tân Trào, xã Tân Trào </w:t>
      </w:r>
      <w:bookmarkStart w:id="33" w:name="_Hlk210112289"/>
      <w:r w:rsidRPr="001B2663">
        <w:rPr>
          <w:rFonts w:ascii="Times New Roman" w:eastAsia="Times New Roman" w:hAnsi="Times New Roman" w:cs="Times New Roman"/>
          <w:b/>
          <w:iCs/>
          <w:color w:val="auto"/>
          <w:sz w:val="28"/>
          <w:szCs w:val="28"/>
        </w:rPr>
        <w:t xml:space="preserve"> </w:t>
      </w:r>
    </w:p>
    <w:p w14:paraId="7B770A23" w14:textId="2511BBED" w:rsidR="00C14885" w:rsidRPr="001B2663" w:rsidRDefault="001C72CC"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Calibri" w:hAnsi="Times New Roman" w:cs="Times New Roman"/>
          <w:bCs/>
          <w:iCs/>
          <w:color w:val="auto"/>
          <w:sz w:val="28"/>
          <w:szCs w:val="28"/>
          <w:lang w:eastAsia="en-US" w:bidi="ar-SA"/>
        </w:rPr>
      </w:pPr>
      <w:bookmarkStart w:id="34" w:name="_Hlk210057421"/>
      <w:bookmarkEnd w:id="33"/>
      <w:r w:rsidRPr="006C4CFD">
        <w:rPr>
          <w:rFonts w:ascii="Times New Roman" w:eastAsia="Calibri" w:hAnsi="Times New Roman" w:cs="Times New Roman"/>
          <w:bCs/>
          <w:iCs/>
          <w:color w:val="auto"/>
          <w:sz w:val="28"/>
          <w:szCs w:val="28"/>
        </w:rPr>
        <w:t xml:space="preserve">Từ năm 2023 đến tháng 8/2025 tổng số phí thu được là: </w:t>
      </w:r>
      <w:bookmarkStart w:id="35" w:name="_Hlk210121086"/>
      <w:r w:rsidRPr="006C4CFD">
        <w:rPr>
          <w:rFonts w:ascii="Times New Roman" w:eastAsia="Calibri" w:hAnsi="Times New Roman" w:cs="Times New Roman"/>
          <w:bCs/>
          <w:iCs/>
          <w:color w:val="auto"/>
          <w:sz w:val="28"/>
          <w:szCs w:val="28"/>
        </w:rPr>
        <w:t>3.842.260.</w:t>
      </w:r>
      <w:bookmarkEnd w:id="35"/>
      <w:r w:rsidRPr="006C4CFD">
        <w:rPr>
          <w:rFonts w:ascii="Times New Roman" w:eastAsia="Calibri" w:hAnsi="Times New Roman" w:cs="Times New Roman"/>
          <w:bCs/>
          <w:iCs/>
          <w:color w:val="auto"/>
          <w:sz w:val="28"/>
          <w:szCs w:val="28"/>
        </w:rPr>
        <w:t xml:space="preserve">000 đồng, trong đó thu từ mức phí 20.000 đồng/người/lượt là: 2.872.080.000 đồng, thu từ mức phí 10.000 đồng/người/lượt là: 970.180.000 đồng, nộp 10% vào ngân sách nhà nước là: </w:t>
      </w:r>
      <w:bookmarkEnd w:id="34"/>
      <w:r w:rsidRPr="006C4CFD">
        <w:rPr>
          <w:rFonts w:ascii="Times New Roman" w:eastAsia="Calibri" w:hAnsi="Times New Roman" w:cs="Times New Roman"/>
          <w:bCs/>
          <w:iCs/>
          <w:color w:val="auto"/>
          <w:sz w:val="28"/>
          <w:szCs w:val="28"/>
        </w:rPr>
        <w:t>384.226.000 đồng</w:t>
      </w:r>
      <w:r w:rsidR="00234346" w:rsidRPr="001B2663">
        <w:rPr>
          <w:rFonts w:ascii="Times New Roman" w:eastAsia="Calibri" w:hAnsi="Times New Roman" w:cs="Times New Roman"/>
          <w:bCs/>
          <w:iCs/>
          <w:color w:val="auto"/>
          <w:sz w:val="28"/>
          <w:szCs w:val="28"/>
          <w:lang w:eastAsia="en-US" w:bidi="ar-SA"/>
        </w:rPr>
        <w:t>.</w:t>
      </w:r>
    </w:p>
    <w:p w14:paraId="56BFAE13" w14:textId="17EC87D2" w:rsidR="00C14885" w:rsidRPr="001B2663" w:rsidRDefault="00E3642F" w:rsidP="00BB6CFC">
      <w:pPr>
        <w:widowControl/>
        <w:pBdr>
          <w:top w:val="dotted" w:sz="4" w:space="0" w:color="FFFFFF"/>
          <w:left w:val="dotted" w:sz="4" w:space="0" w:color="FFFFFF"/>
          <w:bottom w:val="dotted" w:sz="4" w:space="6" w:color="FFFFFF"/>
          <w:right w:val="dotted" w:sz="4" w:space="0" w:color="FFFFFF"/>
        </w:pBdr>
        <w:spacing w:before="10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b/>
          <w:bCs/>
          <w:iCs/>
          <w:color w:val="auto"/>
          <w:sz w:val="28"/>
          <w:szCs w:val="28"/>
        </w:rPr>
        <w:t>4</w:t>
      </w:r>
      <w:r w:rsidR="006007DB" w:rsidRPr="001B2663">
        <w:rPr>
          <w:rFonts w:ascii="Times New Roman" w:eastAsia="Times New Roman" w:hAnsi="Times New Roman" w:cs="Times New Roman"/>
          <w:b/>
          <w:bCs/>
          <w:iCs/>
          <w:color w:val="auto"/>
          <w:sz w:val="28"/>
          <w:szCs w:val="28"/>
        </w:rPr>
        <w:t xml:space="preserve">.3. Phí </w:t>
      </w:r>
      <w:r w:rsidR="00EA2DBC" w:rsidRPr="001B2663">
        <w:rPr>
          <w:rFonts w:ascii="Times New Roman" w:eastAsia="Times New Roman" w:hAnsi="Times New Roman" w:cs="Times New Roman"/>
          <w:b/>
          <w:bCs/>
          <w:iCs/>
          <w:color w:val="auto"/>
          <w:sz w:val="28"/>
          <w:szCs w:val="28"/>
        </w:rPr>
        <w:t>thăm quan</w:t>
      </w:r>
      <w:r w:rsidR="006007DB" w:rsidRPr="001B2663">
        <w:rPr>
          <w:rFonts w:ascii="Times New Roman" w:eastAsia="Times New Roman" w:hAnsi="Times New Roman" w:cs="Times New Roman"/>
          <w:b/>
          <w:bCs/>
          <w:iCs/>
          <w:color w:val="auto"/>
          <w:sz w:val="28"/>
          <w:szCs w:val="28"/>
        </w:rPr>
        <w:t xml:space="preserve"> bảo tàng</w:t>
      </w:r>
    </w:p>
    <w:p w14:paraId="5F0CD479" w14:textId="57092C29" w:rsidR="00C14885" w:rsidRPr="001B2663" w:rsidRDefault="006007DB" w:rsidP="0090366F">
      <w:pPr>
        <w:widowControl/>
        <w:pBdr>
          <w:top w:val="dotted" w:sz="4" w:space="0" w:color="FFFFFF"/>
          <w:left w:val="dotted" w:sz="4" w:space="0" w:color="FFFFFF"/>
          <w:bottom w:val="dotted" w:sz="4" w:space="6" w:color="FFFFFF"/>
          <w:right w:val="dotted" w:sz="4" w:space="0" w:color="FFFFFF"/>
        </w:pBdr>
        <w:spacing w:before="120"/>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Theo Quyết định số 12/2023/QĐ-UBND ngày 31/7/2023 của Ủy ban nhân dân tỉnh Hà Giang, Bảo tàng tỉnh Hà Giang (trước </w:t>
      </w:r>
      <w:r w:rsidR="00EA2DBC" w:rsidRPr="001B2663">
        <w:rPr>
          <w:rFonts w:ascii="Times New Roman" w:eastAsia="Times New Roman" w:hAnsi="Times New Roman" w:cs="Times New Roman"/>
          <w:color w:val="auto"/>
          <w:sz w:val="28"/>
          <w:szCs w:val="28"/>
        </w:rPr>
        <w:t>hợp nhất</w:t>
      </w:r>
      <w:r w:rsidRPr="001B2663">
        <w:rPr>
          <w:rFonts w:ascii="Times New Roman" w:eastAsia="Times New Roman" w:hAnsi="Times New Roman" w:cs="Times New Roman"/>
          <w:color w:val="auto"/>
          <w:sz w:val="28"/>
          <w:szCs w:val="28"/>
        </w:rPr>
        <w:t xml:space="preserve">) được thu phí. </w:t>
      </w:r>
    </w:p>
    <w:p w14:paraId="5F94A0A3" w14:textId="59F6AF03" w:rsidR="00C14885" w:rsidRPr="001B2663" w:rsidRDefault="006007DB" w:rsidP="0090366F">
      <w:pPr>
        <w:widowControl/>
        <w:pBdr>
          <w:top w:val="dotted" w:sz="4" w:space="0" w:color="FFFFFF"/>
          <w:left w:val="dotted" w:sz="4" w:space="0" w:color="FFFFFF"/>
          <w:bottom w:val="dotted" w:sz="4" w:space="6" w:color="FFFFFF"/>
          <w:right w:val="dotted" w:sz="4" w:space="0" w:color="FFFFFF"/>
        </w:pBdr>
        <w:spacing w:before="120"/>
        <w:ind w:firstLine="709"/>
        <w:jc w:val="both"/>
        <w:rPr>
          <w:rFonts w:ascii="Times New Roman" w:eastAsia="Times New Roman" w:hAnsi="Times New Roman" w:cs="Times New Roman"/>
          <w:color w:val="auto"/>
          <w:sz w:val="28"/>
          <w:szCs w:val="28"/>
        </w:rPr>
      </w:pPr>
      <w:r w:rsidRPr="001B2663">
        <w:rPr>
          <w:rFonts w:ascii="Times New Roman" w:eastAsia="Calibri" w:hAnsi="Times New Roman" w:cs="Times New Roman"/>
          <w:color w:val="auto"/>
          <w:sz w:val="28"/>
          <w:szCs w:val="28"/>
          <w:lang w:eastAsia="en-US" w:bidi="ar-SA"/>
        </w:rPr>
        <w:t xml:space="preserve">Từ </w:t>
      </w:r>
      <w:r w:rsidR="00C83E92" w:rsidRPr="001B2663">
        <w:rPr>
          <w:rFonts w:ascii="Times New Roman" w:eastAsia="Calibri" w:hAnsi="Times New Roman" w:cs="Times New Roman"/>
          <w:color w:val="auto"/>
          <w:sz w:val="28"/>
          <w:szCs w:val="28"/>
          <w:lang w:eastAsia="en-US" w:bidi="ar-SA"/>
        </w:rPr>
        <w:t xml:space="preserve">tháng </w:t>
      </w:r>
      <w:r w:rsidR="0033644E" w:rsidRPr="001B2663">
        <w:rPr>
          <w:rFonts w:ascii="Times New Roman" w:eastAsia="Calibri" w:hAnsi="Times New Roman" w:cs="Times New Roman"/>
          <w:color w:val="auto"/>
          <w:sz w:val="28"/>
          <w:szCs w:val="28"/>
          <w:lang w:eastAsia="en-US" w:bidi="ar-SA"/>
        </w:rPr>
        <w:t>9</w:t>
      </w:r>
      <w:r w:rsidRPr="001B2663">
        <w:rPr>
          <w:rFonts w:ascii="Times New Roman" w:eastAsia="Calibri" w:hAnsi="Times New Roman" w:cs="Times New Roman"/>
          <w:color w:val="auto"/>
          <w:sz w:val="28"/>
          <w:szCs w:val="28"/>
          <w:lang w:eastAsia="en-US" w:bidi="ar-SA"/>
        </w:rPr>
        <w:t>/202</w:t>
      </w:r>
      <w:r w:rsidR="0033644E" w:rsidRPr="001B2663">
        <w:rPr>
          <w:rFonts w:ascii="Times New Roman" w:eastAsia="Calibri" w:hAnsi="Times New Roman" w:cs="Times New Roman"/>
          <w:color w:val="auto"/>
          <w:sz w:val="28"/>
          <w:szCs w:val="28"/>
          <w:lang w:eastAsia="en-US" w:bidi="ar-SA"/>
        </w:rPr>
        <w:t xml:space="preserve">3 </w:t>
      </w:r>
      <w:r w:rsidRPr="001B2663">
        <w:rPr>
          <w:rFonts w:ascii="Times New Roman" w:eastAsia="Calibri" w:hAnsi="Times New Roman" w:cs="Times New Roman"/>
          <w:color w:val="auto"/>
          <w:sz w:val="28"/>
          <w:szCs w:val="28"/>
          <w:lang w:eastAsia="en-US" w:bidi="ar-SA"/>
        </w:rPr>
        <w:t xml:space="preserve">đến </w:t>
      </w:r>
      <w:r w:rsidR="00307849" w:rsidRPr="001B2663">
        <w:rPr>
          <w:rFonts w:ascii="Times New Roman" w:eastAsia="Calibri" w:hAnsi="Times New Roman" w:cs="Times New Roman"/>
          <w:color w:val="auto"/>
          <w:sz w:val="28"/>
          <w:szCs w:val="28"/>
          <w:lang w:eastAsia="en-US" w:bidi="ar-SA"/>
        </w:rPr>
        <w:t xml:space="preserve">tháng </w:t>
      </w:r>
      <w:r w:rsidRPr="001B2663">
        <w:rPr>
          <w:rFonts w:ascii="Times New Roman" w:eastAsia="Calibri" w:hAnsi="Times New Roman" w:cs="Times New Roman"/>
          <w:color w:val="auto"/>
          <w:sz w:val="28"/>
          <w:szCs w:val="28"/>
          <w:lang w:eastAsia="en-US" w:bidi="ar-SA"/>
        </w:rPr>
        <w:t xml:space="preserve">9/2025 tổng số phí thu được là: </w:t>
      </w:r>
      <w:r w:rsidR="00537701" w:rsidRPr="001B2663">
        <w:rPr>
          <w:rFonts w:ascii="Times New Roman" w:eastAsia="Calibri" w:hAnsi="Times New Roman" w:cs="Times New Roman"/>
          <w:color w:val="auto"/>
          <w:sz w:val="28"/>
          <w:szCs w:val="28"/>
          <w:lang w:eastAsia="en-US" w:bidi="ar-SA"/>
        </w:rPr>
        <w:t>50</w:t>
      </w:r>
      <w:r w:rsidR="008550D3" w:rsidRPr="001B2663">
        <w:rPr>
          <w:rFonts w:ascii="Times New Roman" w:eastAsia="Calibri" w:hAnsi="Times New Roman" w:cs="Times New Roman"/>
          <w:color w:val="auto"/>
          <w:sz w:val="28"/>
          <w:szCs w:val="28"/>
          <w:lang w:eastAsia="en-US" w:bidi="ar-SA"/>
        </w:rPr>
        <w:t>2</w:t>
      </w:r>
      <w:r w:rsidRPr="001B2663">
        <w:rPr>
          <w:rFonts w:ascii="Times New Roman" w:eastAsia="Calibri" w:hAnsi="Times New Roman" w:cs="Times New Roman"/>
          <w:color w:val="auto"/>
          <w:sz w:val="28"/>
          <w:szCs w:val="28"/>
          <w:lang w:eastAsia="en-US" w:bidi="ar-SA"/>
        </w:rPr>
        <w:t>.</w:t>
      </w:r>
      <w:r w:rsidR="008550D3" w:rsidRPr="001B2663">
        <w:rPr>
          <w:rFonts w:ascii="Times New Roman" w:eastAsia="Calibri" w:hAnsi="Times New Roman" w:cs="Times New Roman"/>
          <w:color w:val="auto"/>
          <w:sz w:val="28"/>
          <w:szCs w:val="28"/>
          <w:lang w:eastAsia="en-US" w:bidi="ar-SA"/>
        </w:rPr>
        <w:t>330</w:t>
      </w:r>
      <w:r w:rsidRPr="001B2663">
        <w:rPr>
          <w:rFonts w:ascii="Times New Roman" w:eastAsia="Calibri" w:hAnsi="Times New Roman" w:cs="Times New Roman"/>
          <w:color w:val="auto"/>
          <w:sz w:val="28"/>
          <w:szCs w:val="28"/>
          <w:lang w:eastAsia="en-US" w:bidi="ar-SA"/>
        </w:rPr>
        <w:t>.000 đồng, trong đó mức</w:t>
      </w:r>
      <w:r w:rsidR="00D8799E" w:rsidRPr="001B2663">
        <w:rPr>
          <w:rFonts w:ascii="Times New Roman" w:eastAsia="Calibri" w:hAnsi="Times New Roman" w:cs="Times New Roman"/>
          <w:color w:val="auto"/>
          <w:sz w:val="28"/>
          <w:szCs w:val="28"/>
          <w:lang w:eastAsia="en-US" w:bidi="ar-SA"/>
        </w:rPr>
        <w:t xml:space="preserve"> thu</w:t>
      </w:r>
      <w:r w:rsidRPr="001B2663">
        <w:rPr>
          <w:rFonts w:ascii="Times New Roman" w:eastAsia="Calibri" w:hAnsi="Times New Roman" w:cs="Times New Roman"/>
          <w:color w:val="auto"/>
          <w:sz w:val="28"/>
          <w:szCs w:val="28"/>
          <w:lang w:eastAsia="en-US" w:bidi="ar-SA"/>
        </w:rPr>
        <w:t xml:space="preserve"> phí 30.000 đồng/người/lượt là:</w:t>
      </w:r>
      <w:r w:rsidR="008550D3" w:rsidRPr="001B2663">
        <w:rPr>
          <w:rFonts w:ascii="Times New Roman" w:eastAsia="Calibri" w:hAnsi="Times New Roman" w:cs="Times New Roman"/>
          <w:color w:val="auto"/>
          <w:sz w:val="28"/>
          <w:szCs w:val="28"/>
          <w:lang w:eastAsia="en-US" w:bidi="ar-SA"/>
        </w:rPr>
        <w:t xml:space="preserve"> 335.700.000 </w:t>
      </w:r>
      <w:r w:rsidRPr="001B2663">
        <w:rPr>
          <w:rFonts w:ascii="Times New Roman" w:eastAsia="Calibri" w:hAnsi="Times New Roman" w:cs="Times New Roman"/>
          <w:color w:val="auto"/>
          <w:sz w:val="28"/>
          <w:szCs w:val="28"/>
          <w:lang w:eastAsia="en-US" w:bidi="ar-SA"/>
        </w:rPr>
        <w:t xml:space="preserve">đồng, </w:t>
      </w:r>
      <w:bookmarkStart w:id="36" w:name="_Hlk210057554"/>
      <w:r w:rsidRPr="001B2663">
        <w:rPr>
          <w:rFonts w:ascii="Times New Roman" w:eastAsia="Calibri" w:hAnsi="Times New Roman" w:cs="Times New Roman"/>
          <w:color w:val="auto"/>
          <w:sz w:val="28"/>
          <w:szCs w:val="28"/>
          <w:lang w:eastAsia="en-US" w:bidi="ar-SA"/>
        </w:rPr>
        <w:t xml:space="preserve">mức </w:t>
      </w:r>
      <w:r w:rsidR="007F31DF" w:rsidRPr="001B2663">
        <w:rPr>
          <w:rFonts w:ascii="Times New Roman" w:eastAsia="Calibri" w:hAnsi="Times New Roman" w:cs="Times New Roman"/>
          <w:color w:val="auto"/>
          <w:sz w:val="28"/>
          <w:szCs w:val="28"/>
          <w:lang w:eastAsia="en-US" w:bidi="ar-SA"/>
        </w:rPr>
        <w:lastRenderedPageBreak/>
        <w:t xml:space="preserve">thu </w:t>
      </w:r>
      <w:r w:rsidRPr="001B2663">
        <w:rPr>
          <w:rFonts w:ascii="Times New Roman" w:eastAsia="Calibri" w:hAnsi="Times New Roman" w:cs="Times New Roman"/>
          <w:color w:val="auto"/>
          <w:sz w:val="28"/>
          <w:szCs w:val="28"/>
          <w:lang w:eastAsia="en-US" w:bidi="ar-SA"/>
        </w:rPr>
        <w:t>phí 15.000 đồng/người/lượt là:</w:t>
      </w:r>
      <w:r w:rsidR="008550D3" w:rsidRPr="001B2663">
        <w:rPr>
          <w:rFonts w:ascii="Times New Roman" w:eastAsia="Calibri" w:hAnsi="Times New Roman" w:cs="Times New Roman"/>
          <w:color w:val="auto"/>
          <w:sz w:val="28"/>
          <w:szCs w:val="28"/>
          <w:lang w:eastAsia="en-US" w:bidi="ar-SA"/>
        </w:rPr>
        <w:t xml:space="preserve"> 53.130.000 </w:t>
      </w:r>
      <w:r w:rsidRPr="001B2663">
        <w:rPr>
          <w:rFonts w:ascii="Times New Roman" w:eastAsia="Calibri" w:hAnsi="Times New Roman" w:cs="Times New Roman"/>
          <w:color w:val="auto"/>
          <w:sz w:val="28"/>
          <w:szCs w:val="28"/>
          <w:lang w:eastAsia="en-US" w:bidi="ar-SA"/>
        </w:rPr>
        <w:t>đồng, mức</w:t>
      </w:r>
      <w:r w:rsidR="007F31DF" w:rsidRPr="001B2663">
        <w:rPr>
          <w:rFonts w:ascii="Times New Roman" w:eastAsia="Calibri" w:hAnsi="Times New Roman" w:cs="Times New Roman"/>
          <w:color w:val="auto"/>
          <w:sz w:val="28"/>
          <w:szCs w:val="28"/>
          <w:lang w:eastAsia="en-US" w:bidi="ar-SA"/>
        </w:rPr>
        <w:t xml:space="preserve"> thu </w:t>
      </w:r>
      <w:r w:rsidRPr="001B2663">
        <w:rPr>
          <w:rFonts w:ascii="Times New Roman" w:eastAsia="Calibri" w:hAnsi="Times New Roman" w:cs="Times New Roman"/>
          <w:color w:val="auto"/>
          <w:sz w:val="28"/>
          <w:szCs w:val="28"/>
          <w:lang w:eastAsia="en-US" w:bidi="ar-SA"/>
        </w:rPr>
        <w:t>phí 10.000 đồng/người/lượt là:</w:t>
      </w:r>
      <w:bookmarkStart w:id="37" w:name="_Hlk210057563"/>
      <w:bookmarkEnd w:id="36"/>
      <w:r w:rsidR="008550D3" w:rsidRPr="001B2663">
        <w:rPr>
          <w:rFonts w:ascii="Times New Roman" w:eastAsia="Calibri" w:hAnsi="Times New Roman" w:cs="Times New Roman"/>
          <w:color w:val="auto"/>
          <w:sz w:val="28"/>
          <w:szCs w:val="28"/>
          <w:lang w:eastAsia="en-US" w:bidi="ar-SA"/>
        </w:rPr>
        <w:t xml:space="preserve"> 113.500.000 </w:t>
      </w:r>
      <w:r w:rsidRPr="001B2663">
        <w:rPr>
          <w:rFonts w:ascii="Times New Roman" w:eastAsia="Calibri" w:hAnsi="Times New Roman" w:cs="Times New Roman"/>
          <w:color w:val="auto"/>
          <w:sz w:val="28"/>
          <w:szCs w:val="28"/>
          <w:lang w:eastAsia="en-US" w:bidi="ar-SA"/>
        </w:rPr>
        <w:t>đồng</w:t>
      </w:r>
      <w:bookmarkEnd w:id="37"/>
      <w:r w:rsidRPr="001B2663">
        <w:rPr>
          <w:rFonts w:ascii="Times New Roman" w:eastAsia="Calibri" w:hAnsi="Times New Roman" w:cs="Times New Roman"/>
          <w:color w:val="auto"/>
          <w:sz w:val="28"/>
          <w:szCs w:val="28"/>
          <w:lang w:eastAsia="en-US" w:bidi="ar-SA"/>
        </w:rPr>
        <w:t xml:space="preserve">, nộp 30% vào </w:t>
      </w:r>
      <w:r w:rsidR="004234C6" w:rsidRPr="001B2663">
        <w:rPr>
          <w:rFonts w:ascii="Times New Roman" w:eastAsia="Calibri" w:hAnsi="Times New Roman" w:cs="Times New Roman"/>
          <w:color w:val="auto"/>
          <w:sz w:val="28"/>
          <w:szCs w:val="28"/>
          <w:lang w:eastAsia="en-US" w:bidi="ar-SA"/>
        </w:rPr>
        <w:t>ngân sách nhà nước</w:t>
      </w:r>
      <w:r w:rsidRPr="001B2663">
        <w:rPr>
          <w:rFonts w:ascii="Times New Roman" w:eastAsia="Calibri" w:hAnsi="Times New Roman" w:cs="Times New Roman"/>
          <w:color w:val="auto"/>
          <w:sz w:val="28"/>
          <w:szCs w:val="28"/>
          <w:lang w:eastAsia="en-US" w:bidi="ar-SA"/>
        </w:rPr>
        <w:t xml:space="preserve"> là</w:t>
      </w:r>
      <w:r w:rsidR="00537701" w:rsidRPr="001B2663">
        <w:rPr>
          <w:rFonts w:ascii="Times New Roman" w:eastAsia="Calibri" w:hAnsi="Times New Roman" w:cs="Times New Roman"/>
          <w:color w:val="auto"/>
          <w:sz w:val="28"/>
          <w:szCs w:val="28"/>
          <w:lang w:eastAsia="en-US" w:bidi="ar-SA"/>
        </w:rPr>
        <w:t>: 150.</w:t>
      </w:r>
      <w:r w:rsidR="000038E2" w:rsidRPr="001B2663">
        <w:rPr>
          <w:rFonts w:ascii="Times New Roman" w:eastAsia="Calibri" w:hAnsi="Times New Roman" w:cs="Times New Roman"/>
          <w:color w:val="auto"/>
          <w:sz w:val="28"/>
          <w:szCs w:val="28"/>
          <w:lang w:eastAsia="en-US" w:bidi="ar-SA"/>
        </w:rPr>
        <w:t>69</w:t>
      </w:r>
      <w:r w:rsidR="00537701" w:rsidRPr="001B2663">
        <w:rPr>
          <w:rFonts w:ascii="Times New Roman" w:eastAsia="Calibri" w:hAnsi="Times New Roman" w:cs="Times New Roman"/>
          <w:color w:val="auto"/>
          <w:sz w:val="28"/>
          <w:szCs w:val="28"/>
          <w:lang w:eastAsia="en-US" w:bidi="ar-SA"/>
        </w:rPr>
        <w:t>9.</w:t>
      </w:r>
      <w:r w:rsidR="000038E2" w:rsidRPr="001B2663">
        <w:rPr>
          <w:rFonts w:ascii="Times New Roman" w:eastAsia="Calibri" w:hAnsi="Times New Roman" w:cs="Times New Roman"/>
          <w:color w:val="auto"/>
          <w:sz w:val="28"/>
          <w:szCs w:val="28"/>
          <w:lang w:eastAsia="en-US" w:bidi="ar-SA"/>
        </w:rPr>
        <w:t>0</w:t>
      </w:r>
      <w:r w:rsidR="00537701" w:rsidRPr="001B2663">
        <w:rPr>
          <w:rFonts w:ascii="Times New Roman" w:eastAsia="Calibri" w:hAnsi="Times New Roman" w:cs="Times New Roman"/>
          <w:color w:val="auto"/>
          <w:sz w:val="28"/>
          <w:szCs w:val="28"/>
          <w:lang w:eastAsia="en-US" w:bidi="ar-SA"/>
        </w:rPr>
        <w:t xml:space="preserve">00 </w:t>
      </w:r>
      <w:r w:rsidRPr="001B2663">
        <w:rPr>
          <w:rFonts w:ascii="Times New Roman" w:eastAsia="Calibri" w:hAnsi="Times New Roman" w:cs="Times New Roman"/>
          <w:color w:val="auto"/>
          <w:sz w:val="28"/>
          <w:szCs w:val="28"/>
          <w:lang w:eastAsia="en-US" w:bidi="ar-SA"/>
        </w:rPr>
        <w:t>đồng.</w:t>
      </w:r>
      <w:r w:rsidR="007F31DF" w:rsidRPr="001B2663">
        <w:rPr>
          <w:rFonts w:ascii="Times New Roman" w:eastAsia="Calibri" w:hAnsi="Times New Roman" w:cs="Times New Roman"/>
          <w:color w:val="auto"/>
          <w:sz w:val="28"/>
          <w:szCs w:val="28"/>
          <w:lang w:eastAsia="en-US" w:bidi="ar-SA"/>
        </w:rPr>
        <w:t xml:space="preserve"> </w:t>
      </w:r>
    </w:p>
    <w:p w14:paraId="1E760767" w14:textId="2C1256B1" w:rsidR="00D14DC5" w:rsidRPr="001B2663" w:rsidRDefault="00E3642F" w:rsidP="0090366F">
      <w:pPr>
        <w:spacing w:before="120"/>
        <w:ind w:firstLine="709"/>
        <w:jc w:val="both"/>
        <w:rPr>
          <w:rFonts w:ascii="Times New Roman" w:eastAsia="Times New Roman" w:hAnsi="Times New Roman" w:cs="Times New Roman"/>
          <w:b/>
          <w:bCs/>
          <w:iCs/>
          <w:color w:val="auto"/>
          <w:sz w:val="28"/>
          <w:szCs w:val="28"/>
        </w:rPr>
      </w:pPr>
      <w:bookmarkStart w:id="38" w:name="bookmark4"/>
      <w:bookmarkEnd w:id="16"/>
      <w:r w:rsidRPr="001B2663">
        <w:rPr>
          <w:rFonts w:ascii="Times New Roman" w:eastAsia="Times New Roman" w:hAnsi="Times New Roman" w:cs="Times New Roman"/>
          <w:b/>
          <w:bCs/>
          <w:iCs/>
          <w:color w:val="auto"/>
          <w:sz w:val="28"/>
          <w:szCs w:val="28"/>
        </w:rPr>
        <w:t>4</w:t>
      </w:r>
      <w:r w:rsidR="00D14DC5" w:rsidRPr="001B2663">
        <w:rPr>
          <w:rFonts w:ascii="Times New Roman" w:eastAsia="Times New Roman" w:hAnsi="Times New Roman" w:cs="Times New Roman"/>
          <w:b/>
          <w:bCs/>
          <w:iCs/>
          <w:color w:val="auto"/>
          <w:sz w:val="28"/>
          <w:szCs w:val="28"/>
        </w:rPr>
        <w:t>.4. Phí thư viện</w:t>
      </w:r>
    </w:p>
    <w:p w14:paraId="3106CB6B" w14:textId="1DF10359" w:rsidR="00D14DC5" w:rsidRPr="001B2663" w:rsidRDefault="00E3642F"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4</w:t>
      </w:r>
      <w:r w:rsidR="00D14DC5" w:rsidRPr="001B2663">
        <w:rPr>
          <w:rFonts w:ascii="Times New Roman" w:eastAsia="Times New Roman" w:hAnsi="Times New Roman" w:cs="Times New Roman"/>
          <w:bCs/>
          <w:iCs/>
          <w:color w:val="auto"/>
          <w:sz w:val="28"/>
          <w:szCs w:val="28"/>
        </w:rPr>
        <w:t xml:space="preserve">.4.1. Tổng số thu năm 2023 đến tháng 6/2025 (Hà Giang </w:t>
      </w:r>
      <w:r w:rsidR="00C353B2" w:rsidRPr="001B2663">
        <w:rPr>
          <w:rFonts w:ascii="Times New Roman" w:eastAsia="Times New Roman" w:hAnsi="Times New Roman" w:cs="Times New Roman"/>
          <w:bCs/>
          <w:iCs/>
          <w:color w:val="auto"/>
          <w:sz w:val="28"/>
          <w:szCs w:val="28"/>
        </w:rPr>
        <w:t>trước hợp nhất</w:t>
      </w:r>
      <w:r w:rsidR="00D14DC5" w:rsidRPr="001B2663">
        <w:rPr>
          <w:rFonts w:ascii="Times New Roman" w:eastAsia="Times New Roman" w:hAnsi="Times New Roman" w:cs="Times New Roman"/>
          <w:bCs/>
          <w:iCs/>
          <w:color w:val="auto"/>
          <w:sz w:val="28"/>
          <w:szCs w:val="28"/>
        </w:rPr>
        <w:t xml:space="preserve">) </w:t>
      </w:r>
      <w:r w:rsidR="007818ED" w:rsidRPr="001B2663">
        <w:rPr>
          <w:rFonts w:ascii="Times New Roman" w:eastAsia="Times New Roman" w:hAnsi="Times New Roman" w:cs="Times New Roman"/>
          <w:bCs/>
          <w:iCs/>
          <w:color w:val="auto"/>
          <w:sz w:val="28"/>
          <w:szCs w:val="28"/>
        </w:rPr>
        <w:t>9.945.000</w:t>
      </w:r>
      <w:r w:rsidR="00D14DC5" w:rsidRPr="001B2663">
        <w:rPr>
          <w:rFonts w:ascii="Times New Roman" w:eastAsia="Times New Roman" w:hAnsi="Times New Roman" w:cs="Times New Roman"/>
          <w:bCs/>
          <w:iCs/>
          <w:color w:val="auto"/>
          <w:sz w:val="28"/>
          <w:szCs w:val="28"/>
        </w:rPr>
        <w:t xml:space="preserve"> đồng </w:t>
      </w:r>
    </w:p>
    <w:p w14:paraId="6CB688E8" w14:textId="571D696F" w:rsidR="00D14DC5" w:rsidRPr="001B2663" w:rsidRDefault="00D14DC5" w:rsidP="0090366F">
      <w:pPr>
        <w:tabs>
          <w:tab w:val="center" w:pos="4902"/>
        </w:tabs>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Trong đó: </w:t>
      </w:r>
      <w:r w:rsidR="00090F6E" w:rsidRPr="001B2663">
        <w:rPr>
          <w:rFonts w:ascii="Times New Roman" w:eastAsia="Times New Roman" w:hAnsi="Times New Roman" w:cs="Times New Roman"/>
          <w:bCs/>
          <w:iCs/>
          <w:color w:val="auto"/>
          <w:sz w:val="28"/>
          <w:szCs w:val="28"/>
        </w:rPr>
        <w:tab/>
      </w:r>
    </w:p>
    <w:p w14:paraId="31AF1F99" w14:textId="370FAFA1"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 Năm 2023: Tổng số thu </w:t>
      </w:r>
      <w:r w:rsidR="00EE6A23" w:rsidRPr="001B2663">
        <w:rPr>
          <w:rFonts w:ascii="Times New Roman" w:eastAsia="Times New Roman" w:hAnsi="Times New Roman" w:cs="Times New Roman"/>
          <w:bCs/>
          <w:iCs/>
          <w:color w:val="auto"/>
          <w:sz w:val="28"/>
          <w:szCs w:val="28"/>
        </w:rPr>
        <w:t>3.360.000</w:t>
      </w:r>
      <w:r w:rsidRPr="001B2663">
        <w:rPr>
          <w:rFonts w:ascii="Times New Roman" w:eastAsia="Times New Roman" w:hAnsi="Times New Roman" w:cs="Times New Roman"/>
          <w:bCs/>
          <w:iCs/>
          <w:color w:val="auto"/>
          <w:sz w:val="28"/>
          <w:szCs w:val="28"/>
        </w:rPr>
        <w:t xml:space="preserve"> đồng, nộp </w:t>
      </w:r>
      <w:r w:rsidR="002B717C" w:rsidRPr="001B2663">
        <w:rPr>
          <w:rFonts w:ascii="Times New Roman" w:eastAsia="Times New Roman" w:hAnsi="Times New Roman" w:cs="Times New Roman"/>
          <w:bCs/>
          <w:iCs/>
          <w:color w:val="auto"/>
          <w:sz w:val="28"/>
          <w:szCs w:val="28"/>
        </w:rPr>
        <w:t>2</w:t>
      </w:r>
      <w:r w:rsidR="0018023C" w:rsidRPr="001B2663">
        <w:rPr>
          <w:rFonts w:ascii="Times New Roman" w:eastAsia="Times New Roman" w:hAnsi="Times New Roman" w:cs="Times New Roman"/>
          <w:bCs/>
          <w:iCs/>
          <w:color w:val="auto"/>
          <w:sz w:val="28"/>
          <w:szCs w:val="28"/>
        </w:rPr>
        <w:t xml:space="preserve">0% vào </w:t>
      </w:r>
      <w:r w:rsidRPr="001B2663">
        <w:rPr>
          <w:rFonts w:ascii="Times New Roman" w:eastAsia="Times New Roman" w:hAnsi="Times New Roman" w:cs="Times New Roman"/>
          <w:bCs/>
          <w:iCs/>
          <w:color w:val="auto"/>
          <w:sz w:val="28"/>
          <w:szCs w:val="28"/>
        </w:rPr>
        <w:t xml:space="preserve">NSNN </w:t>
      </w:r>
      <w:r w:rsidR="00BE7D13" w:rsidRPr="001B2663">
        <w:rPr>
          <w:rFonts w:ascii="Times New Roman" w:eastAsia="Times New Roman" w:hAnsi="Times New Roman" w:cs="Times New Roman"/>
          <w:bCs/>
          <w:iCs/>
          <w:color w:val="auto"/>
          <w:sz w:val="28"/>
          <w:szCs w:val="28"/>
        </w:rPr>
        <w:t>672.000</w:t>
      </w:r>
      <w:r w:rsidRPr="001B2663">
        <w:rPr>
          <w:rFonts w:ascii="Times New Roman" w:eastAsia="Times New Roman" w:hAnsi="Times New Roman" w:cs="Times New Roman"/>
          <w:bCs/>
          <w:iCs/>
          <w:color w:val="auto"/>
          <w:sz w:val="28"/>
          <w:szCs w:val="28"/>
        </w:rPr>
        <w:t xml:space="preserve"> đồng, trích </w:t>
      </w:r>
      <w:r w:rsidR="002B717C" w:rsidRPr="001B2663">
        <w:rPr>
          <w:rFonts w:ascii="Times New Roman" w:eastAsia="Times New Roman" w:hAnsi="Times New Roman" w:cs="Times New Roman"/>
          <w:bCs/>
          <w:iCs/>
          <w:color w:val="auto"/>
          <w:sz w:val="28"/>
          <w:szCs w:val="28"/>
        </w:rPr>
        <w:t>8</w:t>
      </w:r>
      <w:r w:rsidR="00F77329" w:rsidRPr="001B2663">
        <w:rPr>
          <w:rFonts w:ascii="Times New Roman" w:eastAsia="Times New Roman" w:hAnsi="Times New Roman" w:cs="Times New Roman"/>
          <w:bCs/>
          <w:iCs/>
          <w:color w:val="auto"/>
          <w:sz w:val="28"/>
          <w:szCs w:val="28"/>
        </w:rPr>
        <w:t xml:space="preserve">0% </w:t>
      </w:r>
      <w:r w:rsidRPr="001B2663">
        <w:rPr>
          <w:rFonts w:ascii="Times New Roman" w:eastAsia="Times New Roman" w:hAnsi="Times New Roman" w:cs="Times New Roman"/>
          <w:bCs/>
          <w:iCs/>
          <w:color w:val="auto"/>
          <w:sz w:val="28"/>
          <w:szCs w:val="28"/>
        </w:rPr>
        <w:t>để</w:t>
      </w:r>
      <w:r w:rsidR="00D63AB3" w:rsidRPr="001B2663">
        <w:rPr>
          <w:rFonts w:ascii="Times New Roman" w:eastAsia="Times New Roman" w:hAnsi="Times New Roman" w:cs="Times New Roman"/>
          <w:bCs/>
          <w:iCs/>
          <w:color w:val="auto"/>
          <w:sz w:val="28"/>
          <w:szCs w:val="28"/>
        </w:rPr>
        <w:t xml:space="preserve"> lại</w:t>
      </w:r>
      <w:r w:rsidRPr="001B2663">
        <w:rPr>
          <w:rFonts w:ascii="Times New Roman" w:eastAsia="Times New Roman" w:hAnsi="Times New Roman" w:cs="Times New Roman"/>
          <w:bCs/>
          <w:iCs/>
          <w:color w:val="auto"/>
          <w:sz w:val="28"/>
          <w:szCs w:val="28"/>
        </w:rPr>
        <w:t xml:space="preserve"> </w:t>
      </w:r>
      <w:r w:rsidR="00F04D6A" w:rsidRPr="001B2663">
        <w:rPr>
          <w:rFonts w:ascii="Times New Roman" w:eastAsia="Times New Roman" w:hAnsi="Times New Roman" w:cs="Times New Roman"/>
          <w:bCs/>
          <w:iCs/>
          <w:color w:val="auto"/>
          <w:sz w:val="28"/>
          <w:szCs w:val="28"/>
        </w:rPr>
        <w:t>2.688.000</w:t>
      </w:r>
      <w:r w:rsidRPr="001B2663">
        <w:rPr>
          <w:rFonts w:ascii="Times New Roman" w:eastAsia="Times New Roman" w:hAnsi="Times New Roman" w:cs="Times New Roman"/>
          <w:bCs/>
          <w:iCs/>
          <w:color w:val="auto"/>
          <w:sz w:val="28"/>
          <w:szCs w:val="28"/>
        </w:rPr>
        <w:t xml:space="preserve"> đồng. </w:t>
      </w:r>
    </w:p>
    <w:p w14:paraId="265BF90A" w14:textId="5225DA15"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 Năm 2024: Tổng số thu </w:t>
      </w:r>
      <w:r w:rsidR="00C07112" w:rsidRPr="001B2663">
        <w:rPr>
          <w:rFonts w:ascii="Times New Roman" w:eastAsia="Times New Roman" w:hAnsi="Times New Roman" w:cs="Times New Roman"/>
          <w:bCs/>
          <w:iCs/>
          <w:color w:val="auto"/>
          <w:sz w:val="28"/>
          <w:szCs w:val="28"/>
        </w:rPr>
        <w:t>5.427</w:t>
      </w:r>
      <w:r w:rsidR="00642CA1" w:rsidRPr="001B2663">
        <w:rPr>
          <w:rFonts w:ascii="Times New Roman" w:eastAsia="Times New Roman" w:hAnsi="Times New Roman" w:cs="Times New Roman"/>
          <w:bCs/>
          <w:iCs/>
          <w:color w:val="auto"/>
          <w:sz w:val="28"/>
          <w:szCs w:val="28"/>
        </w:rPr>
        <w:t>.</w:t>
      </w:r>
      <w:r w:rsidR="00C07112" w:rsidRPr="001B2663">
        <w:rPr>
          <w:rFonts w:ascii="Times New Roman" w:eastAsia="Times New Roman" w:hAnsi="Times New Roman" w:cs="Times New Roman"/>
          <w:bCs/>
          <w:iCs/>
          <w:color w:val="auto"/>
          <w:sz w:val="28"/>
          <w:szCs w:val="28"/>
        </w:rPr>
        <w:t>000</w:t>
      </w:r>
      <w:r w:rsidRPr="001B2663">
        <w:rPr>
          <w:rFonts w:ascii="Times New Roman" w:eastAsia="Times New Roman" w:hAnsi="Times New Roman" w:cs="Times New Roman"/>
          <w:bCs/>
          <w:iCs/>
          <w:color w:val="auto"/>
          <w:sz w:val="28"/>
          <w:szCs w:val="28"/>
        </w:rPr>
        <w:t xml:space="preserve"> đồng, nộp </w:t>
      </w:r>
      <w:r w:rsidR="00943A57" w:rsidRPr="001B2663">
        <w:rPr>
          <w:rFonts w:ascii="Times New Roman" w:eastAsia="Times New Roman" w:hAnsi="Times New Roman" w:cs="Times New Roman"/>
          <w:bCs/>
          <w:iCs/>
          <w:color w:val="auto"/>
          <w:sz w:val="28"/>
          <w:szCs w:val="28"/>
        </w:rPr>
        <w:t>2</w:t>
      </w:r>
      <w:r w:rsidR="0018023C" w:rsidRPr="001B2663">
        <w:rPr>
          <w:rFonts w:ascii="Times New Roman" w:eastAsia="Times New Roman" w:hAnsi="Times New Roman" w:cs="Times New Roman"/>
          <w:bCs/>
          <w:iCs/>
          <w:color w:val="auto"/>
          <w:sz w:val="28"/>
          <w:szCs w:val="28"/>
        </w:rPr>
        <w:t xml:space="preserve">0% vào </w:t>
      </w:r>
      <w:r w:rsidRPr="001B2663">
        <w:rPr>
          <w:rFonts w:ascii="Times New Roman" w:eastAsia="Times New Roman" w:hAnsi="Times New Roman" w:cs="Times New Roman"/>
          <w:bCs/>
          <w:iCs/>
          <w:color w:val="auto"/>
          <w:sz w:val="28"/>
          <w:szCs w:val="28"/>
        </w:rPr>
        <w:t xml:space="preserve">NSNN </w:t>
      </w:r>
      <w:r w:rsidR="003241FB" w:rsidRPr="001B2663">
        <w:rPr>
          <w:rFonts w:ascii="Times New Roman" w:eastAsia="Times New Roman" w:hAnsi="Times New Roman" w:cs="Times New Roman"/>
          <w:bCs/>
          <w:iCs/>
          <w:color w:val="auto"/>
          <w:sz w:val="28"/>
          <w:szCs w:val="28"/>
        </w:rPr>
        <w:t xml:space="preserve">1.058.400 </w:t>
      </w:r>
      <w:r w:rsidRPr="001B2663">
        <w:rPr>
          <w:rFonts w:ascii="Times New Roman" w:eastAsia="Times New Roman" w:hAnsi="Times New Roman" w:cs="Times New Roman"/>
          <w:bCs/>
          <w:iCs/>
          <w:color w:val="auto"/>
          <w:sz w:val="28"/>
          <w:szCs w:val="28"/>
        </w:rPr>
        <w:t xml:space="preserve">đồng, trích </w:t>
      </w:r>
      <w:r w:rsidR="00E4039B" w:rsidRPr="001B2663">
        <w:rPr>
          <w:rFonts w:ascii="Times New Roman" w:eastAsia="Times New Roman" w:hAnsi="Times New Roman" w:cs="Times New Roman"/>
          <w:bCs/>
          <w:iCs/>
          <w:color w:val="auto"/>
          <w:sz w:val="28"/>
          <w:szCs w:val="28"/>
        </w:rPr>
        <w:t>8</w:t>
      </w:r>
      <w:r w:rsidR="00F77329" w:rsidRPr="001B2663">
        <w:rPr>
          <w:rFonts w:ascii="Times New Roman" w:eastAsia="Times New Roman" w:hAnsi="Times New Roman" w:cs="Times New Roman"/>
          <w:bCs/>
          <w:iCs/>
          <w:color w:val="auto"/>
          <w:sz w:val="28"/>
          <w:szCs w:val="28"/>
        </w:rPr>
        <w:t xml:space="preserve">0% </w:t>
      </w:r>
      <w:r w:rsidRPr="001B2663">
        <w:rPr>
          <w:rFonts w:ascii="Times New Roman" w:eastAsia="Times New Roman" w:hAnsi="Times New Roman" w:cs="Times New Roman"/>
          <w:bCs/>
          <w:iCs/>
          <w:color w:val="auto"/>
          <w:sz w:val="28"/>
          <w:szCs w:val="28"/>
        </w:rPr>
        <w:t xml:space="preserve">để lại </w:t>
      </w:r>
      <w:r w:rsidR="003241FB" w:rsidRPr="001B2663">
        <w:rPr>
          <w:rFonts w:ascii="Times New Roman" w:eastAsia="Times New Roman" w:hAnsi="Times New Roman" w:cs="Times New Roman"/>
          <w:bCs/>
          <w:iCs/>
          <w:color w:val="auto"/>
          <w:sz w:val="28"/>
          <w:szCs w:val="28"/>
        </w:rPr>
        <w:t xml:space="preserve">4.341.400 </w:t>
      </w:r>
      <w:r w:rsidRPr="001B2663">
        <w:rPr>
          <w:rFonts w:ascii="Times New Roman" w:eastAsia="Times New Roman" w:hAnsi="Times New Roman" w:cs="Times New Roman"/>
          <w:bCs/>
          <w:iCs/>
          <w:color w:val="auto"/>
          <w:sz w:val="28"/>
          <w:szCs w:val="28"/>
        </w:rPr>
        <w:t xml:space="preserve">đồng. </w:t>
      </w:r>
    </w:p>
    <w:p w14:paraId="316DC0E9" w14:textId="10E2C05F"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Năm 2025 (6 tháng): Tổng số thu 1.158.000 đồng</w:t>
      </w:r>
      <w:r w:rsidR="0018023C" w:rsidRPr="001B2663">
        <w:rPr>
          <w:rFonts w:ascii="Times New Roman" w:eastAsia="Times New Roman" w:hAnsi="Times New Roman" w:cs="Times New Roman"/>
          <w:bCs/>
          <w:iCs/>
          <w:color w:val="auto"/>
          <w:sz w:val="28"/>
          <w:szCs w:val="28"/>
        </w:rPr>
        <w:t xml:space="preserve">, </w:t>
      </w:r>
      <w:r w:rsidRPr="001B2663">
        <w:rPr>
          <w:rFonts w:ascii="Times New Roman" w:eastAsia="Times New Roman" w:hAnsi="Times New Roman" w:cs="Times New Roman"/>
          <w:bCs/>
          <w:iCs/>
          <w:color w:val="auto"/>
          <w:sz w:val="28"/>
          <w:szCs w:val="28"/>
        </w:rPr>
        <w:t>nộp</w:t>
      </w:r>
      <w:r w:rsidR="00943A57" w:rsidRPr="001B2663">
        <w:rPr>
          <w:rFonts w:ascii="Times New Roman" w:eastAsia="Times New Roman" w:hAnsi="Times New Roman" w:cs="Times New Roman"/>
          <w:bCs/>
          <w:iCs/>
          <w:color w:val="auto"/>
          <w:sz w:val="28"/>
          <w:szCs w:val="28"/>
        </w:rPr>
        <w:t xml:space="preserve"> 2</w:t>
      </w:r>
      <w:r w:rsidR="0018023C" w:rsidRPr="001B2663">
        <w:rPr>
          <w:rFonts w:ascii="Times New Roman" w:eastAsia="Times New Roman" w:hAnsi="Times New Roman" w:cs="Times New Roman"/>
          <w:bCs/>
          <w:iCs/>
          <w:color w:val="auto"/>
          <w:sz w:val="28"/>
          <w:szCs w:val="28"/>
        </w:rPr>
        <w:t>0% vào</w:t>
      </w:r>
      <w:r w:rsidRPr="001B2663">
        <w:rPr>
          <w:rFonts w:ascii="Times New Roman" w:eastAsia="Times New Roman" w:hAnsi="Times New Roman" w:cs="Times New Roman"/>
          <w:bCs/>
          <w:iCs/>
          <w:color w:val="auto"/>
          <w:sz w:val="28"/>
          <w:szCs w:val="28"/>
        </w:rPr>
        <w:t xml:space="preserve"> NSNN 231.600 đồng, trích </w:t>
      </w:r>
      <w:r w:rsidR="00AA3AEB" w:rsidRPr="001B2663">
        <w:rPr>
          <w:rFonts w:ascii="Times New Roman" w:eastAsia="Times New Roman" w:hAnsi="Times New Roman" w:cs="Times New Roman"/>
          <w:bCs/>
          <w:iCs/>
          <w:color w:val="auto"/>
          <w:sz w:val="28"/>
          <w:szCs w:val="28"/>
        </w:rPr>
        <w:t>8</w:t>
      </w:r>
      <w:r w:rsidR="00606FC2" w:rsidRPr="001B2663">
        <w:rPr>
          <w:rFonts w:ascii="Times New Roman" w:eastAsia="Times New Roman" w:hAnsi="Times New Roman" w:cs="Times New Roman"/>
          <w:bCs/>
          <w:iCs/>
          <w:color w:val="auto"/>
          <w:sz w:val="28"/>
          <w:szCs w:val="28"/>
        </w:rPr>
        <w:t xml:space="preserve">0% </w:t>
      </w:r>
      <w:r w:rsidRPr="001B2663">
        <w:rPr>
          <w:rFonts w:ascii="Times New Roman" w:eastAsia="Times New Roman" w:hAnsi="Times New Roman" w:cs="Times New Roman"/>
          <w:bCs/>
          <w:iCs/>
          <w:color w:val="auto"/>
          <w:sz w:val="28"/>
          <w:szCs w:val="28"/>
        </w:rPr>
        <w:t>để lại 926.400 đồng.</w:t>
      </w:r>
    </w:p>
    <w:p w14:paraId="5A8E8109" w14:textId="0572BD07" w:rsidR="00D14DC5" w:rsidRPr="001B2663" w:rsidRDefault="00901EAE"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4</w:t>
      </w:r>
      <w:r w:rsidR="00D14DC5" w:rsidRPr="001B2663">
        <w:rPr>
          <w:rFonts w:ascii="Times New Roman" w:eastAsia="Times New Roman" w:hAnsi="Times New Roman" w:cs="Times New Roman"/>
          <w:bCs/>
          <w:iCs/>
          <w:color w:val="auto"/>
          <w:sz w:val="28"/>
          <w:szCs w:val="28"/>
        </w:rPr>
        <w:t xml:space="preserve">.4.2. Tổng số thu năm 2023 đến tháng 6/2025 (Tuyên Quang </w:t>
      </w:r>
      <w:r w:rsidR="00C353B2" w:rsidRPr="001B2663">
        <w:rPr>
          <w:rFonts w:ascii="Times New Roman" w:eastAsia="Times New Roman" w:hAnsi="Times New Roman" w:cs="Times New Roman"/>
          <w:bCs/>
          <w:iCs/>
          <w:color w:val="auto"/>
          <w:sz w:val="28"/>
          <w:szCs w:val="28"/>
        </w:rPr>
        <w:t>trước hợp nhất</w:t>
      </w:r>
      <w:r w:rsidR="00D14DC5" w:rsidRPr="001B2663">
        <w:rPr>
          <w:rFonts w:ascii="Times New Roman" w:eastAsia="Times New Roman" w:hAnsi="Times New Roman" w:cs="Times New Roman"/>
          <w:bCs/>
          <w:iCs/>
          <w:color w:val="auto"/>
          <w:sz w:val="28"/>
          <w:szCs w:val="28"/>
        </w:rPr>
        <w:t xml:space="preserve">) 18.430.000 đồng </w:t>
      </w:r>
    </w:p>
    <w:p w14:paraId="27F920AB" w14:textId="77777777"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Trong đó: </w:t>
      </w:r>
    </w:p>
    <w:p w14:paraId="1B671744" w14:textId="77777777"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 Năm 2023: Tổng số thu 7.340.000 đồng, trích để lại 7.340.000 đồng. </w:t>
      </w:r>
    </w:p>
    <w:p w14:paraId="5CF448B1" w14:textId="77777777"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 Năm 2024: Tổng số thu 7.000.000 đồng, trích để lại 7.000.000 đồng. </w:t>
      </w:r>
    </w:p>
    <w:p w14:paraId="2295A8F6" w14:textId="77777777" w:rsidR="00D14DC5" w:rsidRPr="001B2663" w:rsidRDefault="00D14DC5" w:rsidP="0090366F">
      <w:pPr>
        <w:spacing w:before="120"/>
        <w:ind w:firstLine="709"/>
        <w:jc w:val="both"/>
        <w:rPr>
          <w:rFonts w:ascii="Times New Roman" w:eastAsia="Times New Roman" w:hAnsi="Times New Roman" w:cs="Times New Roman"/>
          <w:bCs/>
          <w:iCs/>
          <w:color w:val="auto"/>
          <w:spacing w:val="-8"/>
          <w:sz w:val="28"/>
          <w:szCs w:val="28"/>
        </w:rPr>
      </w:pPr>
      <w:r w:rsidRPr="001B2663">
        <w:rPr>
          <w:rFonts w:ascii="Times New Roman" w:eastAsia="Times New Roman" w:hAnsi="Times New Roman" w:cs="Times New Roman"/>
          <w:bCs/>
          <w:iCs/>
          <w:color w:val="auto"/>
          <w:spacing w:val="-8"/>
          <w:sz w:val="28"/>
          <w:szCs w:val="28"/>
        </w:rPr>
        <w:t xml:space="preserve">- Năm 2025 (6 tháng): Tổng </w:t>
      </w:r>
      <w:r w:rsidRPr="006C4CFD">
        <w:rPr>
          <w:rFonts w:ascii="Times New Roman" w:hAnsi="Times New Roman" w:cs="Times New Roman"/>
          <w:color w:val="auto"/>
          <w:spacing w:val="-8"/>
          <w:sz w:val="28"/>
          <w:szCs w:val="28"/>
        </w:rPr>
        <w:t>số thu 4.090.000</w:t>
      </w:r>
      <w:r w:rsidRPr="001B2663">
        <w:rPr>
          <w:rFonts w:ascii="Times New Roman" w:hAnsi="Times New Roman" w:cs="Times New Roman"/>
          <w:color w:val="auto"/>
          <w:spacing w:val="-8"/>
          <w:sz w:val="28"/>
          <w:szCs w:val="28"/>
          <w:shd w:val="clear" w:color="auto" w:fill="FFFFFF"/>
        </w:rPr>
        <w:t xml:space="preserve"> </w:t>
      </w:r>
      <w:r w:rsidRPr="001B2663">
        <w:rPr>
          <w:rFonts w:ascii="Times New Roman" w:eastAsia="Times New Roman" w:hAnsi="Times New Roman" w:cs="Times New Roman"/>
          <w:bCs/>
          <w:iCs/>
          <w:color w:val="auto"/>
          <w:spacing w:val="-8"/>
          <w:sz w:val="28"/>
          <w:szCs w:val="28"/>
        </w:rPr>
        <w:t xml:space="preserve">đồng, trích để lại </w:t>
      </w:r>
      <w:r w:rsidRPr="006C4CFD">
        <w:rPr>
          <w:rFonts w:ascii="Times New Roman" w:hAnsi="Times New Roman" w:cs="Times New Roman"/>
          <w:color w:val="auto"/>
          <w:spacing w:val="-8"/>
          <w:sz w:val="28"/>
          <w:szCs w:val="28"/>
        </w:rPr>
        <w:t>4.090.000</w:t>
      </w:r>
      <w:r w:rsidRPr="001B2663">
        <w:rPr>
          <w:rFonts w:ascii="Times New Roman" w:hAnsi="Times New Roman" w:cs="Times New Roman"/>
          <w:color w:val="auto"/>
          <w:spacing w:val="-8"/>
          <w:sz w:val="28"/>
          <w:szCs w:val="28"/>
          <w:shd w:val="clear" w:color="auto" w:fill="FFFFFF"/>
        </w:rPr>
        <w:t xml:space="preserve"> </w:t>
      </w:r>
      <w:r w:rsidRPr="001B2663">
        <w:rPr>
          <w:rFonts w:ascii="Times New Roman" w:eastAsia="Times New Roman" w:hAnsi="Times New Roman" w:cs="Times New Roman"/>
          <w:bCs/>
          <w:iCs/>
          <w:color w:val="auto"/>
          <w:spacing w:val="-8"/>
          <w:sz w:val="28"/>
          <w:szCs w:val="28"/>
        </w:rPr>
        <w:t xml:space="preserve">đồng.   </w:t>
      </w:r>
    </w:p>
    <w:p w14:paraId="627FA61A" w14:textId="765A36F2" w:rsidR="00D14DC5" w:rsidRPr="001B2663" w:rsidRDefault="00901EAE"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4</w:t>
      </w:r>
      <w:r w:rsidR="00D14DC5" w:rsidRPr="001B2663">
        <w:rPr>
          <w:rFonts w:ascii="Times New Roman" w:eastAsia="Times New Roman" w:hAnsi="Times New Roman" w:cs="Times New Roman"/>
          <w:bCs/>
          <w:iCs/>
          <w:color w:val="auto"/>
          <w:sz w:val="28"/>
          <w:szCs w:val="28"/>
        </w:rPr>
        <w:t xml:space="preserve">.4.3. Tổng số thu tháng 7/2025 đến tháng 9/2025 (Tuyên Quang hợp nhất) 1.220.000 đồng, trích để lại 1.220.000 đồng. </w:t>
      </w:r>
    </w:p>
    <w:p w14:paraId="56143140" w14:textId="7C31894E" w:rsidR="00D14DC5" w:rsidRPr="001B2663" w:rsidRDefault="006A4F51" w:rsidP="0090366F">
      <w:pPr>
        <w:spacing w:before="120"/>
        <w:ind w:firstLine="709"/>
        <w:jc w:val="both"/>
        <w:rPr>
          <w:rFonts w:ascii="Times New Roman" w:eastAsia="Times New Roman" w:hAnsi="Times New Roman" w:cs="Times New Roman"/>
          <w:b/>
          <w:bCs/>
          <w:iCs/>
          <w:color w:val="auto"/>
          <w:sz w:val="28"/>
          <w:szCs w:val="28"/>
        </w:rPr>
      </w:pPr>
      <w:r w:rsidRPr="001B2663">
        <w:rPr>
          <w:rFonts w:ascii="Times New Roman" w:eastAsia="Times New Roman" w:hAnsi="Times New Roman" w:cs="Times New Roman"/>
          <w:b/>
          <w:bCs/>
          <w:iCs/>
          <w:color w:val="auto"/>
          <w:sz w:val="28"/>
          <w:szCs w:val="28"/>
        </w:rPr>
        <w:t>4</w:t>
      </w:r>
      <w:r w:rsidR="00D14DC5" w:rsidRPr="001B2663">
        <w:rPr>
          <w:rFonts w:ascii="Times New Roman" w:eastAsia="Times New Roman" w:hAnsi="Times New Roman" w:cs="Times New Roman"/>
          <w:b/>
          <w:bCs/>
          <w:iCs/>
          <w:color w:val="auto"/>
          <w:sz w:val="28"/>
          <w:szCs w:val="28"/>
        </w:rPr>
        <w:t>.5. Phí thẩm định cấp giấy chứng nhận đủ điều kiện kinh doanh hoạt động cơ sở thể thao, câu lạc bộ thể thao chuyên nghiệp</w:t>
      </w:r>
    </w:p>
    <w:p w14:paraId="5FB23D1D" w14:textId="0D846B0F" w:rsidR="00D14DC5" w:rsidRPr="001B2663" w:rsidRDefault="00EC6A1D"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4</w:t>
      </w:r>
      <w:r w:rsidR="00D14DC5" w:rsidRPr="001B2663">
        <w:rPr>
          <w:rFonts w:ascii="Times New Roman" w:eastAsia="Times New Roman" w:hAnsi="Times New Roman" w:cs="Times New Roman"/>
          <w:bCs/>
          <w:iCs/>
          <w:color w:val="auto"/>
          <w:sz w:val="28"/>
          <w:szCs w:val="28"/>
        </w:rPr>
        <w:t xml:space="preserve">.5.1. Tổng số thu năm 2023 đến tháng 6/2025 (Hà Giang </w:t>
      </w:r>
      <w:r w:rsidR="00055A19" w:rsidRPr="001B2663">
        <w:rPr>
          <w:rFonts w:ascii="Times New Roman" w:eastAsia="Times New Roman" w:hAnsi="Times New Roman" w:cs="Times New Roman"/>
          <w:bCs/>
          <w:iCs/>
          <w:color w:val="auto"/>
          <w:sz w:val="28"/>
          <w:szCs w:val="28"/>
        </w:rPr>
        <w:t>trước hợp nhất</w:t>
      </w:r>
      <w:r w:rsidR="00D14DC5" w:rsidRPr="001B2663">
        <w:rPr>
          <w:rFonts w:ascii="Times New Roman" w:eastAsia="Times New Roman" w:hAnsi="Times New Roman" w:cs="Times New Roman"/>
          <w:bCs/>
          <w:iCs/>
          <w:color w:val="auto"/>
          <w:sz w:val="28"/>
          <w:szCs w:val="28"/>
        </w:rPr>
        <w:t xml:space="preserve">) 16.800.000 đồng </w:t>
      </w:r>
    </w:p>
    <w:p w14:paraId="53DF6BB5" w14:textId="77777777"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Trong đó: </w:t>
      </w:r>
    </w:p>
    <w:p w14:paraId="3D33E75B" w14:textId="71175120"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Năm 2023: Tổng số thu 10.000.000 đồng, nộp</w:t>
      </w:r>
      <w:r w:rsidR="00E73E98" w:rsidRPr="001B2663">
        <w:rPr>
          <w:rFonts w:ascii="Times New Roman" w:eastAsia="Times New Roman" w:hAnsi="Times New Roman" w:cs="Times New Roman"/>
          <w:bCs/>
          <w:iCs/>
          <w:color w:val="auto"/>
          <w:sz w:val="28"/>
          <w:szCs w:val="28"/>
        </w:rPr>
        <w:t xml:space="preserve"> 10% vào</w:t>
      </w:r>
      <w:r w:rsidRPr="001B2663">
        <w:rPr>
          <w:rFonts w:ascii="Times New Roman" w:eastAsia="Times New Roman" w:hAnsi="Times New Roman" w:cs="Times New Roman"/>
          <w:bCs/>
          <w:iCs/>
          <w:color w:val="auto"/>
          <w:sz w:val="28"/>
          <w:szCs w:val="28"/>
        </w:rPr>
        <w:t xml:space="preserve"> NSNN 1.000.000 đồng, trích </w:t>
      </w:r>
      <w:r w:rsidR="00DB7962" w:rsidRPr="001B2663">
        <w:rPr>
          <w:rFonts w:ascii="Times New Roman" w:eastAsia="Times New Roman" w:hAnsi="Times New Roman" w:cs="Times New Roman"/>
          <w:bCs/>
          <w:iCs/>
          <w:color w:val="auto"/>
          <w:sz w:val="28"/>
          <w:szCs w:val="28"/>
        </w:rPr>
        <w:t xml:space="preserve">90% </w:t>
      </w:r>
      <w:r w:rsidRPr="001B2663">
        <w:rPr>
          <w:rFonts w:ascii="Times New Roman" w:eastAsia="Times New Roman" w:hAnsi="Times New Roman" w:cs="Times New Roman"/>
          <w:bCs/>
          <w:iCs/>
          <w:color w:val="auto"/>
          <w:sz w:val="28"/>
          <w:szCs w:val="28"/>
        </w:rPr>
        <w:t xml:space="preserve">để lại 9.000.000 đồng. </w:t>
      </w:r>
    </w:p>
    <w:p w14:paraId="0B3F576B" w14:textId="6521D9AD"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 Năm 2024: Tổng số thu 6.800.000 đồng, nộp </w:t>
      </w:r>
      <w:r w:rsidR="00556EC0" w:rsidRPr="001B2663">
        <w:rPr>
          <w:rFonts w:ascii="Times New Roman" w:eastAsia="Times New Roman" w:hAnsi="Times New Roman" w:cs="Times New Roman"/>
          <w:bCs/>
          <w:iCs/>
          <w:color w:val="auto"/>
          <w:sz w:val="28"/>
          <w:szCs w:val="28"/>
        </w:rPr>
        <w:t xml:space="preserve">10% vào </w:t>
      </w:r>
      <w:r w:rsidRPr="001B2663">
        <w:rPr>
          <w:rFonts w:ascii="Times New Roman" w:eastAsia="Times New Roman" w:hAnsi="Times New Roman" w:cs="Times New Roman"/>
          <w:bCs/>
          <w:iCs/>
          <w:color w:val="auto"/>
          <w:sz w:val="28"/>
          <w:szCs w:val="28"/>
        </w:rPr>
        <w:t xml:space="preserve">NSNN 680.000 đồng, trích </w:t>
      </w:r>
      <w:r w:rsidR="00ED24C2" w:rsidRPr="001B2663">
        <w:rPr>
          <w:rFonts w:ascii="Times New Roman" w:eastAsia="Times New Roman" w:hAnsi="Times New Roman" w:cs="Times New Roman"/>
          <w:bCs/>
          <w:iCs/>
          <w:color w:val="auto"/>
          <w:sz w:val="28"/>
          <w:szCs w:val="28"/>
        </w:rPr>
        <w:t xml:space="preserve">90% </w:t>
      </w:r>
      <w:r w:rsidRPr="001B2663">
        <w:rPr>
          <w:rFonts w:ascii="Times New Roman" w:eastAsia="Times New Roman" w:hAnsi="Times New Roman" w:cs="Times New Roman"/>
          <w:bCs/>
          <w:iCs/>
          <w:color w:val="auto"/>
          <w:sz w:val="28"/>
          <w:szCs w:val="28"/>
        </w:rPr>
        <w:t xml:space="preserve">để lại 6.120.000 đồng. </w:t>
      </w:r>
    </w:p>
    <w:p w14:paraId="180950AE" w14:textId="77777777" w:rsidR="00D14DC5" w:rsidRPr="001B2663" w:rsidRDefault="00D14DC5"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 Năm 2025 (6 tháng): Không phát sinh số thu. </w:t>
      </w:r>
    </w:p>
    <w:p w14:paraId="3868EE84" w14:textId="5AA9D7FA" w:rsidR="00D14DC5" w:rsidRPr="001B2663" w:rsidRDefault="00EC6A1D" w:rsidP="0090366F">
      <w:pPr>
        <w:spacing w:before="120"/>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4</w:t>
      </w:r>
      <w:r w:rsidR="00D14DC5" w:rsidRPr="001B2663">
        <w:rPr>
          <w:rFonts w:ascii="Times New Roman" w:eastAsia="Times New Roman" w:hAnsi="Times New Roman" w:cs="Times New Roman"/>
          <w:bCs/>
          <w:iCs/>
          <w:color w:val="auto"/>
          <w:sz w:val="28"/>
          <w:szCs w:val="28"/>
        </w:rPr>
        <w:t xml:space="preserve">.5.2. Tổng số thu năm 2023 đến tháng 6/2025 (Tuyên Quang </w:t>
      </w:r>
      <w:r w:rsidR="00C54196" w:rsidRPr="001B2663">
        <w:rPr>
          <w:rFonts w:ascii="Times New Roman" w:eastAsia="Times New Roman" w:hAnsi="Times New Roman" w:cs="Times New Roman"/>
          <w:bCs/>
          <w:iCs/>
          <w:color w:val="auto"/>
          <w:sz w:val="28"/>
          <w:szCs w:val="28"/>
        </w:rPr>
        <w:t>trước hợp nhất</w:t>
      </w:r>
      <w:r w:rsidR="00D14DC5" w:rsidRPr="001B2663">
        <w:rPr>
          <w:rFonts w:ascii="Times New Roman" w:eastAsia="Times New Roman" w:hAnsi="Times New Roman" w:cs="Times New Roman"/>
          <w:bCs/>
          <w:iCs/>
          <w:color w:val="auto"/>
          <w:sz w:val="28"/>
          <w:szCs w:val="28"/>
        </w:rPr>
        <w:t>) 15.200.000 đồng</w:t>
      </w:r>
      <w:r w:rsidR="00C54196" w:rsidRPr="001B2663">
        <w:rPr>
          <w:rFonts w:ascii="Times New Roman" w:eastAsia="Times New Roman" w:hAnsi="Times New Roman" w:cs="Times New Roman"/>
          <w:bCs/>
          <w:iCs/>
          <w:color w:val="auto"/>
          <w:sz w:val="28"/>
          <w:szCs w:val="28"/>
        </w:rPr>
        <w:t xml:space="preserve"> </w:t>
      </w:r>
    </w:p>
    <w:p w14:paraId="2C93067C" w14:textId="77777777" w:rsidR="00D14DC5" w:rsidRPr="001B2663" w:rsidRDefault="00D14DC5" w:rsidP="00C60690">
      <w:pPr>
        <w:spacing w:before="120" w:line="252" w:lineRule="auto"/>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Trong đó: </w:t>
      </w:r>
    </w:p>
    <w:p w14:paraId="1F6C964B" w14:textId="749D4EB9" w:rsidR="00D14DC5" w:rsidRPr="001B2663" w:rsidRDefault="00D14DC5" w:rsidP="00C60690">
      <w:pPr>
        <w:spacing w:before="120" w:line="252" w:lineRule="auto"/>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 Năm 2023: Tổng số thu 5.600.000 đồng, nộp </w:t>
      </w:r>
      <w:r w:rsidR="00763EB1" w:rsidRPr="001B2663">
        <w:rPr>
          <w:rFonts w:ascii="Times New Roman" w:eastAsia="Times New Roman" w:hAnsi="Times New Roman" w:cs="Times New Roman"/>
          <w:bCs/>
          <w:iCs/>
          <w:color w:val="auto"/>
          <w:sz w:val="28"/>
          <w:szCs w:val="28"/>
        </w:rPr>
        <w:t>2</w:t>
      </w:r>
      <w:r w:rsidR="000E3C5C" w:rsidRPr="001B2663">
        <w:rPr>
          <w:rFonts w:ascii="Times New Roman" w:eastAsia="Times New Roman" w:hAnsi="Times New Roman" w:cs="Times New Roman"/>
          <w:bCs/>
          <w:iCs/>
          <w:color w:val="auto"/>
          <w:sz w:val="28"/>
          <w:szCs w:val="28"/>
        </w:rPr>
        <w:t xml:space="preserve">0% vào </w:t>
      </w:r>
      <w:r w:rsidRPr="001B2663">
        <w:rPr>
          <w:rFonts w:ascii="Times New Roman" w:eastAsia="Times New Roman" w:hAnsi="Times New Roman" w:cs="Times New Roman"/>
          <w:bCs/>
          <w:iCs/>
          <w:color w:val="auto"/>
          <w:sz w:val="28"/>
          <w:szCs w:val="28"/>
        </w:rPr>
        <w:t xml:space="preserve">NSNN 1.120.000 đồng, trích </w:t>
      </w:r>
      <w:r w:rsidR="007524BC" w:rsidRPr="001B2663">
        <w:rPr>
          <w:rFonts w:ascii="Times New Roman" w:eastAsia="Times New Roman" w:hAnsi="Times New Roman" w:cs="Times New Roman"/>
          <w:bCs/>
          <w:iCs/>
          <w:color w:val="auto"/>
          <w:sz w:val="28"/>
          <w:szCs w:val="28"/>
        </w:rPr>
        <w:t xml:space="preserve">80% </w:t>
      </w:r>
      <w:r w:rsidRPr="001B2663">
        <w:rPr>
          <w:rFonts w:ascii="Times New Roman" w:eastAsia="Times New Roman" w:hAnsi="Times New Roman" w:cs="Times New Roman"/>
          <w:bCs/>
          <w:iCs/>
          <w:color w:val="auto"/>
          <w:sz w:val="28"/>
          <w:szCs w:val="28"/>
        </w:rPr>
        <w:t xml:space="preserve">để lại 4.480.000 đồng. </w:t>
      </w:r>
    </w:p>
    <w:p w14:paraId="23CE8D85" w14:textId="7D59DEE0" w:rsidR="00D14DC5" w:rsidRPr="001B2663" w:rsidRDefault="00D14DC5" w:rsidP="0065564A">
      <w:pPr>
        <w:spacing w:before="106" w:line="250" w:lineRule="auto"/>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lastRenderedPageBreak/>
        <w:t xml:space="preserve">- Năm 2024: Tổng số thu 6.400.000 đồng, nộp </w:t>
      </w:r>
      <w:r w:rsidR="00443D03" w:rsidRPr="001B2663">
        <w:rPr>
          <w:rFonts w:ascii="Times New Roman" w:eastAsia="Times New Roman" w:hAnsi="Times New Roman" w:cs="Times New Roman"/>
          <w:bCs/>
          <w:iCs/>
          <w:color w:val="auto"/>
          <w:sz w:val="28"/>
          <w:szCs w:val="28"/>
        </w:rPr>
        <w:t>2</w:t>
      </w:r>
      <w:r w:rsidR="0094192C" w:rsidRPr="001B2663">
        <w:rPr>
          <w:rFonts w:ascii="Times New Roman" w:eastAsia="Times New Roman" w:hAnsi="Times New Roman" w:cs="Times New Roman"/>
          <w:bCs/>
          <w:iCs/>
          <w:color w:val="auto"/>
          <w:sz w:val="28"/>
          <w:szCs w:val="28"/>
        </w:rPr>
        <w:t xml:space="preserve">0% vào </w:t>
      </w:r>
      <w:r w:rsidRPr="001B2663">
        <w:rPr>
          <w:rFonts w:ascii="Times New Roman" w:eastAsia="Times New Roman" w:hAnsi="Times New Roman" w:cs="Times New Roman"/>
          <w:bCs/>
          <w:iCs/>
          <w:color w:val="auto"/>
          <w:sz w:val="28"/>
          <w:szCs w:val="28"/>
        </w:rPr>
        <w:t>NSNN 1.280.000 đồng, trích</w:t>
      </w:r>
      <w:r w:rsidR="00912D70" w:rsidRPr="001B2663">
        <w:rPr>
          <w:rFonts w:ascii="Times New Roman" w:eastAsia="Times New Roman" w:hAnsi="Times New Roman" w:cs="Times New Roman"/>
          <w:bCs/>
          <w:iCs/>
          <w:color w:val="auto"/>
          <w:sz w:val="28"/>
          <w:szCs w:val="28"/>
        </w:rPr>
        <w:t xml:space="preserve"> 80%</w:t>
      </w:r>
      <w:r w:rsidRPr="001B2663">
        <w:rPr>
          <w:rFonts w:ascii="Times New Roman" w:eastAsia="Times New Roman" w:hAnsi="Times New Roman" w:cs="Times New Roman"/>
          <w:bCs/>
          <w:iCs/>
          <w:color w:val="auto"/>
          <w:sz w:val="28"/>
          <w:szCs w:val="28"/>
        </w:rPr>
        <w:t xml:space="preserve"> để lại 5.120.000 đồng. </w:t>
      </w:r>
    </w:p>
    <w:p w14:paraId="4617EBBA" w14:textId="56365582" w:rsidR="00D14DC5" w:rsidRPr="001B2663" w:rsidRDefault="00D14DC5" w:rsidP="0065564A">
      <w:pPr>
        <w:spacing w:before="106" w:line="250" w:lineRule="auto"/>
        <w:ind w:firstLine="709"/>
        <w:jc w:val="both"/>
        <w:rPr>
          <w:rFonts w:ascii="Times New Roman" w:eastAsia="Times New Roman" w:hAnsi="Times New Roman" w:cs="Times New Roman"/>
          <w:bCs/>
          <w:iCs/>
          <w:color w:val="auto"/>
          <w:sz w:val="28"/>
          <w:szCs w:val="28"/>
        </w:rPr>
      </w:pPr>
      <w:r w:rsidRPr="001B2663">
        <w:rPr>
          <w:rFonts w:ascii="Times New Roman" w:eastAsia="Times New Roman" w:hAnsi="Times New Roman" w:cs="Times New Roman"/>
          <w:bCs/>
          <w:iCs/>
          <w:color w:val="auto"/>
          <w:sz w:val="28"/>
          <w:szCs w:val="28"/>
        </w:rPr>
        <w:t xml:space="preserve">- Năm 2025 (6 tháng): Tổng số thu 3.200.000 đồng, nộp </w:t>
      </w:r>
      <w:r w:rsidR="00443D03" w:rsidRPr="001B2663">
        <w:rPr>
          <w:rFonts w:ascii="Times New Roman" w:eastAsia="Times New Roman" w:hAnsi="Times New Roman" w:cs="Times New Roman"/>
          <w:bCs/>
          <w:iCs/>
          <w:color w:val="auto"/>
          <w:sz w:val="28"/>
          <w:szCs w:val="28"/>
        </w:rPr>
        <w:t>2</w:t>
      </w:r>
      <w:r w:rsidR="00E92FF1" w:rsidRPr="001B2663">
        <w:rPr>
          <w:rFonts w:ascii="Times New Roman" w:eastAsia="Times New Roman" w:hAnsi="Times New Roman" w:cs="Times New Roman"/>
          <w:bCs/>
          <w:iCs/>
          <w:color w:val="auto"/>
          <w:sz w:val="28"/>
          <w:szCs w:val="28"/>
        </w:rPr>
        <w:t xml:space="preserve">0% vào </w:t>
      </w:r>
      <w:r w:rsidRPr="001B2663">
        <w:rPr>
          <w:rFonts w:ascii="Times New Roman" w:eastAsia="Times New Roman" w:hAnsi="Times New Roman" w:cs="Times New Roman"/>
          <w:bCs/>
          <w:iCs/>
          <w:color w:val="auto"/>
          <w:sz w:val="28"/>
          <w:szCs w:val="28"/>
        </w:rPr>
        <w:t xml:space="preserve">NSNN 640.000 đồng, trích </w:t>
      </w:r>
      <w:r w:rsidR="00025D0E" w:rsidRPr="001B2663">
        <w:rPr>
          <w:rFonts w:ascii="Times New Roman" w:eastAsia="Times New Roman" w:hAnsi="Times New Roman" w:cs="Times New Roman"/>
          <w:bCs/>
          <w:iCs/>
          <w:color w:val="auto"/>
          <w:sz w:val="28"/>
          <w:szCs w:val="28"/>
        </w:rPr>
        <w:t xml:space="preserve">80% </w:t>
      </w:r>
      <w:r w:rsidRPr="001B2663">
        <w:rPr>
          <w:rFonts w:ascii="Times New Roman" w:eastAsia="Times New Roman" w:hAnsi="Times New Roman" w:cs="Times New Roman"/>
          <w:bCs/>
          <w:iCs/>
          <w:color w:val="auto"/>
          <w:sz w:val="28"/>
          <w:szCs w:val="28"/>
        </w:rPr>
        <w:t xml:space="preserve">để lại 2.560.000 đồng. </w:t>
      </w:r>
    </w:p>
    <w:p w14:paraId="1EBB1231" w14:textId="71A56E20" w:rsidR="00D14DC5" w:rsidRPr="001B2663" w:rsidRDefault="00AD5F43" w:rsidP="0065564A">
      <w:pPr>
        <w:spacing w:before="106" w:line="250" w:lineRule="auto"/>
        <w:ind w:firstLine="709"/>
        <w:jc w:val="both"/>
        <w:rPr>
          <w:rFonts w:ascii="Times New Roman" w:eastAsia="Times New Roman" w:hAnsi="Times New Roman" w:cs="Times New Roman"/>
          <w:bCs/>
          <w:iCs/>
          <w:color w:val="auto"/>
          <w:spacing w:val="-6"/>
          <w:sz w:val="28"/>
          <w:szCs w:val="28"/>
        </w:rPr>
      </w:pPr>
      <w:r w:rsidRPr="001B2663">
        <w:rPr>
          <w:rFonts w:ascii="Times New Roman" w:eastAsia="Times New Roman" w:hAnsi="Times New Roman" w:cs="Times New Roman"/>
          <w:bCs/>
          <w:iCs/>
          <w:color w:val="auto"/>
          <w:sz w:val="28"/>
          <w:szCs w:val="28"/>
        </w:rPr>
        <w:t>4</w:t>
      </w:r>
      <w:r w:rsidR="00D14DC5" w:rsidRPr="001B2663">
        <w:rPr>
          <w:rFonts w:ascii="Times New Roman" w:eastAsia="Times New Roman" w:hAnsi="Times New Roman" w:cs="Times New Roman"/>
          <w:bCs/>
          <w:iCs/>
          <w:color w:val="auto"/>
          <w:sz w:val="28"/>
          <w:szCs w:val="28"/>
        </w:rPr>
        <w:t xml:space="preserve">.5.3. </w:t>
      </w:r>
      <w:r w:rsidR="00D14DC5" w:rsidRPr="001B2663">
        <w:rPr>
          <w:rFonts w:ascii="Times New Roman" w:eastAsia="Times New Roman" w:hAnsi="Times New Roman" w:cs="Times New Roman"/>
          <w:bCs/>
          <w:iCs/>
          <w:color w:val="auto"/>
          <w:spacing w:val="-6"/>
          <w:sz w:val="28"/>
          <w:szCs w:val="28"/>
        </w:rPr>
        <w:t xml:space="preserve">Tổng số thu tháng 7/2025 đến tháng 9/2025 (Tuyên Quang hợp nhất) 2.400.000 đồng, nộp </w:t>
      </w:r>
      <w:r w:rsidR="00602801" w:rsidRPr="001B2663">
        <w:rPr>
          <w:rFonts w:ascii="Times New Roman" w:eastAsia="Times New Roman" w:hAnsi="Times New Roman" w:cs="Times New Roman"/>
          <w:bCs/>
          <w:iCs/>
          <w:color w:val="auto"/>
          <w:spacing w:val="-6"/>
          <w:sz w:val="28"/>
          <w:szCs w:val="28"/>
        </w:rPr>
        <w:t xml:space="preserve">20% vào </w:t>
      </w:r>
      <w:r w:rsidR="00D14DC5" w:rsidRPr="001B2663">
        <w:rPr>
          <w:rFonts w:ascii="Times New Roman" w:eastAsia="Times New Roman" w:hAnsi="Times New Roman" w:cs="Times New Roman"/>
          <w:bCs/>
          <w:iCs/>
          <w:color w:val="auto"/>
          <w:spacing w:val="-6"/>
          <w:sz w:val="28"/>
          <w:szCs w:val="28"/>
        </w:rPr>
        <w:t xml:space="preserve">NSNN 480.000 đồng, trích </w:t>
      </w:r>
      <w:r w:rsidR="00D84B19" w:rsidRPr="001B2663">
        <w:rPr>
          <w:rFonts w:ascii="Times New Roman" w:eastAsia="Times New Roman" w:hAnsi="Times New Roman" w:cs="Times New Roman"/>
          <w:bCs/>
          <w:iCs/>
          <w:color w:val="auto"/>
          <w:spacing w:val="-6"/>
          <w:sz w:val="28"/>
          <w:szCs w:val="28"/>
        </w:rPr>
        <w:t xml:space="preserve">80% </w:t>
      </w:r>
      <w:r w:rsidR="00D14DC5" w:rsidRPr="001B2663">
        <w:rPr>
          <w:rFonts w:ascii="Times New Roman" w:eastAsia="Times New Roman" w:hAnsi="Times New Roman" w:cs="Times New Roman"/>
          <w:bCs/>
          <w:iCs/>
          <w:color w:val="auto"/>
          <w:spacing w:val="-6"/>
          <w:sz w:val="28"/>
          <w:szCs w:val="28"/>
        </w:rPr>
        <w:t xml:space="preserve">để lại 1.920.000 đồng. </w:t>
      </w:r>
    </w:p>
    <w:p w14:paraId="16D8845F" w14:textId="4772A996" w:rsidR="007005EF" w:rsidRPr="001B2663" w:rsidRDefault="009768CA" w:rsidP="0065564A">
      <w:pPr>
        <w:spacing w:before="106" w:line="250" w:lineRule="auto"/>
        <w:ind w:firstLine="709"/>
        <w:jc w:val="both"/>
        <w:rPr>
          <w:rFonts w:ascii="Times New Roman" w:hAnsi="Times New Roman" w:cs="Times New Roman"/>
          <w:b/>
          <w:bCs/>
          <w:color w:val="auto"/>
          <w:sz w:val="28"/>
          <w:szCs w:val="28"/>
        </w:rPr>
      </w:pPr>
      <w:r w:rsidRPr="001B2663">
        <w:rPr>
          <w:rFonts w:ascii="Times New Roman" w:hAnsi="Times New Roman" w:cs="Times New Roman"/>
          <w:b/>
          <w:bCs/>
          <w:color w:val="auto"/>
          <w:sz w:val="28"/>
          <w:szCs w:val="28"/>
        </w:rPr>
        <w:t>5.</w:t>
      </w:r>
      <w:r w:rsidR="00D970C9" w:rsidRPr="001B2663">
        <w:rPr>
          <w:rFonts w:ascii="Times New Roman" w:hAnsi="Times New Roman" w:cs="Times New Roman"/>
          <w:b/>
          <w:bCs/>
          <w:color w:val="auto"/>
          <w:sz w:val="28"/>
          <w:szCs w:val="28"/>
        </w:rPr>
        <w:t xml:space="preserve"> </w:t>
      </w:r>
      <w:r w:rsidR="006D561E" w:rsidRPr="006C4CFD">
        <w:rPr>
          <w:rFonts w:ascii="Times New Roman" w:hAnsi="Times New Roman" w:cs="Times New Roman"/>
          <w:b/>
          <w:bCs/>
          <w:color w:val="auto"/>
          <w:sz w:val="28"/>
          <w:szCs w:val="28"/>
        </w:rPr>
        <w:t>Đánh giá chung</w:t>
      </w:r>
      <w:bookmarkEnd w:id="38"/>
    </w:p>
    <w:p w14:paraId="794CFCEB" w14:textId="17D4EA3E" w:rsidR="00031FF3" w:rsidRPr="001B2663" w:rsidRDefault="006330BD" w:rsidP="0065564A">
      <w:pPr>
        <w:spacing w:before="106" w:line="250" w:lineRule="auto"/>
        <w:ind w:firstLine="709"/>
        <w:jc w:val="both"/>
        <w:rPr>
          <w:rFonts w:ascii="Times New Roman" w:eastAsia="Times New Roman" w:hAnsi="Times New Roman" w:cs="Times New Roman"/>
          <w:b/>
          <w:bCs/>
          <w:i/>
          <w:iCs/>
          <w:color w:val="auto"/>
          <w:sz w:val="28"/>
          <w:szCs w:val="28"/>
        </w:rPr>
      </w:pPr>
      <w:r w:rsidRPr="001B2663">
        <w:rPr>
          <w:rFonts w:ascii="Times New Roman" w:hAnsi="Times New Roman" w:cs="Times New Roman"/>
          <w:b/>
          <w:color w:val="auto"/>
          <w:sz w:val="28"/>
          <w:szCs w:val="28"/>
        </w:rPr>
        <w:t>5</w:t>
      </w:r>
      <w:r w:rsidR="00560D36" w:rsidRPr="001B2663">
        <w:rPr>
          <w:rFonts w:ascii="Times New Roman" w:hAnsi="Times New Roman" w:cs="Times New Roman"/>
          <w:b/>
          <w:color w:val="auto"/>
          <w:sz w:val="28"/>
          <w:szCs w:val="28"/>
        </w:rPr>
        <w:t xml:space="preserve">.1. </w:t>
      </w:r>
      <w:r w:rsidR="006D561E" w:rsidRPr="006C4CFD">
        <w:rPr>
          <w:rFonts w:ascii="Times New Roman" w:hAnsi="Times New Roman" w:cs="Times New Roman"/>
          <w:b/>
          <w:color w:val="auto"/>
          <w:sz w:val="28"/>
          <w:szCs w:val="28"/>
        </w:rPr>
        <w:t>Ưu điểm</w:t>
      </w:r>
    </w:p>
    <w:p w14:paraId="3BC1690B" w14:textId="143BDECD" w:rsidR="009F1E40" w:rsidRPr="001B2663" w:rsidRDefault="003C7FEB" w:rsidP="0065564A">
      <w:pPr>
        <w:spacing w:before="106" w:line="250" w:lineRule="auto"/>
        <w:ind w:firstLine="709"/>
        <w:jc w:val="both"/>
        <w:rPr>
          <w:rFonts w:ascii="Times New Roman" w:eastAsia="Times New Roman" w:hAnsi="Times New Roman" w:cs="Times New Roman"/>
          <w:color w:val="auto"/>
          <w:sz w:val="28"/>
          <w:szCs w:val="28"/>
        </w:rPr>
      </w:pPr>
      <w:r w:rsidRPr="001B2663">
        <w:rPr>
          <w:rFonts w:ascii="Times New Roman" w:eastAsia="Times New Roman" w:hAnsi="Times New Roman" w:cs="Times New Roman"/>
          <w:color w:val="auto"/>
          <w:sz w:val="28"/>
          <w:szCs w:val="28"/>
        </w:rPr>
        <w:t xml:space="preserve">- </w:t>
      </w:r>
      <w:r w:rsidR="009F1E40" w:rsidRPr="001B2663">
        <w:rPr>
          <w:rFonts w:ascii="Times New Roman" w:eastAsia="Times New Roman" w:hAnsi="Times New Roman" w:cs="Times New Roman"/>
          <w:color w:val="auto"/>
          <w:sz w:val="28"/>
          <w:szCs w:val="28"/>
        </w:rPr>
        <w:t>Công tác thu phí được thực hiện nghiêm túc, đúng quy định.</w:t>
      </w:r>
      <w:r w:rsidR="00B27EF7" w:rsidRPr="001B2663">
        <w:rPr>
          <w:rFonts w:ascii="Times New Roman" w:eastAsia="Times New Roman" w:hAnsi="Times New Roman" w:cs="Times New Roman"/>
          <w:color w:val="auto"/>
          <w:sz w:val="28"/>
          <w:szCs w:val="28"/>
        </w:rPr>
        <w:t xml:space="preserve"> </w:t>
      </w:r>
      <w:r w:rsidR="00DB4899" w:rsidRPr="001B2663">
        <w:rPr>
          <w:rFonts w:ascii="Times New Roman" w:eastAsia="Times New Roman" w:hAnsi="Times New Roman" w:cs="Times New Roman"/>
          <w:color w:val="auto"/>
          <w:sz w:val="28"/>
          <w:szCs w:val="28"/>
        </w:rPr>
        <w:t xml:space="preserve">Các địa phương, </w:t>
      </w:r>
      <w:r w:rsidR="009F1E40" w:rsidRPr="001B2663">
        <w:rPr>
          <w:rFonts w:ascii="Times New Roman" w:eastAsia="Times New Roman" w:hAnsi="Times New Roman" w:cs="Times New Roman"/>
          <w:color w:val="auto"/>
          <w:sz w:val="28"/>
          <w:szCs w:val="28"/>
        </w:rPr>
        <w:t>B</w:t>
      </w:r>
      <w:r w:rsidR="00DB4899" w:rsidRPr="001B2663">
        <w:rPr>
          <w:rFonts w:ascii="Times New Roman" w:eastAsia="Times New Roman" w:hAnsi="Times New Roman" w:cs="Times New Roman"/>
          <w:color w:val="auto"/>
          <w:sz w:val="28"/>
          <w:szCs w:val="28"/>
        </w:rPr>
        <w:t>an quản lý các khu, điểm danh lam thắng cảnh, di tích lịch sử; bảo tàng tỉnh; thư viện tỉnh và các tổ chức, cá nhân có liên quan đã thực hiện niê</w:t>
      </w:r>
      <w:r w:rsidR="00C2132A" w:rsidRPr="001B2663">
        <w:rPr>
          <w:rFonts w:ascii="Times New Roman" w:eastAsia="Times New Roman" w:hAnsi="Times New Roman" w:cs="Times New Roman"/>
          <w:color w:val="auto"/>
          <w:sz w:val="28"/>
          <w:szCs w:val="28"/>
        </w:rPr>
        <w:t>m</w:t>
      </w:r>
      <w:r w:rsidR="00DB4899" w:rsidRPr="001B2663">
        <w:rPr>
          <w:rFonts w:ascii="Times New Roman" w:eastAsia="Times New Roman" w:hAnsi="Times New Roman" w:cs="Times New Roman"/>
          <w:color w:val="auto"/>
          <w:sz w:val="28"/>
          <w:szCs w:val="28"/>
        </w:rPr>
        <w:t xml:space="preserve"> yết công khai quy định thu phí; tổ chức phát hành </w:t>
      </w:r>
      <w:r w:rsidR="004B1066" w:rsidRPr="001B2663">
        <w:rPr>
          <w:rFonts w:ascii="Times New Roman" w:eastAsia="Times New Roman" w:hAnsi="Times New Roman" w:cs="Times New Roman"/>
          <w:color w:val="auto"/>
          <w:sz w:val="28"/>
          <w:szCs w:val="28"/>
        </w:rPr>
        <w:t>bi</w:t>
      </w:r>
      <w:r w:rsidR="00C2132A" w:rsidRPr="001B2663">
        <w:rPr>
          <w:rFonts w:ascii="Times New Roman" w:eastAsia="Times New Roman" w:hAnsi="Times New Roman" w:cs="Times New Roman"/>
          <w:color w:val="auto"/>
          <w:sz w:val="28"/>
          <w:szCs w:val="28"/>
        </w:rPr>
        <w:t>ê</w:t>
      </w:r>
      <w:r w:rsidR="004B1066" w:rsidRPr="001B2663">
        <w:rPr>
          <w:rFonts w:ascii="Times New Roman" w:eastAsia="Times New Roman" w:hAnsi="Times New Roman" w:cs="Times New Roman"/>
          <w:color w:val="auto"/>
          <w:sz w:val="28"/>
          <w:szCs w:val="28"/>
        </w:rPr>
        <w:t>n lai</w:t>
      </w:r>
      <w:r w:rsidR="001968D6" w:rsidRPr="001B2663">
        <w:rPr>
          <w:rFonts w:ascii="Times New Roman" w:eastAsia="Times New Roman" w:hAnsi="Times New Roman" w:cs="Times New Roman"/>
          <w:color w:val="auto"/>
          <w:sz w:val="28"/>
          <w:szCs w:val="28"/>
        </w:rPr>
        <w:t xml:space="preserve"> điện tử</w:t>
      </w:r>
      <w:r w:rsidR="004B1066" w:rsidRPr="001B2663">
        <w:rPr>
          <w:rFonts w:ascii="Times New Roman" w:eastAsia="Times New Roman" w:hAnsi="Times New Roman" w:cs="Times New Roman"/>
          <w:color w:val="auto"/>
          <w:sz w:val="28"/>
          <w:szCs w:val="28"/>
        </w:rPr>
        <w:t xml:space="preserve">, </w:t>
      </w:r>
      <w:r w:rsidR="00DB4899" w:rsidRPr="001B2663">
        <w:rPr>
          <w:rFonts w:ascii="Times New Roman" w:eastAsia="Times New Roman" w:hAnsi="Times New Roman" w:cs="Times New Roman"/>
          <w:color w:val="auto"/>
          <w:sz w:val="28"/>
          <w:szCs w:val="28"/>
        </w:rPr>
        <w:t xml:space="preserve">vé </w:t>
      </w:r>
      <w:r w:rsidR="00EA2DBC" w:rsidRPr="001B2663">
        <w:rPr>
          <w:rFonts w:ascii="Times New Roman" w:eastAsia="Times New Roman" w:hAnsi="Times New Roman" w:cs="Times New Roman"/>
          <w:color w:val="auto"/>
          <w:sz w:val="28"/>
          <w:szCs w:val="28"/>
        </w:rPr>
        <w:t>thăm quan</w:t>
      </w:r>
      <w:r w:rsidR="00984663" w:rsidRPr="001B2663">
        <w:rPr>
          <w:rFonts w:ascii="Times New Roman" w:eastAsia="Times New Roman" w:hAnsi="Times New Roman" w:cs="Times New Roman"/>
          <w:color w:val="auto"/>
          <w:sz w:val="28"/>
          <w:szCs w:val="28"/>
        </w:rPr>
        <w:t xml:space="preserve">, </w:t>
      </w:r>
      <w:r w:rsidR="00DB4899" w:rsidRPr="001B2663">
        <w:rPr>
          <w:rFonts w:ascii="Times New Roman" w:eastAsia="Times New Roman" w:hAnsi="Times New Roman" w:cs="Times New Roman"/>
          <w:color w:val="auto"/>
          <w:sz w:val="28"/>
          <w:szCs w:val="28"/>
        </w:rPr>
        <w:t xml:space="preserve">thực hiện công tác quản lý thu, chi theo </w:t>
      </w:r>
      <w:r w:rsidR="00984663" w:rsidRPr="001B2663">
        <w:rPr>
          <w:rFonts w:ascii="Times New Roman" w:eastAsia="Times New Roman" w:hAnsi="Times New Roman" w:cs="Times New Roman"/>
          <w:color w:val="auto"/>
          <w:sz w:val="28"/>
          <w:szCs w:val="28"/>
        </w:rPr>
        <w:t>Luật</w:t>
      </w:r>
      <w:r w:rsidR="00DB4899" w:rsidRPr="001B2663">
        <w:rPr>
          <w:rFonts w:ascii="Times New Roman" w:eastAsia="Times New Roman" w:hAnsi="Times New Roman" w:cs="Times New Roman"/>
          <w:color w:val="auto"/>
          <w:sz w:val="28"/>
          <w:szCs w:val="28"/>
        </w:rPr>
        <w:t xml:space="preserve"> kế toán.</w:t>
      </w:r>
    </w:p>
    <w:p w14:paraId="2AB57E03" w14:textId="05E95B18" w:rsidR="00F4269E" w:rsidRPr="001B2663" w:rsidRDefault="00BE2805" w:rsidP="0065564A">
      <w:pPr>
        <w:spacing w:before="106" w:line="250" w:lineRule="auto"/>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xml:space="preserve">- </w:t>
      </w:r>
      <w:r w:rsidR="001D4C23" w:rsidRPr="006C4CFD">
        <w:rPr>
          <w:rFonts w:ascii="Times New Roman" w:hAnsi="Times New Roman" w:cs="Times New Roman"/>
          <w:color w:val="auto"/>
          <w:sz w:val="28"/>
          <w:szCs w:val="28"/>
        </w:rPr>
        <w:t xml:space="preserve">Giúp </w:t>
      </w:r>
      <w:r w:rsidR="001D4C23" w:rsidRPr="006C4CFD">
        <w:rPr>
          <w:rStyle w:val="Strong"/>
          <w:rFonts w:ascii="Times New Roman" w:hAnsi="Times New Roman" w:cs="Times New Roman"/>
          <w:b w:val="0"/>
          <w:color w:val="auto"/>
          <w:sz w:val="28"/>
          <w:szCs w:val="28"/>
        </w:rPr>
        <w:t>tăng nguồn thu ngân sách nhà nước</w:t>
      </w:r>
      <w:r w:rsidR="001D4C23" w:rsidRPr="001B2663">
        <w:rPr>
          <w:rFonts w:ascii="Times New Roman" w:hAnsi="Times New Roman" w:cs="Times New Roman"/>
          <w:color w:val="auto"/>
          <w:sz w:val="28"/>
          <w:szCs w:val="28"/>
        </w:rPr>
        <w:t xml:space="preserve">, </w:t>
      </w:r>
      <w:r w:rsidR="001D4C23" w:rsidRPr="006C4CFD">
        <w:rPr>
          <w:rStyle w:val="Strong"/>
          <w:rFonts w:ascii="Times New Roman" w:hAnsi="Times New Roman" w:cs="Times New Roman"/>
          <w:b w:val="0"/>
          <w:color w:val="auto"/>
          <w:sz w:val="28"/>
          <w:szCs w:val="28"/>
        </w:rPr>
        <w:t>nguồn thu sự nghiệp</w:t>
      </w:r>
      <w:r w:rsidR="001D4C23" w:rsidRPr="006C4CFD">
        <w:rPr>
          <w:rFonts w:ascii="Times New Roman" w:hAnsi="Times New Roman" w:cs="Times New Roman"/>
          <w:color w:val="auto"/>
          <w:sz w:val="28"/>
          <w:szCs w:val="28"/>
        </w:rPr>
        <w:t xml:space="preserve"> của đơn vị quản lý di tích, danh lam thắng cảnh, bảo tàng</w:t>
      </w:r>
      <w:r w:rsidR="001D4C23" w:rsidRPr="001B2663">
        <w:rPr>
          <w:rFonts w:ascii="Times New Roman" w:hAnsi="Times New Roman" w:cs="Times New Roman"/>
          <w:color w:val="auto"/>
          <w:sz w:val="28"/>
          <w:szCs w:val="28"/>
        </w:rPr>
        <w:t>...</w:t>
      </w:r>
      <w:r w:rsidR="00F94D9E" w:rsidRPr="001B2663">
        <w:rPr>
          <w:rFonts w:ascii="Times New Roman" w:hAnsi="Times New Roman" w:cs="Times New Roman"/>
          <w:color w:val="auto"/>
          <w:sz w:val="28"/>
          <w:szCs w:val="28"/>
        </w:rPr>
        <w:t xml:space="preserve"> </w:t>
      </w:r>
      <w:r w:rsidR="00F94D9E" w:rsidRPr="006C4CFD">
        <w:rPr>
          <w:rFonts w:ascii="Times New Roman" w:hAnsi="Times New Roman" w:cs="Times New Roman"/>
          <w:color w:val="auto"/>
          <w:sz w:val="28"/>
          <w:szCs w:val="28"/>
        </w:rPr>
        <w:t>Có kinh phí duy trì, bảo vệ và phát huy giá trị các di sản văn hóa, di tích lịch sử, danh lam thắng cảnh</w:t>
      </w:r>
      <w:r w:rsidR="00F94D9E" w:rsidRPr="001B2663">
        <w:rPr>
          <w:rFonts w:ascii="Times New Roman" w:hAnsi="Times New Roman" w:cs="Times New Roman"/>
          <w:color w:val="auto"/>
          <w:sz w:val="28"/>
          <w:szCs w:val="28"/>
        </w:rPr>
        <w:t xml:space="preserve"> g</w:t>
      </w:r>
      <w:r w:rsidR="00F94D9E" w:rsidRPr="006C4CFD">
        <w:rPr>
          <w:rFonts w:ascii="Times New Roman" w:hAnsi="Times New Roman" w:cs="Times New Roman"/>
          <w:color w:val="auto"/>
          <w:sz w:val="28"/>
          <w:szCs w:val="28"/>
        </w:rPr>
        <w:t xml:space="preserve">iúp </w:t>
      </w:r>
      <w:r w:rsidR="00F94D9E" w:rsidRPr="006C4CFD">
        <w:rPr>
          <w:rStyle w:val="Strong"/>
          <w:rFonts w:ascii="Times New Roman" w:hAnsi="Times New Roman" w:cs="Times New Roman"/>
          <w:b w:val="0"/>
          <w:color w:val="auto"/>
          <w:sz w:val="28"/>
          <w:szCs w:val="28"/>
        </w:rPr>
        <w:t>hạn chế tình trạng xuống cấp</w:t>
      </w:r>
      <w:r w:rsidR="00F94D9E" w:rsidRPr="006C4CFD">
        <w:rPr>
          <w:rFonts w:ascii="Times New Roman" w:hAnsi="Times New Roman" w:cs="Times New Roman"/>
          <w:color w:val="auto"/>
          <w:sz w:val="28"/>
          <w:szCs w:val="28"/>
        </w:rPr>
        <w:t xml:space="preserve"> hoặc hư hỏng do thiếu nguồn lực bảo dưỡng</w:t>
      </w:r>
      <w:r w:rsidR="00F94D9E" w:rsidRPr="001B2663">
        <w:rPr>
          <w:rFonts w:ascii="Times New Roman" w:hAnsi="Times New Roman" w:cs="Times New Roman"/>
          <w:color w:val="auto"/>
          <w:sz w:val="28"/>
          <w:szCs w:val="28"/>
        </w:rPr>
        <w:t>.</w:t>
      </w:r>
    </w:p>
    <w:p w14:paraId="2BF8D59D" w14:textId="0F6245BD" w:rsidR="0059772A" w:rsidRPr="006C4CFD" w:rsidRDefault="0059772A" w:rsidP="0065564A">
      <w:pPr>
        <w:spacing w:before="106" w:line="250" w:lineRule="auto"/>
        <w:ind w:firstLine="709"/>
        <w:jc w:val="both"/>
        <w:rPr>
          <w:rFonts w:ascii="Times New Roman" w:hAnsi="Times New Roman" w:cs="Times New Roman"/>
          <w:color w:val="auto"/>
          <w:sz w:val="28"/>
          <w:szCs w:val="28"/>
        </w:rPr>
      </w:pPr>
      <w:r w:rsidRPr="001B2663">
        <w:rPr>
          <w:rFonts w:ascii="Times New Roman" w:hAnsi="Times New Roman" w:cs="Times New Roman"/>
          <w:color w:val="auto"/>
          <w:sz w:val="28"/>
          <w:szCs w:val="28"/>
        </w:rPr>
        <w:t xml:space="preserve">- </w:t>
      </w:r>
      <w:r w:rsidRPr="006C4CFD">
        <w:rPr>
          <w:rFonts w:ascii="Times New Roman" w:hAnsi="Times New Roman" w:cs="Times New Roman"/>
          <w:color w:val="auto"/>
          <w:sz w:val="28"/>
          <w:szCs w:val="28"/>
        </w:rPr>
        <w:t xml:space="preserve">Giúp </w:t>
      </w:r>
      <w:r w:rsidRPr="001B2663">
        <w:rPr>
          <w:rFonts w:ascii="Times New Roman" w:hAnsi="Times New Roman" w:cs="Times New Roman"/>
          <w:color w:val="auto"/>
          <w:sz w:val="28"/>
          <w:szCs w:val="28"/>
        </w:rPr>
        <w:t>n</w:t>
      </w:r>
      <w:r w:rsidRPr="006C4CFD">
        <w:rPr>
          <w:rFonts w:ascii="Times New Roman" w:hAnsi="Times New Roman" w:cs="Times New Roman"/>
          <w:color w:val="auto"/>
          <w:sz w:val="28"/>
          <w:szCs w:val="28"/>
        </w:rPr>
        <w:t>âng cao ý thức và trách nhiệm của người tham quan</w:t>
      </w:r>
      <w:r w:rsidRPr="001B2663">
        <w:rPr>
          <w:rFonts w:ascii="Times New Roman" w:hAnsi="Times New Roman" w:cs="Times New Roman"/>
          <w:color w:val="auto"/>
          <w:sz w:val="28"/>
          <w:szCs w:val="28"/>
        </w:rPr>
        <w:t>, k</w:t>
      </w:r>
      <w:r w:rsidRPr="006C4CFD">
        <w:rPr>
          <w:rFonts w:ascii="Times New Roman" w:hAnsi="Times New Roman" w:cs="Times New Roman"/>
          <w:color w:val="auto"/>
          <w:sz w:val="28"/>
          <w:szCs w:val="28"/>
        </w:rPr>
        <w:t>hi phải trả phí, du khách có ý thức hơn trong việc giữ gìn cảnh quan, vệ sinh, tài sản công.</w:t>
      </w:r>
      <w:r w:rsidRPr="001B2663">
        <w:rPr>
          <w:rFonts w:ascii="Times New Roman" w:hAnsi="Times New Roman" w:cs="Times New Roman"/>
          <w:color w:val="auto"/>
          <w:sz w:val="28"/>
          <w:szCs w:val="28"/>
        </w:rPr>
        <w:t xml:space="preserve"> </w:t>
      </w:r>
      <w:r w:rsidRPr="006C4CFD">
        <w:rPr>
          <w:rFonts w:ascii="Times New Roman" w:hAnsi="Times New Roman" w:cs="Times New Roman"/>
          <w:color w:val="auto"/>
          <w:sz w:val="28"/>
          <w:szCs w:val="28"/>
        </w:rPr>
        <w:t>Tạo tâm lý tôn trọng giá trị văn hóa – lịch sử của địa điểm được tham quan.</w:t>
      </w:r>
    </w:p>
    <w:p w14:paraId="69B82257" w14:textId="481A21ED" w:rsidR="008B00B3" w:rsidRPr="006C4CFD" w:rsidRDefault="008B00B3" w:rsidP="0065564A">
      <w:pPr>
        <w:spacing w:before="106" w:line="250" w:lineRule="auto"/>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xml:space="preserve">- Số lượng điểm, khu đạt tiêu chí, có tiềm năng, tài nguyên để công nhận khu, điểm danh lam thắng cảnh, di tích lịch sử </w:t>
      </w:r>
      <w:r w:rsidR="0059772A" w:rsidRPr="001B2663">
        <w:rPr>
          <w:rFonts w:ascii="Times New Roman" w:hAnsi="Times New Roman" w:cs="Times New Roman"/>
          <w:color w:val="auto"/>
          <w:sz w:val="28"/>
          <w:szCs w:val="28"/>
        </w:rPr>
        <w:t xml:space="preserve">trên địa bàn tỉnh </w:t>
      </w:r>
      <w:r w:rsidRPr="006C4CFD">
        <w:rPr>
          <w:rFonts w:ascii="Times New Roman" w:hAnsi="Times New Roman" w:cs="Times New Roman"/>
          <w:color w:val="auto"/>
          <w:sz w:val="28"/>
          <w:szCs w:val="28"/>
        </w:rPr>
        <w:t>còn nhiều.</w:t>
      </w:r>
    </w:p>
    <w:p w14:paraId="0956C8A8" w14:textId="31AEDD0E" w:rsidR="00463336" w:rsidRPr="006C4CFD" w:rsidRDefault="006330BD" w:rsidP="0065564A">
      <w:pPr>
        <w:spacing w:before="106" w:line="250" w:lineRule="auto"/>
        <w:ind w:firstLine="709"/>
        <w:jc w:val="both"/>
        <w:rPr>
          <w:rFonts w:ascii="Times New Roman" w:hAnsi="Times New Roman" w:cs="Times New Roman"/>
          <w:b/>
          <w:bCs/>
          <w:iCs/>
          <w:color w:val="auto"/>
          <w:sz w:val="28"/>
          <w:szCs w:val="28"/>
        </w:rPr>
      </w:pPr>
      <w:r w:rsidRPr="001B2663">
        <w:rPr>
          <w:rFonts w:ascii="Times New Roman" w:hAnsi="Times New Roman" w:cs="Times New Roman"/>
          <w:b/>
          <w:bCs/>
          <w:iCs/>
          <w:color w:val="auto"/>
          <w:sz w:val="28"/>
          <w:szCs w:val="28"/>
        </w:rPr>
        <w:t>5</w:t>
      </w:r>
      <w:r w:rsidR="00560D36" w:rsidRPr="001B2663">
        <w:rPr>
          <w:rFonts w:ascii="Times New Roman" w:hAnsi="Times New Roman" w:cs="Times New Roman"/>
          <w:b/>
          <w:bCs/>
          <w:iCs/>
          <w:color w:val="auto"/>
          <w:sz w:val="28"/>
          <w:szCs w:val="28"/>
        </w:rPr>
        <w:t xml:space="preserve">.2. </w:t>
      </w:r>
      <w:r w:rsidR="006D561E" w:rsidRPr="006C4CFD">
        <w:rPr>
          <w:rFonts w:ascii="Times New Roman" w:hAnsi="Times New Roman" w:cs="Times New Roman"/>
          <w:b/>
          <w:bCs/>
          <w:iCs/>
          <w:color w:val="auto"/>
          <w:sz w:val="28"/>
          <w:szCs w:val="28"/>
        </w:rPr>
        <w:t>Khó khăn</w:t>
      </w:r>
      <w:r w:rsidR="006D561E" w:rsidRPr="006C4CFD">
        <w:rPr>
          <w:rStyle w:val="Vnbnnidung514pt"/>
          <w:rFonts w:eastAsia="Arial Unicode MS"/>
          <w:b w:val="0"/>
          <w:bCs w:val="0"/>
          <w:iCs w:val="0"/>
          <w:color w:val="auto"/>
        </w:rPr>
        <w:t xml:space="preserve">, </w:t>
      </w:r>
      <w:r w:rsidR="006D561E" w:rsidRPr="006C4CFD">
        <w:rPr>
          <w:rFonts w:ascii="Times New Roman" w:hAnsi="Times New Roman" w:cs="Times New Roman"/>
          <w:b/>
          <w:bCs/>
          <w:iCs/>
          <w:color w:val="auto"/>
          <w:sz w:val="28"/>
          <w:szCs w:val="28"/>
        </w:rPr>
        <w:t>hạn chế</w:t>
      </w:r>
    </w:p>
    <w:p w14:paraId="5879F66B" w14:textId="5F345401" w:rsidR="0099649F" w:rsidRPr="001B2663" w:rsidRDefault="003C7FEB" w:rsidP="0065564A">
      <w:pPr>
        <w:spacing w:before="106" w:line="250" w:lineRule="auto"/>
        <w:ind w:firstLine="709"/>
        <w:jc w:val="both"/>
        <w:rPr>
          <w:rFonts w:ascii="Times New Roman" w:hAnsi="Times New Roman" w:cs="Times New Roman"/>
          <w:color w:val="auto"/>
          <w:sz w:val="28"/>
          <w:szCs w:val="28"/>
        </w:rPr>
      </w:pPr>
      <w:r w:rsidRPr="001B2663">
        <w:rPr>
          <w:rFonts w:ascii="Times New Roman" w:hAnsi="Times New Roman" w:cs="Times New Roman"/>
          <w:color w:val="auto"/>
          <w:sz w:val="28"/>
          <w:szCs w:val="28"/>
        </w:rPr>
        <w:t>-</w:t>
      </w:r>
      <w:r w:rsidRPr="001B2663">
        <w:rPr>
          <w:rFonts w:ascii="Times New Roman" w:hAnsi="Times New Roman" w:cs="Times New Roman"/>
          <w:b/>
          <w:bCs/>
          <w:i/>
          <w:iCs/>
          <w:color w:val="auto"/>
          <w:sz w:val="28"/>
          <w:szCs w:val="28"/>
        </w:rPr>
        <w:t xml:space="preserve"> </w:t>
      </w:r>
      <w:r w:rsidRPr="001B2663">
        <w:rPr>
          <w:rFonts w:ascii="Times New Roman" w:hAnsi="Times New Roman" w:cs="Times New Roman"/>
          <w:color w:val="auto"/>
          <w:sz w:val="28"/>
          <w:szCs w:val="28"/>
        </w:rPr>
        <w:t xml:space="preserve">Đối với </w:t>
      </w:r>
      <w:bookmarkStart w:id="39" w:name="_Hlk210374888"/>
      <w:bookmarkStart w:id="40" w:name="_Hlk210374793"/>
      <w:r w:rsidR="00CE3ECA" w:rsidRPr="001B2663">
        <w:rPr>
          <w:rFonts w:ascii="Times New Roman" w:hAnsi="Times New Roman" w:cs="Times New Roman"/>
          <w:color w:val="auto"/>
          <w:sz w:val="28"/>
          <w:szCs w:val="28"/>
        </w:rPr>
        <w:t xml:space="preserve">Danh lam thắng cảnh quốc gia đặc biệt </w:t>
      </w:r>
      <w:bookmarkEnd w:id="39"/>
      <w:r w:rsidRPr="001B2663">
        <w:rPr>
          <w:rFonts w:ascii="Times New Roman" w:hAnsi="Times New Roman" w:cs="Times New Roman"/>
          <w:color w:val="auto"/>
          <w:sz w:val="28"/>
          <w:szCs w:val="28"/>
        </w:rPr>
        <w:t>Khu bảo tồn thiên nhiên Na Hang - Lâm Bình</w:t>
      </w:r>
      <w:r w:rsidR="0099649F" w:rsidRPr="001B2663">
        <w:rPr>
          <w:rFonts w:ascii="Times New Roman" w:hAnsi="Times New Roman" w:cs="Times New Roman"/>
          <w:color w:val="auto"/>
          <w:sz w:val="28"/>
          <w:szCs w:val="28"/>
        </w:rPr>
        <w:t xml:space="preserve">: </w:t>
      </w:r>
    </w:p>
    <w:bookmarkEnd w:id="40"/>
    <w:p w14:paraId="370C6711" w14:textId="661C290D" w:rsidR="00463336" w:rsidRPr="001B2663" w:rsidRDefault="0099649F" w:rsidP="0065564A">
      <w:pPr>
        <w:spacing w:before="106" w:line="250" w:lineRule="auto"/>
        <w:ind w:firstLine="709"/>
        <w:jc w:val="both"/>
        <w:rPr>
          <w:rFonts w:ascii="Times New Roman" w:hAnsi="Times New Roman" w:cs="Times New Roman"/>
          <w:color w:val="auto"/>
          <w:spacing w:val="-4"/>
          <w:sz w:val="28"/>
          <w:szCs w:val="28"/>
        </w:rPr>
      </w:pPr>
      <w:r w:rsidRPr="001B2663">
        <w:rPr>
          <w:rFonts w:ascii="Times New Roman" w:hAnsi="Times New Roman" w:cs="Times New Roman"/>
          <w:color w:val="auto"/>
          <w:spacing w:val="-4"/>
          <w:sz w:val="28"/>
          <w:szCs w:val="28"/>
        </w:rPr>
        <w:tab/>
        <w:t xml:space="preserve">+ </w:t>
      </w:r>
      <w:r w:rsidR="00904602" w:rsidRPr="006C4CFD">
        <w:rPr>
          <w:rFonts w:ascii="Times New Roman" w:hAnsi="Times New Roman" w:cs="Times New Roman"/>
          <w:color w:val="auto"/>
          <w:spacing w:val="-4"/>
          <w:sz w:val="28"/>
          <w:szCs w:val="28"/>
        </w:rPr>
        <w:t xml:space="preserve">Công tác kiểm soát, thống kê số lượng khách </w:t>
      </w:r>
      <w:r w:rsidR="00EA2DBC" w:rsidRPr="006C4CFD">
        <w:rPr>
          <w:rFonts w:ascii="Times New Roman" w:hAnsi="Times New Roman" w:cs="Times New Roman"/>
          <w:color w:val="auto"/>
          <w:spacing w:val="-4"/>
          <w:sz w:val="28"/>
          <w:szCs w:val="28"/>
        </w:rPr>
        <w:t>thăm quan</w:t>
      </w:r>
      <w:r w:rsidR="00904602" w:rsidRPr="006C4CFD">
        <w:rPr>
          <w:rFonts w:ascii="Times New Roman" w:hAnsi="Times New Roman" w:cs="Times New Roman"/>
          <w:color w:val="auto"/>
          <w:spacing w:val="-4"/>
          <w:sz w:val="28"/>
          <w:szCs w:val="28"/>
        </w:rPr>
        <w:t xml:space="preserve"> còn gặp nhiều khó</w:t>
      </w:r>
      <w:r w:rsidR="00904602" w:rsidRPr="001B2663">
        <w:rPr>
          <w:rFonts w:ascii="Times New Roman" w:hAnsi="Times New Roman" w:cs="Times New Roman"/>
          <w:color w:val="auto"/>
          <w:spacing w:val="-4"/>
          <w:sz w:val="28"/>
          <w:szCs w:val="28"/>
        </w:rPr>
        <w:t xml:space="preserve"> </w:t>
      </w:r>
      <w:r w:rsidR="00904602" w:rsidRPr="006C4CFD">
        <w:rPr>
          <w:rFonts w:ascii="Times New Roman" w:hAnsi="Times New Roman" w:cs="Times New Roman"/>
          <w:color w:val="auto"/>
          <w:spacing w:val="-4"/>
          <w:sz w:val="28"/>
          <w:szCs w:val="28"/>
        </w:rPr>
        <w:t>khăn do lượng khách di chuyển bằng đường thủy phân tán, khó kiểm soát toàn diện.</w:t>
      </w:r>
    </w:p>
    <w:p w14:paraId="781A30B9" w14:textId="65EA74F5" w:rsidR="004E4A9A" w:rsidRPr="006C4CFD" w:rsidRDefault="00463336" w:rsidP="0065564A">
      <w:pPr>
        <w:spacing w:before="106" w:line="250" w:lineRule="auto"/>
        <w:ind w:firstLine="709"/>
        <w:jc w:val="both"/>
        <w:rPr>
          <w:rFonts w:ascii="Times New Roman" w:hAnsi="Times New Roman" w:cs="Times New Roman"/>
          <w:color w:val="auto"/>
          <w:spacing w:val="-6"/>
          <w:sz w:val="28"/>
          <w:szCs w:val="28"/>
        </w:rPr>
      </w:pPr>
      <w:r w:rsidRPr="006C4CFD">
        <w:rPr>
          <w:rFonts w:ascii="Times New Roman" w:hAnsi="Times New Roman" w:cs="Times New Roman"/>
          <w:color w:val="auto"/>
          <w:spacing w:val="-4"/>
          <w:sz w:val="28"/>
          <w:szCs w:val="28"/>
        </w:rPr>
        <w:tab/>
      </w:r>
      <w:r w:rsidR="0099649F" w:rsidRPr="001B2663">
        <w:rPr>
          <w:rFonts w:ascii="Times New Roman" w:hAnsi="Times New Roman" w:cs="Times New Roman"/>
          <w:color w:val="auto"/>
          <w:spacing w:val="-4"/>
          <w:sz w:val="28"/>
          <w:szCs w:val="28"/>
        </w:rPr>
        <w:t xml:space="preserve">+ </w:t>
      </w:r>
      <w:r w:rsidR="00904602" w:rsidRPr="006C4CFD">
        <w:rPr>
          <w:rFonts w:ascii="Times New Roman" w:hAnsi="Times New Roman" w:cs="Times New Roman"/>
          <w:color w:val="auto"/>
          <w:spacing w:val="-6"/>
          <w:sz w:val="28"/>
          <w:szCs w:val="28"/>
        </w:rPr>
        <w:t xml:space="preserve">Hạ tầng phục vụ thu phí </w:t>
      </w:r>
      <w:r w:rsidR="00904602" w:rsidRPr="006C4CFD">
        <w:rPr>
          <w:rFonts w:ascii="Times New Roman" w:hAnsi="Times New Roman" w:cs="Times New Roman"/>
          <w:i/>
          <w:color w:val="auto"/>
          <w:spacing w:val="-6"/>
          <w:sz w:val="28"/>
          <w:szCs w:val="28"/>
        </w:rPr>
        <w:t>(</w:t>
      </w:r>
      <w:r w:rsidR="00904602" w:rsidRPr="006C4CFD">
        <w:rPr>
          <w:rFonts w:ascii="Times New Roman" w:hAnsi="Times New Roman" w:cs="Times New Roman"/>
          <w:i/>
          <w:iCs/>
          <w:color w:val="auto"/>
          <w:spacing w:val="-6"/>
          <w:sz w:val="28"/>
          <w:szCs w:val="28"/>
        </w:rPr>
        <w:t>điểm bán vé, phương tiện kiểm soát, nhân lực thu</w:t>
      </w:r>
      <w:r w:rsidR="00904602" w:rsidRPr="001B2663">
        <w:rPr>
          <w:rFonts w:ascii="Times New Roman" w:hAnsi="Times New Roman" w:cs="Times New Roman"/>
          <w:i/>
          <w:iCs/>
          <w:color w:val="auto"/>
          <w:spacing w:val="-6"/>
          <w:sz w:val="28"/>
          <w:szCs w:val="28"/>
        </w:rPr>
        <w:t xml:space="preserve"> </w:t>
      </w:r>
      <w:r w:rsidR="00904602" w:rsidRPr="006C4CFD">
        <w:rPr>
          <w:rFonts w:ascii="Times New Roman" w:hAnsi="Times New Roman" w:cs="Times New Roman"/>
          <w:i/>
          <w:iCs/>
          <w:color w:val="auto"/>
          <w:spacing w:val="-6"/>
          <w:sz w:val="28"/>
          <w:szCs w:val="28"/>
        </w:rPr>
        <w:t>phí</w:t>
      </w:r>
      <w:r w:rsidR="00904602" w:rsidRPr="006C4CFD">
        <w:rPr>
          <w:rFonts w:ascii="Times New Roman" w:hAnsi="Times New Roman" w:cs="Times New Roman"/>
          <w:i/>
          <w:color w:val="auto"/>
          <w:spacing w:val="-6"/>
          <w:sz w:val="28"/>
          <w:szCs w:val="28"/>
        </w:rPr>
        <w:t>)</w:t>
      </w:r>
      <w:r w:rsidR="00904602" w:rsidRPr="006C4CFD">
        <w:rPr>
          <w:rFonts w:ascii="Times New Roman" w:hAnsi="Times New Roman" w:cs="Times New Roman"/>
          <w:color w:val="auto"/>
          <w:spacing w:val="-6"/>
          <w:sz w:val="28"/>
          <w:szCs w:val="28"/>
        </w:rPr>
        <w:t xml:space="preserve"> còn hạn chế, chưa đáp ứng yêu cầu khi lượng khách tăng cao vào mùa cao điểm. </w:t>
      </w:r>
    </w:p>
    <w:p w14:paraId="32B965F5" w14:textId="22A729DD" w:rsidR="00463336" w:rsidRPr="001B2663" w:rsidRDefault="004E4A9A" w:rsidP="0065564A">
      <w:pPr>
        <w:spacing w:before="106" w:line="250" w:lineRule="auto"/>
        <w:ind w:firstLine="709"/>
        <w:jc w:val="both"/>
        <w:rPr>
          <w:rFonts w:ascii="Times New Roman" w:hAnsi="Times New Roman" w:cs="Times New Roman"/>
          <w:color w:val="auto"/>
          <w:sz w:val="28"/>
          <w:szCs w:val="28"/>
        </w:rPr>
      </w:pPr>
      <w:r w:rsidRPr="001B2663">
        <w:rPr>
          <w:rFonts w:ascii="Times New Roman" w:hAnsi="Times New Roman" w:cs="Times New Roman"/>
          <w:color w:val="auto"/>
          <w:sz w:val="28"/>
          <w:szCs w:val="28"/>
        </w:rPr>
        <w:tab/>
        <w:t xml:space="preserve">+ Công tác </w:t>
      </w:r>
      <w:r w:rsidR="00904602" w:rsidRPr="006C4CFD">
        <w:rPr>
          <w:rFonts w:ascii="Times New Roman" w:hAnsi="Times New Roman" w:cs="Times New Roman"/>
          <w:color w:val="auto"/>
          <w:sz w:val="28"/>
          <w:szCs w:val="28"/>
        </w:rPr>
        <w:t>quản lý, kiểm tra và xử lý đối với các phương</w:t>
      </w:r>
      <w:r w:rsidR="00904602" w:rsidRPr="001B2663">
        <w:rPr>
          <w:rFonts w:ascii="Times New Roman" w:hAnsi="Times New Roman" w:cs="Times New Roman"/>
          <w:color w:val="auto"/>
          <w:sz w:val="28"/>
          <w:szCs w:val="28"/>
        </w:rPr>
        <w:t xml:space="preserve"> </w:t>
      </w:r>
      <w:r w:rsidR="00904602" w:rsidRPr="006C4CFD">
        <w:rPr>
          <w:rFonts w:ascii="Times New Roman" w:hAnsi="Times New Roman" w:cs="Times New Roman"/>
          <w:color w:val="auto"/>
          <w:sz w:val="28"/>
          <w:szCs w:val="28"/>
        </w:rPr>
        <w:t>tiện vận chuyển khách du lịch</w:t>
      </w:r>
      <w:r w:rsidRPr="001B2663">
        <w:rPr>
          <w:rFonts w:ascii="Times New Roman" w:hAnsi="Times New Roman" w:cs="Times New Roman"/>
          <w:color w:val="auto"/>
          <w:sz w:val="28"/>
          <w:szCs w:val="28"/>
        </w:rPr>
        <w:t xml:space="preserve"> chưa chặt chẽ</w:t>
      </w:r>
      <w:r w:rsidR="00904602" w:rsidRPr="006C4CFD">
        <w:rPr>
          <w:rFonts w:ascii="Times New Roman" w:hAnsi="Times New Roman" w:cs="Times New Roman"/>
          <w:color w:val="auto"/>
          <w:sz w:val="28"/>
          <w:szCs w:val="28"/>
        </w:rPr>
        <w:t>, dẫn đến tình trạng trốn vé và chở khách vượt quá số</w:t>
      </w:r>
      <w:r w:rsidR="00904602" w:rsidRPr="001B2663">
        <w:rPr>
          <w:rFonts w:ascii="Times New Roman" w:hAnsi="Times New Roman" w:cs="Times New Roman"/>
          <w:color w:val="auto"/>
          <w:sz w:val="28"/>
          <w:szCs w:val="28"/>
        </w:rPr>
        <w:t xml:space="preserve"> </w:t>
      </w:r>
      <w:r w:rsidR="00904602" w:rsidRPr="006C4CFD">
        <w:rPr>
          <w:rFonts w:ascii="Times New Roman" w:hAnsi="Times New Roman" w:cs="Times New Roman"/>
          <w:color w:val="auto"/>
          <w:sz w:val="28"/>
          <w:szCs w:val="28"/>
        </w:rPr>
        <w:t>lượng quy định</w:t>
      </w:r>
      <w:bookmarkStart w:id="41" w:name="bookmark5"/>
      <w:r w:rsidRPr="001B2663">
        <w:rPr>
          <w:rFonts w:ascii="Times New Roman" w:hAnsi="Times New Roman" w:cs="Times New Roman"/>
          <w:color w:val="auto"/>
          <w:sz w:val="28"/>
          <w:szCs w:val="28"/>
        </w:rPr>
        <w:t>.</w:t>
      </w:r>
    </w:p>
    <w:p w14:paraId="25E020BC" w14:textId="7CD36863" w:rsidR="00CA7338" w:rsidRPr="001B2663" w:rsidRDefault="00463336" w:rsidP="0065564A">
      <w:pPr>
        <w:spacing w:before="106" w:line="250" w:lineRule="auto"/>
        <w:ind w:firstLine="709"/>
        <w:jc w:val="both"/>
        <w:rPr>
          <w:rFonts w:ascii="Times New Roman" w:hAnsi="Times New Roman" w:cs="Times New Roman"/>
          <w:color w:val="auto"/>
          <w:spacing w:val="2"/>
          <w:sz w:val="28"/>
          <w:szCs w:val="28"/>
        </w:rPr>
      </w:pPr>
      <w:r w:rsidRPr="006C4CFD">
        <w:rPr>
          <w:rFonts w:ascii="Times New Roman" w:hAnsi="Times New Roman" w:cs="Times New Roman"/>
          <w:color w:val="auto"/>
          <w:sz w:val="28"/>
          <w:szCs w:val="28"/>
        </w:rPr>
        <w:tab/>
      </w:r>
      <w:r w:rsidR="004E143A" w:rsidRPr="001B2663">
        <w:rPr>
          <w:rFonts w:ascii="Times New Roman" w:hAnsi="Times New Roman" w:cs="Times New Roman"/>
          <w:color w:val="auto"/>
          <w:sz w:val="28"/>
          <w:szCs w:val="28"/>
        </w:rPr>
        <w:t xml:space="preserve">+ </w:t>
      </w:r>
      <w:r w:rsidR="002B12DC" w:rsidRPr="001B2663">
        <w:rPr>
          <w:rFonts w:ascii="Times New Roman" w:hAnsi="Times New Roman" w:cs="Times New Roman"/>
          <w:color w:val="auto"/>
          <w:spacing w:val="2"/>
          <w:sz w:val="28"/>
          <w:szCs w:val="28"/>
        </w:rPr>
        <w:t>Đ</w:t>
      </w:r>
      <w:r w:rsidR="002B12DC" w:rsidRPr="006C4CFD">
        <w:rPr>
          <w:rFonts w:ascii="Times New Roman" w:hAnsi="Times New Roman" w:cs="Times New Roman"/>
          <w:color w:val="auto"/>
          <w:spacing w:val="2"/>
          <w:sz w:val="28"/>
          <w:szCs w:val="28"/>
        </w:rPr>
        <w:t xml:space="preserve">ịa bàn quản lý hành chính </w:t>
      </w:r>
      <w:r w:rsidR="002B12DC" w:rsidRPr="001B2663">
        <w:rPr>
          <w:rFonts w:ascii="Times New Roman" w:hAnsi="Times New Roman" w:cs="Times New Roman"/>
          <w:color w:val="auto"/>
          <w:spacing w:val="2"/>
          <w:sz w:val="28"/>
          <w:szCs w:val="28"/>
        </w:rPr>
        <w:t>thuộc</w:t>
      </w:r>
      <w:r w:rsidR="002B12DC" w:rsidRPr="006C4CFD">
        <w:rPr>
          <w:rFonts w:ascii="Times New Roman" w:hAnsi="Times New Roman" w:cs="Times New Roman"/>
          <w:color w:val="auto"/>
          <w:spacing w:val="2"/>
          <w:sz w:val="28"/>
          <w:szCs w:val="28"/>
        </w:rPr>
        <w:t xml:space="preserve"> xã </w:t>
      </w:r>
      <w:r w:rsidR="004E143A" w:rsidRPr="001B2663">
        <w:rPr>
          <w:rFonts w:ascii="Times New Roman" w:hAnsi="Times New Roman" w:cs="Times New Roman"/>
          <w:color w:val="auto"/>
          <w:spacing w:val="2"/>
          <w:sz w:val="28"/>
          <w:szCs w:val="28"/>
        </w:rPr>
        <w:t xml:space="preserve">Thượng Lâm </w:t>
      </w:r>
      <w:r w:rsidR="002B12DC" w:rsidRPr="001B2663">
        <w:rPr>
          <w:rFonts w:ascii="Times New Roman" w:hAnsi="Times New Roman" w:cs="Times New Roman"/>
          <w:color w:val="auto"/>
          <w:spacing w:val="2"/>
          <w:sz w:val="28"/>
          <w:szCs w:val="28"/>
        </w:rPr>
        <w:t xml:space="preserve">nhưng </w:t>
      </w:r>
      <w:r w:rsidR="00A07426" w:rsidRPr="001B2663">
        <w:rPr>
          <w:rFonts w:ascii="Times New Roman" w:hAnsi="Times New Roman" w:cs="Times New Roman"/>
          <w:color w:val="auto"/>
          <w:spacing w:val="2"/>
          <w:sz w:val="28"/>
          <w:szCs w:val="28"/>
        </w:rPr>
        <w:t xml:space="preserve">đơn vị thu phí là </w:t>
      </w:r>
      <w:bookmarkStart w:id="42" w:name="_Hlk210380504"/>
      <w:r w:rsidR="00A07426" w:rsidRPr="001B2663">
        <w:rPr>
          <w:rFonts w:ascii="Times New Roman" w:hAnsi="Times New Roman" w:cs="Times New Roman"/>
          <w:color w:val="auto"/>
          <w:spacing w:val="2"/>
          <w:sz w:val="28"/>
          <w:szCs w:val="28"/>
        </w:rPr>
        <w:t>Trung tâm Văn hóa, Truyền thông và Thể thao</w:t>
      </w:r>
      <w:r w:rsidR="00D66260" w:rsidRPr="001B2663">
        <w:rPr>
          <w:rFonts w:ascii="Times New Roman" w:hAnsi="Times New Roman" w:cs="Times New Roman"/>
          <w:color w:val="auto"/>
          <w:spacing w:val="2"/>
          <w:sz w:val="28"/>
          <w:szCs w:val="28"/>
        </w:rPr>
        <w:t xml:space="preserve"> </w:t>
      </w:r>
      <w:r w:rsidR="00D66260" w:rsidRPr="001B2663">
        <w:rPr>
          <w:rFonts w:ascii="Times New Roman" w:eastAsia="Times New Roman" w:hAnsi="Times New Roman" w:cs="Times New Roman"/>
          <w:color w:val="auto"/>
          <w:spacing w:val="2"/>
          <w:sz w:val="28"/>
          <w:szCs w:val="28"/>
        </w:rPr>
        <w:t xml:space="preserve">khu vực Lâm Bình </w:t>
      </w:r>
      <w:r w:rsidR="001D2B97" w:rsidRPr="001B2663">
        <w:rPr>
          <w:rFonts w:ascii="Times New Roman" w:eastAsia="Times New Roman" w:hAnsi="Times New Roman" w:cs="Times New Roman"/>
          <w:color w:val="auto"/>
          <w:spacing w:val="2"/>
          <w:sz w:val="28"/>
          <w:szCs w:val="28"/>
        </w:rPr>
        <w:t>(</w:t>
      </w:r>
      <w:r w:rsidR="0010576A" w:rsidRPr="001B2663">
        <w:rPr>
          <w:rFonts w:ascii="Times New Roman" w:eastAsia="Times New Roman" w:hAnsi="Times New Roman" w:cs="Times New Roman"/>
          <w:i/>
          <w:iCs/>
          <w:color w:val="auto"/>
          <w:spacing w:val="2"/>
          <w:sz w:val="28"/>
          <w:szCs w:val="28"/>
        </w:rPr>
        <w:t xml:space="preserve">trực </w:t>
      </w:r>
      <w:r w:rsidR="001D2B97" w:rsidRPr="001B2663">
        <w:rPr>
          <w:rFonts w:ascii="Times New Roman" w:eastAsia="Times New Roman" w:hAnsi="Times New Roman" w:cs="Times New Roman"/>
          <w:i/>
          <w:iCs/>
          <w:color w:val="auto"/>
          <w:spacing w:val="2"/>
          <w:sz w:val="28"/>
          <w:szCs w:val="28"/>
        </w:rPr>
        <w:t>thuộc xã Lâm Bìn</w:t>
      </w:r>
      <w:r w:rsidR="005A58D8" w:rsidRPr="001B2663">
        <w:rPr>
          <w:rFonts w:ascii="Times New Roman" w:eastAsia="Times New Roman" w:hAnsi="Times New Roman" w:cs="Times New Roman"/>
          <w:i/>
          <w:iCs/>
          <w:color w:val="auto"/>
          <w:spacing w:val="2"/>
          <w:sz w:val="28"/>
          <w:szCs w:val="28"/>
        </w:rPr>
        <w:t>h</w:t>
      </w:r>
      <w:r w:rsidR="005A58D8" w:rsidRPr="001B2663">
        <w:rPr>
          <w:rFonts w:ascii="Times New Roman" w:eastAsia="Times New Roman" w:hAnsi="Times New Roman" w:cs="Times New Roman"/>
          <w:color w:val="auto"/>
          <w:spacing w:val="2"/>
          <w:sz w:val="28"/>
          <w:szCs w:val="28"/>
        </w:rPr>
        <w:t>)</w:t>
      </w:r>
      <w:bookmarkEnd w:id="42"/>
      <w:r w:rsidR="005A58D8" w:rsidRPr="001B2663">
        <w:rPr>
          <w:rFonts w:ascii="Times New Roman" w:eastAsia="Times New Roman" w:hAnsi="Times New Roman" w:cs="Times New Roman"/>
          <w:color w:val="auto"/>
          <w:spacing w:val="2"/>
          <w:sz w:val="28"/>
          <w:szCs w:val="28"/>
        </w:rPr>
        <w:t xml:space="preserve"> </w:t>
      </w:r>
      <w:r w:rsidR="00A07426" w:rsidRPr="001B2663">
        <w:rPr>
          <w:rFonts w:ascii="Times New Roman" w:hAnsi="Times New Roman" w:cs="Times New Roman"/>
          <w:color w:val="auto"/>
          <w:spacing w:val="2"/>
          <w:sz w:val="28"/>
          <w:szCs w:val="28"/>
        </w:rPr>
        <w:t xml:space="preserve">nên </w:t>
      </w:r>
      <w:r w:rsidR="00FA25B6" w:rsidRPr="006C4CFD">
        <w:rPr>
          <w:rFonts w:ascii="Times New Roman" w:hAnsi="Times New Roman" w:cs="Times New Roman"/>
          <w:color w:val="auto"/>
          <w:spacing w:val="2"/>
          <w:sz w:val="28"/>
          <w:szCs w:val="28"/>
        </w:rPr>
        <w:t>dẫn</w:t>
      </w:r>
      <w:r w:rsidR="00FA25B6" w:rsidRPr="001B2663">
        <w:rPr>
          <w:rFonts w:ascii="Times New Roman" w:hAnsi="Times New Roman" w:cs="Times New Roman"/>
          <w:color w:val="auto"/>
          <w:spacing w:val="2"/>
          <w:sz w:val="28"/>
          <w:szCs w:val="28"/>
        </w:rPr>
        <w:t xml:space="preserve"> </w:t>
      </w:r>
      <w:r w:rsidR="00FA25B6" w:rsidRPr="006C4CFD">
        <w:rPr>
          <w:rFonts w:ascii="Times New Roman" w:hAnsi="Times New Roman" w:cs="Times New Roman"/>
          <w:color w:val="auto"/>
          <w:spacing w:val="2"/>
          <w:sz w:val="28"/>
          <w:szCs w:val="28"/>
        </w:rPr>
        <w:t>đến một số bất cập như:</w:t>
      </w:r>
      <w:r w:rsidR="00FA25B6" w:rsidRPr="001B2663">
        <w:rPr>
          <w:rFonts w:ascii="Times New Roman" w:hAnsi="Times New Roman" w:cs="Times New Roman"/>
          <w:color w:val="auto"/>
          <w:spacing w:val="2"/>
          <w:sz w:val="28"/>
          <w:szCs w:val="28"/>
        </w:rPr>
        <w:t xml:space="preserve"> </w:t>
      </w:r>
      <w:r w:rsidR="00CF45B6" w:rsidRPr="001B2663">
        <w:rPr>
          <w:rFonts w:ascii="Times New Roman" w:hAnsi="Times New Roman" w:cs="Times New Roman"/>
          <w:color w:val="auto"/>
          <w:spacing w:val="2"/>
          <w:sz w:val="28"/>
          <w:szCs w:val="28"/>
        </w:rPr>
        <w:t>K</w:t>
      </w:r>
      <w:r w:rsidR="00FA25B6" w:rsidRPr="006C4CFD">
        <w:rPr>
          <w:rFonts w:ascii="Times New Roman" w:hAnsi="Times New Roman" w:cs="Times New Roman"/>
          <w:color w:val="auto"/>
          <w:spacing w:val="2"/>
          <w:sz w:val="28"/>
          <w:szCs w:val="28"/>
        </w:rPr>
        <w:t>hó khăn trong công tác điều phối, bảo vệ</w:t>
      </w:r>
      <w:r w:rsidR="00CF45B6" w:rsidRPr="001B2663">
        <w:rPr>
          <w:rFonts w:ascii="Times New Roman" w:hAnsi="Times New Roman" w:cs="Times New Roman"/>
          <w:color w:val="auto"/>
          <w:spacing w:val="2"/>
          <w:sz w:val="28"/>
          <w:szCs w:val="28"/>
        </w:rPr>
        <w:t xml:space="preserve"> </w:t>
      </w:r>
      <w:r w:rsidR="00FA25B6" w:rsidRPr="006C4CFD">
        <w:rPr>
          <w:rFonts w:ascii="Times New Roman" w:hAnsi="Times New Roman" w:cs="Times New Roman"/>
          <w:color w:val="auto"/>
          <w:spacing w:val="2"/>
          <w:sz w:val="28"/>
          <w:szCs w:val="28"/>
        </w:rPr>
        <w:t>cảnh quan, hỗ trợ</w:t>
      </w:r>
      <w:r w:rsidR="002523DD" w:rsidRPr="001B2663">
        <w:rPr>
          <w:rFonts w:ascii="Times New Roman" w:hAnsi="Times New Roman" w:cs="Times New Roman"/>
          <w:color w:val="auto"/>
          <w:spacing w:val="2"/>
          <w:sz w:val="28"/>
          <w:szCs w:val="28"/>
        </w:rPr>
        <w:t xml:space="preserve"> </w:t>
      </w:r>
      <w:r w:rsidR="00FA25B6" w:rsidRPr="006C4CFD">
        <w:rPr>
          <w:rFonts w:ascii="Times New Roman" w:hAnsi="Times New Roman" w:cs="Times New Roman"/>
          <w:color w:val="auto"/>
          <w:spacing w:val="2"/>
          <w:sz w:val="28"/>
          <w:szCs w:val="28"/>
        </w:rPr>
        <w:t xml:space="preserve">khách </w:t>
      </w:r>
      <w:r w:rsidR="009C2D6C" w:rsidRPr="006C4CFD">
        <w:rPr>
          <w:rFonts w:ascii="Times New Roman" w:hAnsi="Times New Roman" w:cs="Times New Roman"/>
          <w:color w:val="auto"/>
          <w:spacing w:val="2"/>
          <w:sz w:val="28"/>
          <w:szCs w:val="28"/>
        </w:rPr>
        <w:t>thăm quan</w:t>
      </w:r>
      <w:r w:rsidR="00FA25B6" w:rsidRPr="006C4CFD">
        <w:rPr>
          <w:rFonts w:ascii="Times New Roman" w:hAnsi="Times New Roman" w:cs="Times New Roman"/>
          <w:color w:val="auto"/>
          <w:spacing w:val="2"/>
          <w:sz w:val="28"/>
          <w:szCs w:val="28"/>
        </w:rPr>
        <w:t xml:space="preserve"> và đảm bảo an ninh trật tự tại khu vực</w:t>
      </w:r>
      <w:r w:rsidR="00CF45B6" w:rsidRPr="001B2663">
        <w:rPr>
          <w:rFonts w:ascii="Times New Roman" w:hAnsi="Times New Roman" w:cs="Times New Roman"/>
          <w:color w:val="auto"/>
          <w:spacing w:val="2"/>
          <w:sz w:val="28"/>
          <w:szCs w:val="28"/>
        </w:rPr>
        <w:t xml:space="preserve">; </w:t>
      </w:r>
      <w:r w:rsidR="00FA25B6" w:rsidRPr="006C4CFD">
        <w:rPr>
          <w:rFonts w:ascii="Times New Roman" w:hAnsi="Times New Roman" w:cs="Times New Roman"/>
          <w:color w:val="auto"/>
          <w:spacing w:val="2"/>
          <w:sz w:val="28"/>
          <w:szCs w:val="28"/>
        </w:rPr>
        <w:t>huy động nguồn lực tại chỗ để phục vụ du lịch cộng</w:t>
      </w:r>
      <w:r w:rsidR="002523DD" w:rsidRPr="001B2663">
        <w:rPr>
          <w:rFonts w:ascii="Times New Roman" w:hAnsi="Times New Roman" w:cs="Times New Roman"/>
          <w:color w:val="auto"/>
          <w:spacing w:val="2"/>
          <w:sz w:val="28"/>
          <w:szCs w:val="28"/>
        </w:rPr>
        <w:t xml:space="preserve"> </w:t>
      </w:r>
      <w:r w:rsidR="00FA25B6" w:rsidRPr="006C4CFD">
        <w:rPr>
          <w:rFonts w:ascii="Times New Roman" w:hAnsi="Times New Roman" w:cs="Times New Roman"/>
          <w:color w:val="auto"/>
          <w:spacing w:val="2"/>
          <w:sz w:val="28"/>
          <w:szCs w:val="28"/>
        </w:rPr>
        <w:t>đồng và bảo tồn di sản</w:t>
      </w:r>
      <w:r w:rsidR="00940F1B" w:rsidRPr="001B2663">
        <w:rPr>
          <w:rFonts w:ascii="Times New Roman" w:hAnsi="Times New Roman" w:cs="Times New Roman"/>
          <w:color w:val="auto"/>
          <w:spacing w:val="2"/>
          <w:sz w:val="28"/>
          <w:szCs w:val="28"/>
        </w:rPr>
        <w:t>; m</w:t>
      </w:r>
      <w:r w:rsidR="00FA25B6" w:rsidRPr="006C4CFD">
        <w:rPr>
          <w:rFonts w:ascii="Times New Roman" w:hAnsi="Times New Roman" w:cs="Times New Roman"/>
          <w:color w:val="auto"/>
          <w:spacing w:val="2"/>
          <w:sz w:val="28"/>
          <w:szCs w:val="28"/>
        </w:rPr>
        <w:t>âu thuẫn trong phân định trách nhiệm giữa xã và đơn vị thu trong quá</w:t>
      </w:r>
      <w:r w:rsidRPr="001B2663">
        <w:rPr>
          <w:rFonts w:ascii="Times New Roman" w:hAnsi="Times New Roman" w:cs="Times New Roman"/>
          <w:color w:val="auto"/>
          <w:spacing w:val="2"/>
          <w:sz w:val="28"/>
          <w:szCs w:val="28"/>
        </w:rPr>
        <w:t xml:space="preserve"> </w:t>
      </w:r>
      <w:r w:rsidR="00FA25B6" w:rsidRPr="006C4CFD">
        <w:rPr>
          <w:rFonts w:ascii="Times New Roman" w:hAnsi="Times New Roman" w:cs="Times New Roman"/>
          <w:color w:val="auto"/>
          <w:spacing w:val="2"/>
          <w:sz w:val="28"/>
          <w:szCs w:val="28"/>
        </w:rPr>
        <w:t>trình tổ chức hoạt động</w:t>
      </w:r>
      <w:r w:rsidR="00940F1B" w:rsidRPr="001B2663">
        <w:rPr>
          <w:rFonts w:ascii="Times New Roman" w:hAnsi="Times New Roman" w:cs="Times New Roman"/>
          <w:color w:val="auto"/>
          <w:spacing w:val="2"/>
          <w:sz w:val="28"/>
          <w:szCs w:val="28"/>
        </w:rPr>
        <w:t>.</w:t>
      </w:r>
    </w:p>
    <w:p w14:paraId="2A66D7CF" w14:textId="77777777" w:rsidR="004B5A9B" w:rsidRPr="001B2663" w:rsidRDefault="00CA7338" w:rsidP="00C60690">
      <w:pPr>
        <w:spacing w:before="120" w:line="252" w:lineRule="auto"/>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lastRenderedPageBreak/>
        <w:tab/>
      </w:r>
      <w:r w:rsidR="008B38B8" w:rsidRPr="001B2663">
        <w:rPr>
          <w:rFonts w:ascii="Times New Roman" w:hAnsi="Times New Roman" w:cs="Times New Roman"/>
          <w:color w:val="auto"/>
          <w:sz w:val="28"/>
          <w:szCs w:val="28"/>
        </w:rPr>
        <w:t xml:space="preserve">- Đối với </w:t>
      </w:r>
      <w:r w:rsidR="003A4214" w:rsidRPr="006C4CFD">
        <w:rPr>
          <w:rFonts w:ascii="Times New Roman" w:hAnsi="Times New Roman" w:cs="Times New Roman"/>
          <w:color w:val="auto"/>
          <w:sz w:val="28"/>
          <w:szCs w:val="28"/>
        </w:rPr>
        <w:t xml:space="preserve">Khu di tích </w:t>
      </w:r>
      <w:r w:rsidR="008B38B8" w:rsidRPr="001B2663">
        <w:rPr>
          <w:rFonts w:ascii="Times New Roman" w:hAnsi="Times New Roman" w:cs="Times New Roman"/>
          <w:color w:val="auto"/>
          <w:sz w:val="28"/>
          <w:szCs w:val="28"/>
        </w:rPr>
        <w:t>lịch sử q</w:t>
      </w:r>
      <w:r w:rsidR="003A4214" w:rsidRPr="006C4CFD">
        <w:rPr>
          <w:rFonts w:ascii="Times New Roman" w:hAnsi="Times New Roman" w:cs="Times New Roman"/>
          <w:color w:val="auto"/>
          <w:sz w:val="28"/>
          <w:szCs w:val="28"/>
        </w:rPr>
        <w:t>uốc gia đặc biệt Tân Trào:</w:t>
      </w:r>
      <w:r w:rsidRPr="001B2663">
        <w:rPr>
          <w:rFonts w:ascii="Times New Roman" w:hAnsi="Times New Roman" w:cs="Times New Roman"/>
          <w:color w:val="auto"/>
          <w:sz w:val="28"/>
          <w:szCs w:val="28"/>
        </w:rPr>
        <w:t xml:space="preserve"> </w:t>
      </w:r>
    </w:p>
    <w:p w14:paraId="603B05F2" w14:textId="6C395CC8" w:rsidR="00CA7338" w:rsidRPr="001B2663" w:rsidRDefault="004B5A9B" w:rsidP="00C60690">
      <w:pPr>
        <w:spacing w:before="120" w:line="252" w:lineRule="auto"/>
        <w:ind w:firstLine="709"/>
        <w:jc w:val="both"/>
        <w:rPr>
          <w:rFonts w:ascii="Times New Roman" w:hAnsi="Times New Roman" w:cs="Times New Roman"/>
          <w:color w:val="auto"/>
          <w:sz w:val="28"/>
          <w:szCs w:val="28"/>
        </w:rPr>
      </w:pPr>
      <w:r w:rsidRPr="001B2663">
        <w:rPr>
          <w:rFonts w:ascii="Times New Roman" w:hAnsi="Times New Roman" w:cs="Times New Roman"/>
          <w:color w:val="auto"/>
          <w:sz w:val="28"/>
          <w:szCs w:val="28"/>
        </w:rPr>
        <w:tab/>
        <w:t>+ B</w:t>
      </w:r>
      <w:r w:rsidR="003A4214" w:rsidRPr="006C4CFD">
        <w:rPr>
          <w:rFonts w:ascii="Times New Roman" w:hAnsi="Times New Roman" w:cs="Times New Roman"/>
          <w:color w:val="auto"/>
          <w:sz w:val="28"/>
          <w:szCs w:val="28"/>
        </w:rPr>
        <w:t xml:space="preserve">ãi đỗ xe, </w:t>
      </w:r>
      <w:r w:rsidR="001E6C17" w:rsidRPr="001B2663">
        <w:rPr>
          <w:rFonts w:ascii="Times New Roman" w:hAnsi="Times New Roman" w:cs="Times New Roman"/>
          <w:color w:val="auto"/>
          <w:sz w:val="28"/>
          <w:szCs w:val="28"/>
        </w:rPr>
        <w:t>nhà vệ</w:t>
      </w:r>
      <w:r w:rsidR="003A4214" w:rsidRPr="006C4CFD">
        <w:rPr>
          <w:rFonts w:ascii="Times New Roman" w:hAnsi="Times New Roman" w:cs="Times New Roman"/>
          <w:color w:val="auto"/>
          <w:sz w:val="28"/>
          <w:szCs w:val="28"/>
        </w:rPr>
        <w:t xml:space="preserve"> sinh công cộng, hệ thống biển chỉ dẫn chưa đồng bộ, gây</w:t>
      </w:r>
      <w:r w:rsidR="00CA7338" w:rsidRPr="001B2663">
        <w:rPr>
          <w:rFonts w:ascii="Times New Roman" w:hAnsi="Times New Roman" w:cs="Times New Roman"/>
          <w:color w:val="auto"/>
          <w:sz w:val="28"/>
          <w:szCs w:val="28"/>
        </w:rPr>
        <w:t xml:space="preserve"> </w:t>
      </w:r>
      <w:r w:rsidR="003A4214" w:rsidRPr="006C4CFD">
        <w:rPr>
          <w:rFonts w:ascii="Times New Roman" w:hAnsi="Times New Roman" w:cs="Times New Roman"/>
          <w:color w:val="auto"/>
          <w:sz w:val="28"/>
          <w:szCs w:val="28"/>
        </w:rPr>
        <w:t>bất tiện trong những dịp cao điểm.</w:t>
      </w:r>
      <w:r w:rsidR="00CA7338" w:rsidRPr="001B2663">
        <w:rPr>
          <w:rFonts w:ascii="Times New Roman" w:hAnsi="Times New Roman" w:cs="Times New Roman"/>
          <w:color w:val="auto"/>
          <w:sz w:val="28"/>
          <w:szCs w:val="28"/>
        </w:rPr>
        <w:t xml:space="preserve"> </w:t>
      </w:r>
    </w:p>
    <w:p w14:paraId="0E6CB3F3" w14:textId="68ECFA2A" w:rsidR="00CA7338" w:rsidRPr="001B2663" w:rsidRDefault="00CA7338" w:rsidP="00C60690">
      <w:pPr>
        <w:spacing w:before="120" w:line="252" w:lineRule="auto"/>
        <w:ind w:firstLine="709"/>
        <w:jc w:val="both"/>
        <w:rPr>
          <w:rFonts w:ascii="Times New Roman" w:hAnsi="Times New Roman" w:cs="Times New Roman"/>
          <w:color w:val="auto"/>
          <w:sz w:val="28"/>
          <w:szCs w:val="28"/>
        </w:rPr>
      </w:pPr>
      <w:r w:rsidRPr="001B2663">
        <w:rPr>
          <w:rFonts w:ascii="Times New Roman" w:hAnsi="Times New Roman" w:cs="Times New Roman"/>
          <w:color w:val="auto"/>
          <w:sz w:val="28"/>
          <w:szCs w:val="28"/>
        </w:rPr>
        <w:tab/>
      </w:r>
      <w:r w:rsidR="003A4214" w:rsidRPr="006C4CFD">
        <w:rPr>
          <w:rFonts w:ascii="Times New Roman" w:hAnsi="Times New Roman" w:cs="Times New Roman"/>
          <w:color w:val="auto"/>
          <w:sz w:val="28"/>
          <w:szCs w:val="28"/>
        </w:rPr>
        <w:t>+ Lượng khách</w:t>
      </w:r>
      <w:r w:rsidR="00E51323" w:rsidRPr="001B2663">
        <w:rPr>
          <w:rFonts w:ascii="Times New Roman" w:hAnsi="Times New Roman" w:cs="Times New Roman"/>
          <w:color w:val="auto"/>
          <w:sz w:val="28"/>
          <w:szCs w:val="28"/>
        </w:rPr>
        <w:t xml:space="preserve"> thăm quan</w:t>
      </w:r>
      <w:r w:rsidR="003A4214" w:rsidRPr="006C4CFD">
        <w:rPr>
          <w:rFonts w:ascii="Times New Roman" w:hAnsi="Times New Roman" w:cs="Times New Roman"/>
          <w:color w:val="auto"/>
          <w:sz w:val="28"/>
          <w:szCs w:val="28"/>
        </w:rPr>
        <w:t xml:space="preserve"> không ổn định, phụ thuộc theo mùa</w:t>
      </w:r>
      <w:r w:rsidR="009E4D93" w:rsidRPr="001B2663">
        <w:rPr>
          <w:rFonts w:ascii="Times New Roman" w:hAnsi="Times New Roman" w:cs="Times New Roman"/>
          <w:color w:val="auto"/>
          <w:sz w:val="28"/>
          <w:szCs w:val="28"/>
        </w:rPr>
        <w:t xml:space="preserve"> </w:t>
      </w:r>
      <w:r w:rsidR="003A4214" w:rsidRPr="006C4CFD">
        <w:rPr>
          <w:rFonts w:ascii="Times New Roman" w:hAnsi="Times New Roman" w:cs="Times New Roman"/>
          <w:color w:val="auto"/>
          <w:sz w:val="28"/>
          <w:szCs w:val="28"/>
        </w:rPr>
        <w:t>và các sự kiện lớn</w:t>
      </w:r>
      <w:r w:rsidRPr="001B2663">
        <w:rPr>
          <w:rFonts w:ascii="Times New Roman" w:hAnsi="Times New Roman" w:cs="Times New Roman"/>
          <w:color w:val="auto"/>
          <w:sz w:val="28"/>
          <w:szCs w:val="28"/>
        </w:rPr>
        <w:t xml:space="preserve"> </w:t>
      </w:r>
      <w:r w:rsidR="003A4214" w:rsidRPr="006C4CFD">
        <w:rPr>
          <w:rFonts w:ascii="Times New Roman" w:hAnsi="Times New Roman" w:cs="Times New Roman"/>
          <w:color w:val="auto"/>
          <w:sz w:val="28"/>
          <w:szCs w:val="28"/>
        </w:rPr>
        <w:t>của tỉnh</w:t>
      </w:r>
      <w:r w:rsidR="009E4D93" w:rsidRPr="001B2663">
        <w:rPr>
          <w:rFonts w:ascii="Times New Roman" w:hAnsi="Times New Roman" w:cs="Times New Roman"/>
          <w:color w:val="auto"/>
          <w:sz w:val="28"/>
          <w:szCs w:val="28"/>
        </w:rPr>
        <w:t xml:space="preserve">; khách thăm quan </w:t>
      </w:r>
      <w:r w:rsidR="003A4214" w:rsidRPr="006C4CFD">
        <w:rPr>
          <w:rFonts w:ascii="Times New Roman" w:hAnsi="Times New Roman" w:cs="Times New Roman"/>
          <w:color w:val="auto"/>
          <w:sz w:val="28"/>
          <w:szCs w:val="28"/>
        </w:rPr>
        <w:t>chủ yếu là học s</w:t>
      </w:r>
      <w:r w:rsidR="001329BF" w:rsidRPr="001B2663">
        <w:rPr>
          <w:rFonts w:ascii="Times New Roman" w:hAnsi="Times New Roman" w:cs="Times New Roman"/>
          <w:color w:val="auto"/>
          <w:sz w:val="28"/>
          <w:szCs w:val="28"/>
        </w:rPr>
        <w:t>i</w:t>
      </w:r>
      <w:r w:rsidR="003A4214" w:rsidRPr="006C4CFD">
        <w:rPr>
          <w:rFonts w:ascii="Times New Roman" w:hAnsi="Times New Roman" w:cs="Times New Roman"/>
          <w:color w:val="auto"/>
          <w:sz w:val="28"/>
          <w:szCs w:val="28"/>
        </w:rPr>
        <w:t xml:space="preserve">nh, sinh viên </w:t>
      </w:r>
      <w:r w:rsidR="003A4214" w:rsidRPr="006C4CFD">
        <w:rPr>
          <w:rFonts w:ascii="Times New Roman" w:hAnsi="Times New Roman" w:cs="Times New Roman"/>
          <w:i/>
          <w:color w:val="auto"/>
          <w:sz w:val="28"/>
          <w:szCs w:val="28"/>
        </w:rPr>
        <w:t>(</w:t>
      </w:r>
      <w:r w:rsidR="003A4214" w:rsidRPr="006C4CFD">
        <w:rPr>
          <w:rFonts w:ascii="Times New Roman" w:hAnsi="Times New Roman" w:cs="Times New Roman"/>
          <w:i/>
          <w:iCs/>
          <w:color w:val="auto"/>
          <w:sz w:val="28"/>
          <w:szCs w:val="28"/>
        </w:rPr>
        <w:t>đối tượng</w:t>
      </w:r>
      <w:r w:rsidRPr="001B2663">
        <w:rPr>
          <w:rFonts w:ascii="Times New Roman" w:hAnsi="Times New Roman" w:cs="Times New Roman"/>
          <w:i/>
          <w:iCs/>
          <w:color w:val="auto"/>
          <w:sz w:val="28"/>
          <w:szCs w:val="28"/>
        </w:rPr>
        <w:t xml:space="preserve"> </w:t>
      </w:r>
      <w:r w:rsidR="003A4214" w:rsidRPr="006C4CFD">
        <w:rPr>
          <w:rFonts w:ascii="Times New Roman" w:hAnsi="Times New Roman" w:cs="Times New Roman"/>
          <w:i/>
          <w:iCs/>
          <w:color w:val="auto"/>
          <w:sz w:val="28"/>
          <w:szCs w:val="28"/>
        </w:rPr>
        <w:t>được miễn, giảm vé</w:t>
      </w:r>
      <w:r w:rsidR="003A4214" w:rsidRPr="006C4CFD">
        <w:rPr>
          <w:rFonts w:ascii="Times New Roman" w:hAnsi="Times New Roman" w:cs="Times New Roman"/>
          <w:i/>
          <w:color w:val="auto"/>
          <w:sz w:val="28"/>
          <w:szCs w:val="28"/>
        </w:rPr>
        <w:t>)</w:t>
      </w:r>
      <w:r w:rsidR="003A4214" w:rsidRPr="006C4CFD">
        <w:rPr>
          <w:rFonts w:ascii="Times New Roman" w:hAnsi="Times New Roman" w:cs="Times New Roman"/>
          <w:color w:val="auto"/>
          <w:sz w:val="28"/>
          <w:szCs w:val="28"/>
        </w:rPr>
        <w:t xml:space="preserve">, do đó nguồn thu </w:t>
      </w:r>
      <w:r w:rsidR="001329BF" w:rsidRPr="001B2663">
        <w:rPr>
          <w:rFonts w:ascii="Times New Roman" w:hAnsi="Times New Roman" w:cs="Times New Roman"/>
          <w:color w:val="auto"/>
          <w:sz w:val="28"/>
          <w:szCs w:val="28"/>
        </w:rPr>
        <w:t>thấp.</w:t>
      </w:r>
    </w:p>
    <w:p w14:paraId="092C10A9" w14:textId="77777777" w:rsidR="008818EC" w:rsidRPr="001B2663" w:rsidRDefault="00CA7338" w:rsidP="00C60690">
      <w:pPr>
        <w:spacing w:before="120" w:line="252" w:lineRule="auto"/>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ab/>
      </w:r>
      <w:r w:rsidR="00F9548F" w:rsidRPr="001B2663">
        <w:rPr>
          <w:rFonts w:ascii="Times New Roman" w:hAnsi="Times New Roman" w:cs="Times New Roman"/>
          <w:color w:val="auto"/>
          <w:sz w:val="28"/>
          <w:szCs w:val="28"/>
        </w:rPr>
        <w:t xml:space="preserve">+ </w:t>
      </w:r>
      <w:r w:rsidR="003A4214" w:rsidRPr="006C4CFD">
        <w:rPr>
          <w:rFonts w:ascii="Times New Roman" w:hAnsi="Times New Roman" w:cs="Times New Roman"/>
          <w:color w:val="auto"/>
          <w:sz w:val="28"/>
          <w:szCs w:val="28"/>
        </w:rPr>
        <w:t>Mức thu phí th</w:t>
      </w:r>
      <w:r w:rsidR="00F9548F" w:rsidRPr="001B2663">
        <w:rPr>
          <w:rFonts w:ascii="Times New Roman" w:hAnsi="Times New Roman" w:cs="Times New Roman"/>
          <w:color w:val="auto"/>
          <w:sz w:val="28"/>
          <w:szCs w:val="28"/>
        </w:rPr>
        <w:t>ă</w:t>
      </w:r>
      <w:r w:rsidR="003A4214" w:rsidRPr="006C4CFD">
        <w:rPr>
          <w:rFonts w:ascii="Times New Roman" w:hAnsi="Times New Roman" w:cs="Times New Roman"/>
          <w:color w:val="auto"/>
          <w:sz w:val="28"/>
          <w:szCs w:val="28"/>
        </w:rPr>
        <w:t>m quan thấp, chưa tương xứng</w:t>
      </w:r>
      <w:r w:rsidRPr="001B2663">
        <w:rPr>
          <w:rFonts w:ascii="Times New Roman" w:hAnsi="Times New Roman" w:cs="Times New Roman"/>
          <w:color w:val="auto"/>
          <w:sz w:val="28"/>
          <w:szCs w:val="28"/>
        </w:rPr>
        <w:t xml:space="preserve"> </w:t>
      </w:r>
      <w:r w:rsidR="003A4214" w:rsidRPr="006C4CFD">
        <w:rPr>
          <w:rFonts w:ascii="Times New Roman" w:hAnsi="Times New Roman" w:cs="Times New Roman"/>
          <w:color w:val="auto"/>
          <w:sz w:val="28"/>
          <w:szCs w:val="28"/>
        </w:rPr>
        <w:t>với nhu cầu tái đầu tư bảo quản, tu bổ di tích</w:t>
      </w:r>
      <w:r w:rsidR="00296F58" w:rsidRPr="001B2663">
        <w:rPr>
          <w:rFonts w:ascii="Times New Roman" w:hAnsi="Times New Roman" w:cs="Times New Roman"/>
          <w:color w:val="auto"/>
          <w:sz w:val="28"/>
          <w:szCs w:val="28"/>
        </w:rPr>
        <w:t>…</w:t>
      </w:r>
    </w:p>
    <w:p w14:paraId="37FDC237" w14:textId="383928F6" w:rsidR="00BF3324" w:rsidRPr="001B2663" w:rsidRDefault="008818EC" w:rsidP="00C60690">
      <w:pPr>
        <w:spacing w:before="120" w:line="252" w:lineRule="auto"/>
        <w:ind w:firstLine="709"/>
        <w:jc w:val="both"/>
        <w:rPr>
          <w:rFonts w:ascii="Times New Roman" w:hAnsi="Times New Roman" w:cs="Times New Roman"/>
          <w:b/>
          <w:bCs/>
          <w:color w:val="auto"/>
          <w:sz w:val="28"/>
          <w:szCs w:val="28"/>
        </w:rPr>
      </w:pPr>
      <w:r w:rsidRPr="001B2663">
        <w:rPr>
          <w:rFonts w:ascii="Times New Roman" w:hAnsi="Times New Roman" w:cs="Times New Roman"/>
          <w:color w:val="auto"/>
          <w:sz w:val="28"/>
          <w:szCs w:val="28"/>
        </w:rPr>
        <w:tab/>
      </w:r>
      <w:r w:rsidR="00380A75" w:rsidRPr="001B2663">
        <w:rPr>
          <w:rFonts w:ascii="Times New Roman" w:hAnsi="Times New Roman" w:cs="Times New Roman"/>
          <w:b/>
          <w:bCs/>
          <w:color w:val="auto"/>
          <w:sz w:val="28"/>
          <w:szCs w:val="28"/>
        </w:rPr>
        <w:t>6</w:t>
      </w:r>
      <w:r w:rsidR="003C4B36" w:rsidRPr="001B2663">
        <w:rPr>
          <w:rFonts w:ascii="Times New Roman" w:hAnsi="Times New Roman" w:cs="Times New Roman"/>
          <w:b/>
          <w:bCs/>
          <w:color w:val="auto"/>
          <w:sz w:val="28"/>
          <w:szCs w:val="28"/>
        </w:rPr>
        <w:t xml:space="preserve">. </w:t>
      </w:r>
      <w:r w:rsidR="006D561E" w:rsidRPr="006C4CFD">
        <w:rPr>
          <w:rFonts w:ascii="Times New Roman" w:hAnsi="Times New Roman" w:cs="Times New Roman"/>
          <w:b/>
          <w:bCs/>
          <w:color w:val="auto"/>
          <w:sz w:val="28"/>
          <w:szCs w:val="28"/>
        </w:rPr>
        <w:t>Đ</w:t>
      </w:r>
      <w:r w:rsidR="003C4B36" w:rsidRPr="001B2663">
        <w:rPr>
          <w:rFonts w:ascii="Times New Roman" w:hAnsi="Times New Roman" w:cs="Times New Roman"/>
          <w:b/>
          <w:bCs/>
          <w:color w:val="auto"/>
          <w:sz w:val="28"/>
          <w:szCs w:val="28"/>
        </w:rPr>
        <w:t>ề</w:t>
      </w:r>
      <w:r w:rsidR="006D561E" w:rsidRPr="006C4CFD">
        <w:rPr>
          <w:rFonts w:ascii="Times New Roman" w:hAnsi="Times New Roman" w:cs="Times New Roman"/>
          <w:b/>
          <w:bCs/>
          <w:color w:val="auto"/>
          <w:sz w:val="28"/>
          <w:szCs w:val="28"/>
        </w:rPr>
        <w:t xml:space="preserve"> xuất, kiến nghị</w:t>
      </w:r>
      <w:bookmarkEnd w:id="41"/>
    </w:p>
    <w:p w14:paraId="12C97BEC" w14:textId="6AD50A50" w:rsidR="00BF3324" w:rsidRDefault="006E4A24" w:rsidP="00C60690">
      <w:pPr>
        <w:spacing w:before="120" w:line="252" w:lineRule="auto"/>
        <w:ind w:firstLine="709"/>
        <w:jc w:val="both"/>
        <w:rPr>
          <w:rFonts w:ascii="Times New Roman" w:eastAsia="Calibri" w:hAnsi="Times New Roman" w:cs="Times New Roman"/>
          <w:color w:val="auto"/>
          <w:sz w:val="28"/>
          <w:szCs w:val="28"/>
          <w:lang w:val="en-US" w:eastAsia="en-US" w:bidi="ar-SA"/>
        </w:rPr>
      </w:pPr>
      <w:r w:rsidRPr="006C4CFD">
        <w:rPr>
          <w:rFonts w:ascii="Times New Roman" w:hAnsi="Times New Roman" w:cs="Times New Roman"/>
          <w:color w:val="auto"/>
          <w:sz w:val="28"/>
          <w:szCs w:val="28"/>
        </w:rPr>
        <w:tab/>
      </w:r>
      <w:r w:rsidR="008818EC" w:rsidRPr="001B2663">
        <w:rPr>
          <w:rFonts w:ascii="Times New Roman" w:hAnsi="Times New Roman" w:cs="Times New Roman"/>
          <w:color w:val="auto"/>
          <w:sz w:val="28"/>
          <w:szCs w:val="28"/>
        </w:rPr>
        <w:t xml:space="preserve">- </w:t>
      </w:r>
      <w:r w:rsidRPr="006C4CFD">
        <w:rPr>
          <w:rFonts w:ascii="Times New Roman" w:hAnsi="Times New Roman" w:cs="Times New Roman"/>
          <w:color w:val="auto"/>
          <w:sz w:val="28"/>
          <w:szCs w:val="28"/>
        </w:rPr>
        <w:t xml:space="preserve">Khu di tích </w:t>
      </w:r>
      <w:r w:rsidRPr="001B2663">
        <w:rPr>
          <w:rFonts w:ascii="Times New Roman" w:hAnsi="Times New Roman" w:cs="Times New Roman"/>
          <w:color w:val="auto"/>
          <w:sz w:val="28"/>
          <w:szCs w:val="28"/>
        </w:rPr>
        <w:t>lịch sử q</w:t>
      </w:r>
      <w:r w:rsidRPr="006C4CFD">
        <w:rPr>
          <w:rFonts w:ascii="Times New Roman" w:hAnsi="Times New Roman" w:cs="Times New Roman"/>
          <w:color w:val="auto"/>
          <w:sz w:val="28"/>
          <w:szCs w:val="28"/>
        </w:rPr>
        <w:t>uốc gia đặc biệt Tân Trào:</w:t>
      </w:r>
      <w:r w:rsidRPr="001B2663">
        <w:rPr>
          <w:rFonts w:ascii="Times New Roman" w:hAnsi="Times New Roman" w:cs="Times New Roman"/>
          <w:color w:val="auto"/>
          <w:sz w:val="28"/>
          <w:szCs w:val="28"/>
        </w:rPr>
        <w:t xml:space="preserve"> </w:t>
      </w:r>
      <w:bookmarkStart w:id="43" w:name="_Hlk210374633"/>
      <w:r w:rsidR="00972AB5" w:rsidRPr="001B2663">
        <w:rPr>
          <w:rFonts w:ascii="Times New Roman" w:eastAsia="Calibri" w:hAnsi="Times New Roman" w:cs="Times New Roman"/>
          <w:color w:val="auto"/>
          <w:sz w:val="28"/>
          <w:szCs w:val="28"/>
          <w:lang w:eastAsia="en-US" w:bidi="ar-SA"/>
        </w:rPr>
        <w:t>T</w:t>
      </w:r>
      <w:r w:rsidR="00BF3324" w:rsidRPr="001B2663">
        <w:rPr>
          <w:rFonts w:ascii="Times New Roman" w:eastAsia="Calibri" w:hAnsi="Times New Roman" w:cs="Times New Roman"/>
          <w:color w:val="auto"/>
          <w:sz w:val="28"/>
          <w:szCs w:val="28"/>
          <w:lang w:eastAsia="en-US" w:bidi="ar-SA"/>
        </w:rPr>
        <w:t xml:space="preserve">ăng </w:t>
      </w:r>
      <w:r w:rsidR="00972AB5" w:rsidRPr="001B2663">
        <w:rPr>
          <w:rFonts w:ascii="Times New Roman" w:eastAsia="Calibri" w:hAnsi="Times New Roman" w:cs="Times New Roman"/>
          <w:color w:val="auto"/>
          <w:sz w:val="28"/>
          <w:szCs w:val="28"/>
          <w:lang w:eastAsia="en-US" w:bidi="ar-SA"/>
        </w:rPr>
        <w:t xml:space="preserve">mức thu phí </w:t>
      </w:r>
      <w:r w:rsidR="00BF3324" w:rsidRPr="001B2663">
        <w:rPr>
          <w:rFonts w:ascii="Times New Roman" w:eastAsia="Calibri" w:hAnsi="Times New Roman" w:cs="Times New Roman"/>
          <w:color w:val="auto"/>
          <w:sz w:val="28"/>
          <w:szCs w:val="28"/>
          <w:lang w:eastAsia="en-US" w:bidi="ar-SA"/>
        </w:rPr>
        <w:t xml:space="preserve">từ </w:t>
      </w:r>
      <w:bookmarkEnd w:id="43"/>
      <w:r w:rsidR="00BF3324" w:rsidRPr="001B2663">
        <w:rPr>
          <w:rFonts w:ascii="Times New Roman" w:eastAsia="Calibri" w:hAnsi="Times New Roman" w:cs="Times New Roman"/>
          <w:color w:val="auto"/>
          <w:sz w:val="28"/>
          <w:szCs w:val="28"/>
          <w:lang w:eastAsia="en-US" w:bidi="ar-SA"/>
        </w:rPr>
        <w:t>20.000</w:t>
      </w:r>
      <w:r w:rsidR="00972AB5" w:rsidRPr="001B2663">
        <w:rPr>
          <w:rFonts w:ascii="Times New Roman" w:eastAsia="Calibri" w:hAnsi="Times New Roman" w:cs="Times New Roman"/>
          <w:color w:val="auto"/>
          <w:sz w:val="28"/>
          <w:szCs w:val="28"/>
          <w:lang w:eastAsia="en-US" w:bidi="ar-SA"/>
        </w:rPr>
        <w:t xml:space="preserve"> </w:t>
      </w:r>
      <w:bookmarkStart w:id="44" w:name="_Hlk210374067"/>
      <w:r w:rsidR="00972AB5" w:rsidRPr="001B2663">
        <w:rPr>
          <w:rFonts w:ascii="Times New Roman" w:eastAsia="Calibri" w:hAnsi="Times New Roman" w:cs="Times New Roman"/>
          <w:color w:val="auto"/>
          <w:sz w:val="28"/>
          <w:szCs w:val="28"/>
          <w:lang w:eastAsia="en-US" w:bidi="ar-SA"/>
        </w:rPr>
        <w:t>đồng</w:t>
      </w:r>
      <w:r w:rsidR="00BF3324" w:rsidRPr="001B2663">
        <w:rPr>
          <w:rFonts w:ascii="Times New Roman" w:eastAsia="Calibri" w:hAnsi="Times New Roman" w:cs="Times New Roman"/>
          <w:color w:val="auto"/>
          <w:sz w:val="28"/>
          <w:szCs w:val="28"/>
          <w:lang w:eastAsia="en-US" w:bidi="ar-SA"/>
        </w:rPr>
        <w:t>/</w:t>
      </w:r>
      <w:r w:rsidR="00A017D4" w:rsidRPr="001B2663">
        <w:rPr>
          <w:rFonts w:ascii="Times New Roman" w:eastAsia="Calibri" w:hAnsi="Times New Roman" w:cs="Times New Roman"/>
          <w:color w:val="auto"/>
          <w:sz w:val="28"/>
          <w:szCs w:val="28"/>
          <w:lang w:eastAsia="en-US" w:bidi="ar-SA"/>
        </w:rPr>
        <w:t>lần/</w:t>
      </w:r>
      <w:r w:rsidR="00BF3324" w:rsidRPr="001B2663">
        <w:rPr>
          <w:rFonts w:ascii="Times New Roman" w:eastAsia="Calibri" w:hAnsi="Times New Roman" w:cs="Times New Roman"/>
          <w:color w:val="auto"/>
          <w:sz w:val="28"/>
          <w:szCs w:val="28"/>
          <w:lang w:eastAsia="en-US" w:bidi="ar-SA"/>
        </w:rPr>
        <w:t xml:space="preserve">người </w:t>
      </w:r>
      <w:bookmarkEnd w:id="44"/>
      <w:r w:rsidR="00BF3324" w:rsidRPr="001B2663">
        <w:rPr>
          <w:rFonts w:ascii="Times New Roman" w:eastAsia="Calibri" w:hAnsi="Times New Roman" w:cs="Times New Roman"/>
          <w:color w:val="auto"/>
          <w:sz w:val="28"/>
          <w:szCs w:val="28"/>
          <w:lang w:eastAsia="en-US" w:bidi="ar-SA"/>
        </w:rPr>
        <w:t xml:space="preserve">lên </w:t>
      </w:r>
      <w:bookmarkStart w:id="45" w:name="_Hlk210635621"/>
      <w:r w:rsidR="00EE18B5" w:rsidRPr="001B2663">
        <w:rPr>
          <w:rFonts w:ascii="Times New Roman" w:eastAsia="Calibri" w:hAnsi="Times New Roman" w:cs="Times New Roman"/>
          <w:color w:val="auto"/>
          <w:sz w:val="28"/>
          <w:szCs w:val="28"/>
          <w:lang w:eastAsia="en-US" w:bidi="ar-SA"/>
        </w:rPr>
        <w:t>5</w:t>
      </w:r>
      <w:r w:rsidR="00BF3324" w:rsidRPr="001B2663">
        <w:rPr>
          <w:rFonts w:ascii="Times New Roman" w:eastAsia="Calibri" w:hAnsi="Times New Roman" w:cs="Times New Roman"/>
          <w:color w:val="auto"/>
          <w:sz w:val="28"/>
          <w:szCs w:val="28"/>
          <w:lang w:eastAsia="en-US" w:bidi="ar-SA"/>
        </w:rPr>
        <w:t>0.000</w:t>
      </w:r>
      <w:r w:rsidR="00BD399F" w:rsidRPr="001B2663">
        <w:rPr>
          <w:rFonts w:ascii="Times New Roman" w:eastAsia="Calibri" w:hAnsi="Times New Roman" w:cs="Times New Roman"/>
          <w:color w:val="auto"/>
          <w:sz w:val="28"/>
          <w:szCs w:val="28"/>
          <w:lang w:eastAsia="en-US" w:bidi="ar-SA"/>
        </w:rPr>
        <w:t xml:space="preserve"> đồng/lần/người</w:t>
      </w:r>
      <w:r w:rsidR="00F2588D" w:rsidRPr="001B2663">
        <w:rPr>
          <w:rFonts w:ascii="Times New Roman" w:eastAsia="Calibri" w:hAnsi="Times New Roman" w:cs="Times New Roman"/>
          <w:color w:val="auto"/>
          <w:sz w:val="28"/>
          <w:szCs w:val="28"/>
          <w:lang w:eastAsia="en-US" w:bidi="ar-SA"/>
        </w:rPr>
        <w:t>.</w:t>
      </w:r>
    </w:p>
    <w:p w14:paraId="757A0730" w14:textId="75F593EE" w:rsidR="005B0CEA" w:rsidRPr="005B0CEA" w:rsidRDefault="005B0CEA" w:rsidP="005B0CEA">
      <w:pPr>
        <w:widowControl/>
        <w:spacing w:before="120" w:line="252" w:lineRule="auto"/>
        <w:ind w:firstLine="709"/>
        <w:jc w:val="both"/>
        <w:rPr>
          <w:rFonts w:ascii="Times New Roman" w:eastAsia="Times New Roman" w:hAnsi="Times New Roman" w:cs="Times New Roman"/>
          <w:color w:val="auto"/>
          <w:sz w:val="28"/>
          <w:szCs w:val="28"/>
          <w:lang w:val="en-US"/>
        </w:rPr>
      </w:pPr>
      <w:r w:rsidRPr="00627710">
        <w:rPr>
          <w:rFonts w:ascii="Times New Roman" w:eastAsia="Calibri" w:hAnsi="Times New Roman" w:cs="Times New Roman"/>
          <w:color w:val="auto"/>
          <w:spacing w:val="-2"/>
          <w:sz w:val="28"/>
          <w:szCs w:val="28"/>
          <w:lang w:eastAsia="en-US" w:bidi="ar-SA"/>
        </w:rPr>
        <w:t xml:space="preserve">- </w:t>
      </w:r>
      <w:r w:rsidRPr="005B0CEA">
        <w:rPr>
          <w:rFonts w:ascii="Times New Roman" w:hAnsi="Times New Roman" w:cs="Times New Roman"/>
          <w:color w:val="auto"/>
          <w:spacing w:val="-4"/>
          <w:sz w:val="28"/>
          <w:szCs w:val="28"/>
        </w:rPr>
        <w:t xml:space="preserve">Danh lam thắng cảnh quốc gia đặc biệt </w:t>
      </w:r>
      <w:r w:rsidRPr="005B0CEA">
        <w:rPr>
          <w:rFonts w:ascii="Times New Roman" w:eastAsia="Calibri" w:hAnsi="Times New Roman" w:cs="Times New Roman"/>
          <w:color w:val="auto"/>
          <w:spacing w:val="-4"/>
          <w:sz w:val="28"/>
          <w:szCs w:val="28"/>
          <w:lang w:eastAsia="en-US" w:bidi="ar-SA"/>
        </w:rPr>
        <w:t xml:space="preserve">Khu bảo tồn thiên nhiên Na Hang - Lâm Bình: </w:t>
      </w:r>
      <w:r w:rsidRPr="004E088A">
        <w:rPr>
          <w:rFonts w:ascii="Times New Roman" w:eastAsia="Calibri" w:hAnsi="Times New Roman" w:cs="Times New Roman"/>
          <w:color w:val="auto"/>
          <w:spacing w:val="-6"/>
          <w:sz w:val="28"/>
          <w:szCs w:val="28"/>
          <w:lang w:eastAsia="en-US" w:bidi="ar-SA"/>
        </w:rPr>
        <w:t xml:space="preserve">Tăng mức thu phí từ </w:t>
      </w:r>
      <w:r w:rsidRPr="004E088A">
        <w:rPr>
          <w:rFonts w:ascii="Times New Roman" w:eastAsia="Calibri" w:hAnsi="Times New Roman" w:cs="Times New Roman"/>
          <w:color w:val="auto"/>
          <w:spacing w:val="-6"/>
          <w:sz w:val="28"/>
          <w:szCs w:val="28"/>
          <w:lang w:val="en-US" w:eastAsia="en-US" w:bidi="ar-SA"/>
        </w:rPr>
        <w:t>4</w:t>
      </w:r>
      <w:r w:rsidRPr="004E088A">
        <w:rPr>
          <w:rFonts w:ascii="Times New Roman" w:eastAsia="Calibri" w:hAnsi="Times New Roman" w:cs="Times New Roman"/>
          <w:color w:val="auto"/>
          <w:spacing w:val="-6"/>
          <w:sz w:val="28"/>
          <w:szCs w:val="28"/>
          <w:lang w:eastAsia="en-US" w:bidi="ar-SA"/>
        </w:rPr>
        <w:t>0.000</w:t>
      </w:r>
      <w:r w:rsidRPr="004E088A">
        <w:rPr>
          <w:rFonts w:ascii="Times New Roman" w:eastAsia="Calibri" w:hAnsi="Times New Roman" w:cs="Times New Roman"/>
          <w:color w:val="auto"/>
          <w:spacing w:val="-6"/>
          <w:sz w:val="28"/>
          <w:szCs w:val="28"/>
          <w:lang w:val="en-US" w:eastAsia="en-US" w:bidi="ar-SA"/>
        </w:rPr>
        <w:t xml:space="preserve"> </w:t>
      </w:r>
      <w:r w:rsidRPr="004E088A">
        <w:rPr>
          <w:rFonts w:ascii="Times New Roman" w:eastAsia="Calibri" w:hAnsi="Times New Roman" w:cs="Times New Roman"/>
          <w:color w:val="auto"/>
          <w:spacing w:val="-6"/>
          <w:sz w:val="28"/>
          <w:szCs w:val="28"/>
          <w:lang w:eastAsia="en-US" w:bidi="ar-SA"/>
        </w:rPr>
        <w:t xml:space="preserve">đồng/người/lượt lên 50.000 </w:t>
      </w:r>
      <w:r w:rsidR="00690D49" w:rsidRPr="001B2663">
        <w:rPr>
          <w:rFonts w:ascii="Times New Roman" w:eastAsia="Calibri" w:hAnsi="Times New Roman" w:cs="Times New Roman"/>
          <w:color w:val="auto"/>
          <w:sz w:val="28"/>
          <w:szCs w:val="28"/>
          <w:lang w:eastAsia="en-US" w:bidi="ar-SA"/>
        </w:rPr>
        <w:t>đồng/lần/người</w:t>
      </w:r>
      <w:r w:rsidRPr="001B2663">
        <w:rPr>
          <w:rFonts w:ascii="Times New Roman" w:eastAsia="Calibri" w:hAnsi="Times New Roman" w:cs="Times New Roman"/>
          <w:color w:val="auto"/>
          <w:spacing w:val="-2"/>
          <w:sz w:val="28"/>
          <w:szCs w:val="28"/>
          <w:lang w:eastAsia="en-US" w:bidi="ar-SA"/>
        </w:rPr>
        <w:t>.</w:t>
      </w:r>
      <w:r>
        <w:rPr>
          <w:rFonts w:ascii="Times New Roman" w:eastAsia="Calibri" w:hAnsi="Times New Roman" w:cs="Times New Roman"/>
          <w:color w:val="auto"/>
          <w:spacing w:val="-2"/>
          <w:sz w:val="28"/>
          <w:szCs w:val="28"/>
          <w:lang w:val="en-US" w:eastAsia="en-US" w:bidi="ar-SA"/>
        </w:rPr>
        <w:t xml:space="preserve">  </w:t>
      </w:r>
    </w:p>
    <w:bookmarkEnd w:id="45"/>
    <w:p w14:paraId="3433D30B" w14:textId="497C4590" w:rsidR="00D05818" w:rsidRPr="0082397E" w:rsidRDefault="00D05818" w:rsidP="00C60690">
      <w:pPr>
        <w:widowControl/>
        <w:spacing w:before="120" w:line="252" w:lineRule="auto"/>
        <w:ind w:firstLine="709"/>
        <w:jc w:val="both"/>
        <w:rPr>
          <w:rFonts w:ascii="Times New Roman" w:eastAsia="Calibri" w:hAnsi="Times New Roman" w:cs="Times New Roman"/>
          <w:color w:val="auto"/>
          <w:spacing w:val="-2"/>
          <w:sz w:val="28"/>
          <w:szCs w:val="28"/>
          <w:lang w:eastAsia="en-US" w:bidi="ar-SA"/>
        </w:rPr>
      </w:pPr>
      <w:r w:rsidRPr="0082397E">
        <w:rPr>
          <w:rFonts w:ascii="Times New Roman" w:eastAsia="Calibri" w:hAnsi="Times New Roman" w:cs="Times New Roman"/>
          <w:color w:val="auto"/>
          <w:sz w:val="28"/>
          <w:szCs w:val="28"/>
          <w:lang w:eastAsia="en-US" w:bidi="ar-SA"/>
        </w:rPr>
        <w:t>- Bổ sung thêm điểm thu phí: Di tích lịch sử Căng Bắc Mê</w:t>
      </w:r>
      <w:r w:rsidR="00EB1660" w:rsidRPr="0082397E">
        <w:rPr>
          <w:rFonts w:ascii="Times New Roman" w:eastAsia="Calibri" w:hAnsi="Times New Roman" w:cs="Times New Roman"/>
          <w:color w:val="auto"/>
          <w:sz w:val="28"/>
          <w:szCs w:val="28"/>
          <w:lang w:eastAsia="en-US" w:bidi="ar-SA"/>
        </w:rPr>
        <w:t xml:space="preserve"> </w:t>
      </w:r>
      <w:r w:rsidR="00EB1660" w:rsidRPr="0082397E">
        <w:rPr>
          <w:rFonts w:ascii="Times New Roman" w:eastAsia="Calibri" w:hAnsi="Times New Roman" w:cs="Times New Roman"/>
          <w:color w:val="auto"/>
          <w:spacing w:val="-2"/>
          <w:sz w:val="28"/>
          <w:szCs w:val="28"/>
          <w:lang w:eastAsia="en-US" w:bidi="ar-SA"/>
        </w:rPr>
        <w:t>(di tích cấp quốc gia)</w:t>
      </w:r>
      <w:r w:rsidR="00821E10" w:rsidRPr="0082397E">
        <w:rPr>
          <w:rFonts w:ascii="Times New Roman" w:eastAsia="Calibri" w:hAnsi="Times New Roman" w:cs="Times New Roman"/>
          <w:color w:val="auto"/>
          <w:sz w:val="28"/>
          <w:szCs w:val="28"/>
          <w:lang w:eastAsia="en-US" w:bidi="ar-SA"/>
        </w:rPr>
        <w:t>. Mức thu</w:t>
      </w:r>
      <w:r w:rsidR="006402AC" w:rsidRPr="0082397E">
        <w:rPr>
          <w:rFonts w:ascii="Times New Roman" w:eastAsia="Calibri" w:hAnsi="Times New Roman" w:cs="Times New Roman"/>
          <w:color w:val="auto"/>
          <w:sz w:val="28"/>
          <w:szCs w:val="28"/>
          <w:lang w:eastAsia="en-US" w:bidi="ar-SA"/>
        </w:rPr>
        <w:t xml:space="preserve"> phí </w:t>
      </w:r>
      <w:r w:rsidR="00200AE7" w:rsidRPr="0082397E">
        <w:rPr>
          <w:rFonts w:ascii="Times New Roman" w:eastAsia="Calibri" w:hAnsi="Times New Roman" w:cs="Times New Roman"/>
          <w:color w:val="auto"/>
          <w:spacing w:val="-2"/>
          <w:sz w:val="28"/>
          <w:szCs w:val="28"/>
          <w:lang w:eastAsia="en-US" w:bidi="ar-SA"/>
        </w:rPr>
        <w:t xml:space="preserve">30.000 </w:t>
      </w:r>
      <w:r w:rsidR="00690D49" w:rsidRPr="001B2663">
        <w:rPr>
          <w:rFonts w:ascii="Times New Roman" w:eastAsia="Calibri" w:hAnsi="Times New Roman" w:cs="Times New Roman"/>
          <w:color w:val="auto"/>
          <w:sz w:val="28"/>
          <w:szCs w:val="28"/>
          <w:lang w:eastAsia="en-US" w:bidi="ar-SA"/>
        </w:rPr>
        <w:t>đồng/lần/người</w:t>
      </w:r>
      <w:r w:rsidR="00200AE7" w:rsidRPr="0082397E">
        <w:rPr>
          <w:rFonts w:ascii="Times New Roman" w:eastAsia="Calibri" w:hAnsi="Times New Roman" w:cs="Times New Roman"/>
          <w:color w:val="auto"/>
          <w:spacing w:val="-2"/>
          <w:sz w:val="28"/>
          <w:szCs w:val="28"/>
          <w:lang w:eastAsia="en-US" w:bidi="ar-SA"/>
        </w:rPr>
        <w:t xml:space="preserve">. </w:t>
      </w:r>
    </w:p>
    <w:p w14:paraId="2784C842" w14:textId="3F859182" w:rsidR="006C2D9B" w:rsidRPr="00690D49" w:rsidRDefault="00802EBE" w:rsidP="001B2663">
      <w:pPr>
        <w:widowControl/>
        <w:spacing w:before="120" w:line="252" w:lineRule="auto"/>
        <w:ind w:firstLine="709"/>
        <w:jc w:val="both"/>
        <w:rPr>
          <w:rFonts w:ascii="Times New Roman" w:eastAsia="Calibri" w:hAnsi="Times New Roman" w:cs="Times New Roman"/>
          <w:color w:val="auto"/>
          <w:spacing w:val="-2"/>
          <w:sz w:val="28"/>
          <w:szCs w:val="28"/>
          <w:lang w:val="en-US" w:eastAsia="en-US" w:bidi="ar-SA"/>
        </w:rPr>
      </w:pPr>
      <w:r w:rsidRPr="0082397E">
        <w:rPr>
          <w:rFonts w:ascii="Times New Roman" w:eastAsia="Calibri" w:hAnsi="Times New Roman" w:cs="Times New Roman"/>
          <w:color w:val="auto"/>
          <w:spacing w:val="-2"/>
          <w:sz w:val="28"/>
          <w:szCs w:val="28"/>
          <w:lang w:eastAsia="en-US" w:bidi="ar-SA"/>
        </w:rPr>
        <w:t>-</w:t>
      </w:r>
      <w:r w:rsidR="001B2663" w:rsidRPr="0082397E">
        <w:rPr>
          <w:rFonts w:ascii="Times New Roman" w:eastAsia="Calibri" w:hAnsi="Times New Roman" w:cs="Times New Roman"/>
          <w:color w:val="auto"/>
          <w:spacing w:val="-2"/>
          <w:sz w:val="28"/>
          <w:szCs w:val="28"/>
          <w:lang w:eastAsia="en-US" w:bidi="ar-SA"/>
        </w:rPr>
        <w:t xml:space="preserve"> Các điểm trên vùng </w:t>
      </w:r>
      <w:r w:rsidR="00E36790" w:rsidRPr="0082397E">
        <w:rPr>
          <w:rFonts w:ascii="Times New Roman" w:eastAsia="Calibri" w:hAnsi="Times New Roman" w:cs="Times New Roman"/>
          <w:color w:val="auto"/>
          <w:spacing w:val="-2"/>
          <w:sz w:val="28"/>
          <w:szCs w:val="28"/>
          <w:lang w:eastAsia="en-US" w:bidi="ar-SA"/>
        </w:rPr>
        <w:t>Công viên địa chất toàn cầu UNESCO Cao nguyên đá Đồng Văn</w:t>
      </w:r>
      <w:r w:rsidR="002852B9" w:rsidRPr="0082397E">
        <w:rPr>
          <w:rFonts w:ascii="Times New Roman" w:eastAsia="Calibri" w:hAnsi="Times New Roman" w:cs="Times New Roman"/>
          <w:color w:val="auto"/>
          <w:spacing w:val="-2"/>
          <w:sz w:val="28"/>
          <w:szCs w:val="28"/>
          <w:lang w:eastAsia="en-US" w:bidi="ar-SA"/>
        </w:rPr>
        <w:t xml:space="preserve"> </w:t>
      </w:r>
      <w:r w:rsidR="002852B9" w:rsidRPr="0082397E">
        <w:rPr>
          <w:rFonts w:ascii="Times New Roman" w:eastAsia="Calibri" w:hAnsi="Times New Roman" w:cs="Times New Roman"/>
          <w:i/>
          <w:color w:val="auto"/>
          <w:spacing w:val="-2"/>
          <w:sz w:val="28"/>
          <w:szCs w:val="28"/>
          <w:lang w:eastAsia="en-US" w:bidi="ar-SA"/>
        </w:rPr>
        <w:t>(</w:t>
      </w:r>
      <w:r w:rsidRPr="0082397E">
        <w:rPr>
          <w:rFonts w:ascii="Times New Roman" w:eastAsia="Calibri" w:hAnsi="Times New Roman" w:cs="Times New Roman"/>
          <w:i/>
          <w:iCs/>
          <w:color w:val="auto"/>
          <w:spacing w:val="-2"/>
          <w:sz w:val="28"/>
          <w:szCs w:val="28"/>
          <w:lang w:eastAsia="en-US" w:bidi="ar-SA"/>
        </w:rPr>
        <w:t>theo Quyết định số 24/2022/QĐ-UBND</w:t>
      </w:r>
      <w:r w:rsidR="00627710" w:rsidRPr="0082397E">
        <w:rPr>
          <w:rFonts w:ascii="Times New Roman" w:eastAsia="Calibri" w:hAnsi="Times New Roman" w:cs="Times New Roman"/>
          <w:i/>
          <w:iCs/>
          <w:color w:val="auto"/>
          <w:spacing w:val="-2"/>
          <w:sz w:val="28"/>
          <w:szCs w:val="28"/>
          <w:lang w:val="en-US" w:eastAsia="en-US" w:bidi="ar-SA"/>
        </w:rPr>
        <w:t xml:space="preserve"> </w:t>
      </w:r>
      <w:r w:rsidR="007A2176" w:rsidRPr="0082397E">
        <w:rPr>
          <w:rFonts w:ascii="Times New Roman" w:eastAsia="Calibri" w:hAnsi="Times New Roman" w:cs="Times New Roman"/>
          <w:i/>
          <w:iCs/>
          <w:color w:val="auto"/>
          <w:spacing w:val="-2"/>
          <w:sz w:val="28"/>
          <w:szCs w:val="28"/>
          <w:lang w:val="en-US" w:eastAsia="en-US" w:bidi="ar-SA"/>
        </w:rPr>
        <w:t>ngày 21/11/2022</w:t>
      </w:r>
      <w:r w:rsidRPr="0082397E">
        <w:rPr>
          <w:rFonts w:ascii="Times New Roman" w:eastAsia="Calibri" w:hAnsi="Times New Roman" w:cs="Times New Roman"/>
          <w:i/>
          <w:color w:val="auto"/>
          <w:spacing w:val="-2"/>
          <w:sz w:val="28"/>
          <w:szCs w:val="28"/>
          <w:lang w:eastAsia="en-US" w:bidi="ar-SA"/>
        </w:rPr>
        <w:t>)</w:t>
      </w:r>
      <w:r w:rsidR="00E36790" w:rsidRPr="0082397E">
        <w:rPr>
          <w:rFonts w:ascii="Times New Roman" w:eastAsia="Calibri" w:hAnsi="Times New Roman" w:cs="Times New Roman"/>
          <w:color w:val="auto"/>
          <w:spacing w:val="-2"/>
          <w:sz w:val="28"/>
          <w:szCs w:val="28"/>
          <w:lang w:eastAsia="en-US" w:bidi="ar-SA"/>
        </w:rPr>
        <w:t xml:space="preserve">: </w:t>
      </w:r>
      <w:r w:rsidR="00690D49">
        <w:rPr>
          <w:rFonts w:ascii="Times New Roman" w:eastAsia="Calibri" w:hAnsi="Times New Roman" w:cs="Times New Roman"/>
          <w:color w:val="auto"/>
          <w:spacing w:val="-2"/>
          <w:sz w:val="28"/>
          <w:szCs w:val="28"/>
          <w:lang w:val="en-US" w:eastAsia="en-US" w:bidi="ar-SA"/>
        </w:rPr>
        <w:t xml:space="preserve"> </w:t>
      </w:r>
    </w:p>
    <w:p w14:paraId="458E4EF1" w14:textId="6F0184B4" w:rsidR="00AF71C7" w:rsidRPr="0082397E" w:rsidRDefault="00AF71C7" w:rsidP="00AF71C7">
      <w:pPr>
        <w:widowControl/>
        <w:spacing w:before="120" w:line="252" w:lineRule="auto"/>
        <w:ind w:firstLine="709"/>
        <w:jc w:val="both"/>
        <w:rPr>
          <w:rFonts w:ascii="Times New Roman" w:eastAsia="Calibri" w:hAnsi="Times New Roman" w:cs="Times New Roman"/>
          <w:color w:val="auto"/>
          <w:sz w:val="28"/>
          <w:szCs w:val="28"/>
          <w:lang w:val="en-US" w:eastAsia="en-US" w:bidi="ar-SA"/>
        </w:rPr>
      </w:pPr>
      <w:r w:rsidRPr="0082397E">
        <w:rPr>
          <w:rFonts w:ascii="Times New Roman" w:eastAsia="Calibri" w:hAnsi="Times New Roman" w:cs="Times New Roman"/>
          <w:color w:val="auto"/>
          <w:spacing w:val="-2"/>
          <w:sz w:val="28"/>
          <w:szCs w:val="28"/>
          <w:lang w:val="en-US" w:eastAsia="en-US" w:bidi="ar-SA"/>
        </w:rPr>
        <w:t xml:space="preserve">+ </w:t>
      </w:r>
      <w:r w:rsidR="003831D3" w:rsidRPr="00277996">
        <w:rPr>
          <w:rFonts w:ascii="Times New Roman" w:hAnsi="Times New Roman" w:cs="Times New Roman"/>
          <w:color w:val="auto"/>
          <w:spacing w:val="-8"/>
          <w:sz w:val="28"/>
          <w:szCs w:val="28"/>
        </w:rPr>
        <w:t>Di tích kiến trúc nghệ thuật Nhà Vương</w:t>
      </w:r>
      <w:r w:rsidR="003831D3" w:rsidRPr="00277996">
        <w:rPr>
          <w:rFonts w:ascii="Times New Roman" w:hAnsi="Times New Roman" w:cs="Times New Roman"/>
          <w:color w:val="auto"/>
          <w:spacing w:val="-8"/>
          <w:sz w:val="28"/>
          <w:szCs w:val="28"/>
          <w:lang w:val="en-US"/>
        </w:rPr>
        <w:t xml:space="preserve">: </w:t>
      </w:r>
      <w:r w:rsidR="007B5E76" w:rsidRPr="00277996">
        <w:rPr>
          <w:rFonts w:ascii="Times New Roman" w:hAnsi="Times New Roman" w:cs="Times New Roman"/>
          <w:color w:val="auto"/>
          <w:spacing w:val="-8"/>
          <w:sz w:val="28"/>
          <w:szCs w:val="28"/>
          <w:lang w:val="en-US"/>
        </w:rPr>
        <w:t>M</w:t>
      </w:r>
      <w:r w:rsidR="003831D3" w:rsidRPr="00277996">
        <w:rPr>
          <w:rFonts w:ascii="Times New Roman" w:eastAsia="Calibri" w:hAnsi="Times New Roman" w:cs="Times New Roman"/>
          <w:color w:val="auto"/>
          <w:spacing w:val="-8"/>
          <w:sz w:val="28"/>
          <w:szCs w:val="28"/>
          <w:lang w:eastAsia="en-US" w:bidi="ar-SA"/>
        </w:rPr>
        <w:t>ứ</w:t>
      </w:r>
      <w:r w:rsidR="00790FA6" w:rsidRPr="00277996">
        <w:rPr>
          <w:rFonts w:ascii="Times New Roman" w:eastAsia="Calibri" w:hAnsi="Times New Roman" w:cs="Times New Roman"/>
          <w:color w:val="auto"/>
          <w:spacing w:val="-8"/>
          <w:sz w:val="28"/>
          <w:szCs w:val="28"/>
          <w:lang w:eastAsia="en-US" w:bidi="ar-SA"/>
        </w:rPr>
        <w:t>c thu phí</w:t>
      </w:r>
      <w:r w:rsidR="00790FA6" w:rsidRPr="00277996">
        <w:rPr>
          <w:rFonts w:ascii="Times New Roman" w:eastAsia="Calibri" w:hAnsi="Times New Roman" w:cs="Times New Roman"/>
          <w:color w:val="auto"/>
          <w:spacing w:val="-8"/>
          <w:sz w:val="28"/>
          <w:szCs w:val="28"/>
          <w:lang w:val="en-US" w:eastAsia="en-US" w:bidi="ar-SA"/>
        </w:rPr>
        <w:t xml:space="preserve"> </w:t>
      </w:r>
      <w:r w:rsidR="00BF4757" w:rsidRPr="00277996">
        <w:rPr>
          <w:rFonts w:ascii="Times New Roman" w:eastAsia="Calibri" w:hAnsi="Times New Roman" w:cs="Times New Roman"/>
          <w:color w:val="auto"/>
          <w:spacing w:val="-8"/>
          <w:sz w:val="28"/>
          <w:szCs w:val="28"/>
          <w:lang w:val="en-US" w:eastAsia="en-US" w:bidi="ar-SA"/>
        </w:rPr>
        <w:t>3</w:t>
      </w:r>
      <w:r w:rsidR="003831D3" w:rsidRPr="00277996">
        <w:rPr>
          <w:rFonts w:ascii="Times New Roman" w:eastAsia="Calibri" w:hAnsi="Times New Roman" w:cs="Times New Roman"/>
          <w:color w:val="auto"/>
          <w:spacing w:val="-8"/>
          <w:sz w:val="28"/>
          <w:szCs w:val="28"/>
          <w:lang w:eastAsia="en-US" w:bidi="ar-SA"/>
        </w:rPr>
        <w:t xml:space="preserve">0.000 </w:t>
      </w:r>
      <w:r w:rsidR="00690D49" w:rsidRPr="001B2663">
        <w:rPr>
          <w:rFonts w:ascii="Times New Roman" w:eastAsia="Calibri" w:hAnsi="Times New Roman" w:cs="Times New Roman"/>
          <w:color w:val="auto"/>
          <w:sz w:val="28"/>
          <w:szCs w:val="28"/>
          <w:lang w:eastAsia="en-US" w:bidi="ar-SA"/>
        </w:rPr>
        <w:t>đồng/lần/người</w:t>
      </w:r>
      <w:r w:rsidRPr="0082397E">
        <w:rPr>
          <w:rFonts w:ascii="Times New Roman" w:eastAsia="Calibri" w:hAnsi="Times New Roman" w:cs="Times New Roman"/>
          <w:color w:val="auto"/>
          <w:sz w:val="28"/>
          <w:szCs w:val="28"/>
          <w:lang w:val="en-US" w:eastAsia="en-US" w:bidi="ar-SA"/>
        </w:rPr>
        <w:t>.</w:t>
      </w:r>
    </w:p>
    <w:p w14:paraId="2F0946F1" w14:textId="78280514" w:rsidR="00E36790" w:rsidRDefault="006C2D9B" w:rsidP="00C60690">
      <w:pPr>
        <w:widowControl/>
        <w:spacing w:before="120" w:line="252" w:lineRule="auto"/>
        <w:ind w:firstLine="709"/>
        <w:jc w:val="both"/>
        <w:rPr>
          <w:rFonts w:ascii="Times New Roman" w:eastAsia="Calibri" w:hAnsi="Times New Roman" w:cs="Times New Roman"/>
          <w:color w:val="auto"/>
          <w:sz w:val="28"/>
          <w:szCs w:val="28"/>
          <w:lang w:val="en-US" w:eastAsia="en-US" w:bidi="ar-SA"/>
        </w:rPr>
      </w:pPr>
      <w:r w:rsidRPr="0082397E">
        <w:rPr>
          <w:rFonts w:ascii="Times New Roman" w:eastAsia="Calibri" w:hAnsi="Times New Roman" w:cs="Times New Roman"/>
          <w:color w:val="auto"/>
          <w:spacing w:val="-2"/>
          <w:sz w:val="28"/>
          <w:szCs w:val="28"/>
          <w:lang w:val="en-US" w:eastAsia="en-US" w:bidi="ar-SA"/>
        </w:rPr>
        <w:t xml:space="preserve">+ </w:t>
      </w:r>
      <w:r w:rsidR="001F7AEC" w:rsidRPr="0082397E">
        <w:rPr>
          <w:rFonts w:ascii="Times New Roman" w:hAnsi="Times New Roman" w:cs="Times New Roman"/>
          <w:color w:val="auto"/>
          <w:sz w:val="28"/>
          <w:szCs w:val="28"/>
        </w:rPr>
        <w:t>Di tích lịch sử và danh lam thắng cảnh Cột cờ Lũng</w:t>
      </w:r>
      <w:r w:rsidR="001F7AEC" w:rsidRPr="00E902CA">
        <w:rPr>
          <w:rFonts w:ascii="Times New Roman" w:hAnsi="Times New Roman" w:cs="Times New Roman"/>
          <w:color w:val="auto"/>
          <w:sz w:val="28"/>
          <w:szCs w:val="28"/>
        </w:rPr>
        <w:t xml:space="preserve"> Cú</w:t>
      </w:r>
      <w:r w:rsidR="001F7AEC" w:rsidRPr="00E902CA">
        <w:rPr>
          <w:rFonts w:ascii="Times New Roman" w:hAnsi="Times New Roman" w:cs="Times New Roman"/>
          <w:color w:val="auto"/>
          <w:sz w:val="28"/>
          <w:szCs w:val="28"/>
          <w:lang w:val="en-US"/>
        </w:rPr>
        <w:t xml:space="preserve">: </w:t>
      </w:r>
      <w:r w:rsidR="001361A4" w:rsidRPr="00277996">
        <w:rPr>
          <w:rFonts w:ascii="Times New Roman" w:hAnsi="Times New Roman" w:cs="Times New Roman"/>
          <w:color w:val="auto"/>
          <w:spacing w:val="-8"/>
          <w:sz w:val="28"/>
          <w:szCs w:val="28"/>
          <w:lang w:val="en-US"/>
        </w:rPr>
        <w:t>M</w:t>
      </w:r>
      <w:r w:rsidR="001361A4" w:rsidRPr="00277996">
        <w:rPr>
          <w:rFonts w:ascii="Times New Roman" w:eastAsia="Calibri" w:hAnsi="Times New Roman" w:cs="Times New Roman"/>
          <w:color w:val="auto"/>
          <w:spacing w:val="-8"/>
          <w:sz w:val="28"/>
          <w:szCs w:val="28"/>
          <w:lang w:eastAsia="en-US" w:bidi="ar-SA"/>
        </w:rPr>
        <w:t>ức thu phí</w:t>
      </w:r>
      <w:r w:rsidR="001361A4" w:rsidRPr="00277996">
        <w:rPr>
          <w:rFonts w:ascii="Times New Roman" w:eastAsia="Calibri" w:hAnsi="Times New Roman" w:cs="Times New Roman"/>
          <w:color w:val="auto"/>
          <w:spacing w:val="-8"/>
          <w:sz w:val="28"/>
          <w:szCs w:val="28"/>
          <w:lang w:val="en-US" w:eastAsia="en-US" w:bidi="ar-SA"/>
        </w:rPr>
        <w:t xml:space="preserve"> 3</w:t>
      </w:r>
      <w:r w:rsidR="001361A4" w:rsidRPr="00277996">
        <w:rPr>
          <w:rFonts w:ascii="Times New Roman" w:eastAsia="Calibri" w:hAnsi="Times New Roman" w:cs="Times New Roman"/>
          <w:color w:val="auto"/>
          <w:spacing w:val="-8"/>
          <w:sz w:val="28"/>
          <w:szCs w:val="28"/>
          <w:lang w:eastAsia="en-US" w:bidi="ar-SA"/>
        </w:rPr>
        <w:t>0.000 đồng/lần/người</w:t>
      </w:r>
      <w:r w:rsidR="001361A4" w:rsidRPr="0082397E">
        <w:rPr>
          <w:rFonts w:ascii="Times New Roman" w:eastAsia="Calibri" w:hAnsi="Times New Roman" w:cs="Times New Roman"/>
          <w:color w:val="auto"/>
          <w:sz w:val="28"/>
          <w:szCs w:val="28"/>
          <w:lang w:val="en-US" w:eastAsia="en-US" w:bidi="ar-SA"/>
        </w:rPr>
        <w:t>.</w:t>
      </w:r>
      <w:r w:rsidR="001361A4">
        <w:rPr>
          <w:rFonts w:ascii="Times New Roman" w:eastAsia="Calibri" w:hAnsi="Times New Roman" w:cs="Times New Roman"/>
          <w:color w:val="auto"/>
          <w:sz w:val="28"/>
          <w:szCs w:val="28"/>
          <w:lang w:val="en-US" w:eastAsia="en-US" w:bidi="ar-SA"/>
        </w:rPr>
        <w:t xml:space="preserve"> </w:t>
      </w:r>
    </w:p>
    <w:p w14:paraId="6DAC7CDE" w14:textId="3257B9FE" w:rsidR="001361A4" w:rsidRDefault="00E32894" w:rsidP="001C47BF">
      <w:pPr>
        <w:widowControl/>
        <w:spacing w:before="120" w:line="252" w:lineRule="auto"/>
        <w:ind w:firstLine="709"/>
        <w:jc w:val="both"/>
        <w:rPr>
          <w:rFonts w:ascii="Times New Roman" w:eastAsia="Calibri" w:hAnsi="Times New Roman" w:cs="Times New Roman"/>
          <w:color w:val="auto"/>
          <w:sz w:val="28"/>
          <w:szCs w:val="28"/>
          <w:lang w:val="en-US" w:eastAsia="en-US" w:bidi="ar-SA"/>
        </w:rPr>
      </w:pPr>
      <w:r>
        <w:rPr>
          <w:rFonts w:ascii="Times New Roman" w:eastAsia="Calibri" w:hAnsi="Times New Roman" w:cs="Times New Roman"/>
          <w:color w:val="auto"/>
          <w:sz w:val="28"/>
          <w:szCs w:val="28"/>
          <w:lang w:val="en-US" w:eastAsia="en-US" w:bidi="ar-SA"/>
        </w:rPr>
        <w:t xml:space="preserve">+ </w:t>
      </w:r>
      <w:r w:rsidRPr="00E32894">
        <w:rPr>
          <w:rFonts w:ascii="Times New Roman" w:hAnsi="Times New Roman" w:cs="Times New Roman"/>
          <w:sz w:val="28"/>
          <w:szCs w:val="28"/>
        </w:rPr>
        <w:t xml:space="preserve">Hang động Lùng </w:t>
      </w:r>
      <w:bookmarkStart w:id="46" w:name="_GoBack"/>
      <w:bookmarkEnd w:id="46"/>
      <w:r w:rsidRPr="00E32894">
        <w:rPr>
          <w:rFonts w:ascii="Times New Roman" w:hAnsi="Times New Roman" w:cs="Times New Roman"/>
          <w:sz w:val="28"/>
          <w:szCs w:val="28"/>
        </w:rPr>
        <w:t>Khúy, xã Quản Bạ</w:t>
      </w:r>
      <w:r>
        <w:rPr>
          <w:rFonts w:ascii="Times New Roman" w:hAnsi="Times New Roman" w:cs="Times New Roman"/>
          <w:sz w:val="28"/>
          <w:szCs w:val="28"/>
          <w:lang w:val="en-US"/>
        </w:rPr>
        <w:t xml:space="preserve">: </w:t>
      </w:r>
      <w:r w:rsidR="001361A4" w:rsidRPr="00277996">
        <w:rPr>
          <w:rFonts w:ascii="Times New Roman" w:hAnsi="Times New Roman" w:cs="Times New Roman"/>
          <w:color w:val="auto"/>
          <w:spacing w:val="-8"/>
          <w:sz w:val="28"/>
          <w:szCs w:val="28"/>
          <w:lang w:val="en-US"/>
        </w:rPr>
        <w:t>M</w:t>
      </w:r>
      <w:r w:rsidR="001361A4" w:rsidRPr="00277996">
        <w:rPr>
          <w:rFonts w:ascii="Times New Roman" w:eastAsia="Calibri" w:hAnsi="Times New Roman" w:cs="Times New Roman"/>
          <w:color w:val="auto"/>
          <w:spacing w:val="-8"/>
          <w:sz w:val="28"/>
          <w:szCs w:val="28"/>
          <w:lang w:eastAsia="en-US" w:bidi="ar-SA"/>
        </w:rPr>
        <w:t>ức thu phí</w:t>
      </w:r>
      <w:r w:rsidR="001361A4" w:rsidRPr="00277996">
        <w:rPr>
          <w:rFonts w:ascii="Times New Roman" w:eastAsia="Calibri" w:hAnsi="Times New Roman" w:cs="Times New Roman"/>
          <w:color w:val="auto"/>
          <w:spacing w:val="-8"/>
          <w:sz w:val="28"/>
          <w:szCs w:val="28"/>
          <w:lang w:val="en-US" w:eastAsia="en-US" w:bidi="ar-SA"/>
        </w:rPr>
        <w:t xml:space="preserve"> 3</w:t>
      </w:r>
      <w:r w:rsidR="001361A4" w:rsidRPr="00277996">
        <w:rPr>
          <w:rFonts w:ascii="Times New Roman" w:eastAsia="Calibri" w:hAnsi="Times New Roman" w:cs="Times New Roman"/>
          <w:color w:val="auto"/>
          <w:spacing w:val="-8"/>
          <w:sz w:val="28"/>
          <w:szCs w:val="28"/>
          <w:lang w:eastAsia="en-US" w:bidi="ar-SA"/>
        </w:rPr>
        <w:t>0.000 đồng/lần/người</w:t>
      </w:r>
      <w:r w:rsidR="001361A4" w:rsidRPr="0082397E">
        <w:rPr>
          <w:rFonts w:ascii="Times New Roman" w:eastAsia="Calibri" w:hAnsi="Times New Roman" w:cs="Times New Roman"/>
          <w:color w:val="auto"/>
          <w:sz w:val="28"/>
          <w:szCs w:val="28"/>
          <w:lang w:val="en-US" w:eastAsia="en-US" w:bidi="ar-SA"/>
        </w:rPr>
        <w:t>.</w:t>
      </w:r>
      <w:r w:rsidR="00436E87">
        <w:rPr>
          <w:rFonts w:ascii="Times New Roman" w:eastAsia="Calibri" w:hAnsi="Times New Roman" w:cs="Times New Roman"/>
          <w:color w:val="auto"/>
          <w:sz w:val="28"/>
          <w:szCs w:val="28"/>
          <w:lang w:val="en-US" w:eastAsia="en-US" w:bidi="ar-SA"/>
        </w:rPr>
        <w:t xml:space="preserve"> </w:t>
      </w:r>
    </w:p>
    <w:p w14:paraId="71043B7F" w14:textId="57A16023" w:rsidR="001C47BF" w:rsidRDefault="006C2D9B" w:rsidP="001C47BF">
      <w:pPr>
        <w:widowControl/>
        <w:spacing w:before="120" w:line="252" w:lineRule="auto"/>
        <w:ind w:firstLine="709"/>
        <w:jc w:val="both"/>
        <w:rPr>
          <w:rFonts w:ascii="Times New Roman" w:eastAsia="Calibri" w:hAnsi="Times New Roman" w:cs="Times New Roman"/>
          <w:color w:val="auto"/>
          <w:spacing w:val="-2"/>
          <w:sz w:val="28"/>
          <w:szCs w:val="28"/>
          <w:lang w:val="en-US" w:eastAsia="en-US" w:bidi="ar-SA"/>
        </w:rPr>
      </w:pPr>
      <w:r w:rsidRPr="00E902CA">
        <w:rPr>
          <w:rFonts w:ascii="Times New Roman" w:eastAsia="Calibri" w:hAnsi="Times New Roman" w:cs="Times New Roman"/>
          <w:color w:val="auto"/>
          <w:sz w:val="28"/>
          <w:szCs w:val="28"/>
          <w:lang w:val="en-US" w:eastAsia="en-US" w:bidi="ar-SA"/>
        </w:rPr>
        <w:t xml:space="preserve">+ Bổ sung </w:t>
      </w:r>
      <w:r w:rsidR="00137044" w:rsidRPr="00E902CA">
        <w:rPr>
          <w:rFonts w:ascii="Times New Roman" w:eastAsia="Calibri" w:hAnsi="Times New Roman" w:cs="Times New Roman"/>
          <w:color w:val="auto"/>
          <w:sz w:val="28"/>
          <w:szCs w:val="28"/>
          <w:lang w:val="en-US" w:eastAsia="en-US" w:bidi="ar-SA"/>
        </w:rPr>
        <w:t xml:space="preserve">thêm </w:t>
      </w:r>
      <w:r w:rsidRPr="00E902CA">
        <w:rPr>
          <w:rFonts w:ascii="Times New Roman" w:eastAsia="Calibri" w:hAnsi="Times New Roman" w:cs="Times New Roman"/>
          <w:color w:val="auto"/>
          <w:sz w:val="28"/>
          <w:szCs w:val="28"/>
          <w:lang w:val="en-US" w:eastAsia="en-US" w:bidi="ar-SA"/>
        </w:rPr>
        <w:t xml:space="preserve">điểm thu phí: </w:t>
      </w:r>
      <w:r w:rsidR="00B902F3" w:rsidRPr="00E902CA">
        <w:rPr>
          <w:rFonts w:ascii="Times New Roman" w:eastAsia="Calibri" w:hAnsi="Times New Roman" w:cs="Times New Roman"/>
          <w:color w:val="auto"/>
          <w:spacing w:val="-2"/>
          <w:sz w:val="28"/>
          <w:szCs w:val="28"/>
          <w:lang w:val="en-US" w:eastAsia="en-US" w:bidi="ar-SA"/>
        </w:rPr>
        <w:t>Kiến trúc nghệ thuật Đồn Pháp và tường thành Lũng Hồ (di tích cấp tỉnh).</w:t>
      </w:r>
      <w:r w:rsidR="00821E10" w:rsidRPr="00E902CA">
        <w:rPr>
          <w:rFonts w:ascii="Times New Roman" w:eastAsia="Calibri" w:hAnsi="Times New Roman" w:cs="Times New Roman"/>
          <w:color w:val="auto"/>
          <w:spacing w:val="-2"/>
          <w:sz w:val="28"/>
          <w:szCs w:val="28"/>
          <w:lang w:val="en-US" w:eastAsia="en-US" w:bidi="ar-SA"/>
        </w:rPr>
        <w:t xml:space="preserve"> </w:t>
      </w:r>
      <w:r w:rsidR="001C47BF" w:rsidRPr="00E902CA">
        <w:rPr>
          <w:rFonts w:ascii="Times New Roman" w:eastAsia="Calibri" w:hAnsi="Times New Roman" w:cs="Times New Roman"/>
          <w:color w:val="auto"/>
          <w:sz w:val="28"/>
          <w:szCs w:val="28"/>
          <w:lang w:val="en-US" w:eastAsia="en-US" w:bidi="ar-SA"/>
        </w:rPr>
        <w:t xml:space="preserve">Mức thu phí </w:t>
      </w:r>
      <w:r w:rsidR="001C47BF" w:rsidRPr="00E902CA">
        <w:rPr>
          <w:rFonts w:ascii="Times New Roman" w:eastAsia="Calibri" w:hAnsi="Times New Roman" w:cs="Times New Roman"/>
          <w:color w:val="auto"/>
          <w:spacing w:val="-2"/>
          <w:sz w:val="28"/>
          <w:szCs w:val="28"/>
          <w:lang w:val="en-US" w:eastAsia="en-US" w:bidi="ar-SA"/>
        </w:rPr>
        <w:t>30.</w:t>
      </w:r>
      <w:r w:rsidR="001C47BF" w:rsidRPr="00627710">
        <w:rPr>
          <w:rFonts w:ascii="Times New Roman" w:eastAsia="Calibri" w:hAnsi="Times New Roman" w:cs="Times New Roman"/>
          <w:color w:val="auto"/>
          <w:spacing w:val="-2"/>
          <w:sz w:val="28"/>
          <w:szCs w:val="28"/>
          <w:lang w:val="en-US" w:eastAsia="en-US" w:bidi="ar-SA"/>
        </w:rPr>
        <w:t xml:space="preserve">000 </w:t>
      </w:r>
      <w:r w:rsidR="00604E58" w:rsidRPr="001B2663">
        <w:rPr>
          <w:rFonts w:ascii="Times New Roman" w:eastAsia="Calibri" w:hAnsi="Times New Roman" w:cs="Times New Roman"/>
          <w:color w:val="auto"/>
          <w:sz w:val="28"/>
          <w:szCs w:val="28"/>
          <w:lang w:eastAsia="en-US" w:bidi="ar-SA"/>
        </w:rPr>
        <w:t>đồng/lần/người</w:t>
      </w:r>
      <w:r w:rsidR="001C47BF" w:rsidRPr="00627710">
        <w:rPr>
          <w:rFonts w:ascii="Times New Roman" w:eastAsia="Calibri" w:hAnsi="Times New Roman" w:cs="Times New Roman"/>
          <w:color w:val="auto"/>
          <w:spacing w:val="-2"/>
          <w:sz w:val="28"/>
          <w:szCs w:val="28"/>
          <w:lang w:val="en-US" w:eastAsia="en-US" w:bidi="ar-SA"/>
        </w:rPr>
        <w:t xml:space="preserve">. </w:t>
      </w:r>
      <w:r w:rsidR="00604E58">
        <w:rPr>
          <w:rFonts w:ascii="Times New Roman" w:eastAsia="Calibri" w:hAnsi="Times New Roman" w:cs="Times New Roman"/>
          <w:color w:val="auto"/>
          <w:spacing w:val="-2"/>
          <w:sz w:val="28"/>
          <w:szCs w:val="28"/>
          <w:lang w:val="en-US" w:eastAsia="en-US" w:bidi="ar-SA"/>
        </w:rPr>
        <w:t xml:space="preserve"> </w:t>
      </w:r>
    </w:p>
    <w:p w14:paraId="00F34D34" w14:textId="345194CF" w:rsidR="00C2296B" w:rsidRPr="0043088C" w:rsidRDefault="00C2296B" w:rsidP="00C2296B">
      <w:pPr>
        <w:widowControl/>
        <w:spacing w:before="120" w:line="252" w:lineRule="auto"/>
        <w:ind w:firstLine="709"/>
        <w:jc w:val="both"/>
        <w:rPr>
          <w:rFonts w:ascii="Times New Roman" w:eastAsia="Calibri" w:hAnsi="Times New Roman" w:cs="Times New Roman"/>
          <w:color w:val="auto"/>
          <w:spacing w:val="-2"/>
          <w:sz w:val="28"/>
          <w:szCs w:val="28"/>
          <w:lang w:val="en-US" w:eastAsia="en-US" w:bidi="ar-SA"/>
        </w:rPr>
      </w:pPr>
      <w:r w:rsidRPr="001B2663">
        <w:rPr>
          <w:rFonts w:ascii="Times New Roman" w:eastAsia="Calibri" w:hAnsi="Times New Roman" w:cs="Times New Roman"/>
          <w:color w:val="auto"/>
          <w:spacing w:val="-2"/>
          <w:sz w:val="28"/>
          <w:szCs w:val="28"/>
          <w:lang w:eastAsia="en-US" w:bidi="ar-SA"/>
        </w:rPr>
        <w:t xml:space="preserve">- </w:t>
      </w:r>
      <w:r>
        <w:rPr>
          <w:rFonts w:ascii="Times New Roman" w:eastAsia="Calibri" w:hAnsi="Times New Roman" w:cs="Times New Roman"/>
          <w:color w:val="auto"/>
          <w:spacing w:val="-2"/>
          <w:sz w:val="28"/>
          <w:szCs w:val="28"/>
          <w:lang w:val="en-US" w:eastAsia="en-US" w:bidi="ar-SA"/>
        </w:rPr>
        <w:t xml:space="preserve">Phí thăm quan </w:t>
      </w:r>
      <w:r w:rsidRPr="001B2663">
        <w:rPr>
          <w:rFonts w:ascii="Times New Roman" w:eastAsia="Calibri" w:hAnsi="Times New Roman" w:cs="Times New Roman"/>
          <w:color w:val="auto"/>
          <w:spacing w:val="-2"/>
          <w:sz w:val="28"/>
          <w:szCs w:val="28"/>
          <w:lang w:eastAsia="en-US" w:bidi="ar-SA"/>
        </w:rPr>
        <w:t xml:space="preserve">Bảo </w:t>
      </w:r>
      <w:r w:rsidRPr="0082397E">
        <w:rPr>
          <w:rFonts w:ascii="Times New Roman" w:eastAsia="Calibri" w:hAnsi="Times New Roman" w:cs="Times New Roman"/>
          <w:color w:val="auto"/>
          <w:spacing w:val="-2"/>
          <w:sz w:val="28"/>
          <w:szCs w:val="28"/>
          <w:lang w:eastAsia="en-US" w:bidi="ar-SA"/>
        </w:rPr>
        <w:t xml:space="preserve">tàng: </w:t>
      </w:r>
      <w:r w:rsidR="008A6425">
        <w:rPr>
          <w:rFonts w:ascii="Times New Roman" w:eastAsia="Calibri" w:hAnsi="Times New Roman" w:cs="Times New Roman"/>
          <w:color w:val="auto"/>
          <w:sz w:val="28"/>
          <w:szCs w:val="28"/>
          <w:lang w:val="en-US" w:eastAsia="en-US" w:bidi="ar-SA"/>
        </w:rPr>
        <w:t>M</w:t>
      </w:r>
      <w:r w:rsidRPr="0082397E">
        <w:rPr>
          <w:rFonts w:ascii="Times New Roman" w:eastAsia="Calibri" w:hAnsi="Times New Roman" w:cs="Times New Roman"/>
          <w:color w:val="auto"/>
          <w:sz w:val="28"/>
          <w:szCs w:val="28"/>
          <w:lang w:eastAsia="en-US" w:bidi="ar-SA"/>
        </w:rPr>
        <w:t>ức thu phí</w:t>
      </w:r>
      <w:r w:rsidRPr="0082397E">
        <w:rPr>
          <w:rFonts w:ascii="Times New Roman" w:eastAsia="Calibri" w:hAnsi="Times New Roman" w:cs="Times New Roman"/>
          <w:color w:val="auto"/>
          <w:spacing w:val="-2"/>
          <w:sz w:val="28"/>
          <w:szCs w:val="28"/>
          <w:lang w:eastAsia="en-US" w:bidi="ar-SA"/>
        </w:rPr>
        <w:t xml:space="preserve"> 30.000 </w:t>
      </w:r>
      <w:r w:rsidR="00604E58" w:rsidRPr="001B2663">
        <w:rPr>
          <w:rFonts w:ascii="Times New Roman" w:eastAsia="Calibri" w:hAnsi="Times New Roman" w:cs="Times New Roman"/>
          <w:color w:val="auto"/>
          <w:sz w:val="28"/>
          <w:szCs w:val="28"/>
          <w:lang w:eastAsia="en-US" w:bidi="ar-SA"/>
        </w:rPr>
        <w:t>đồng/lần/người</w:t>
      </w:r>
      <w:r>
        <w:rPr>
          <w:rFonts w:ascii="Times New Roman" w:eastAsia="Calibri" w:hAnsi="Times New Roman" w:cs="Times New Roman"/>
          <w:color w:val="auto"/>
          <w:spacing w:val="-2"/>
          <w:sz w:val="28"/>
          <w:szCs w:val="28"/>
          <w:lang w:val="en-US" w:eastAsia="en-US" w:bidi="ar-SA"/>
        </w:rPr>
        <w:t>.</w:t>
      </w:r>
      <w:r w:rsidRPr="0082397E">
        <w:rPr>
          <w:rFonts w:ascii="Times New Roman" w:eastAsia="Calibri" w:hAnsi="Times New Roman" w:cs="Times New Roman"/>
          <w:color w:val="auto"/>
          <w:spacing w:val="-2"/>
          <w:sz w:val="28"/>
          <w:szCs w:val="28"/>
          <w:lang w:eastAsia="en-US" w:bidi="ar-SA"/>
        </w:rPr>
        <w:t xml:space="preserve"> </w:t>
      </w:r>
      <w:r>
        <w:rPr>
          <w:rFonts w:ascii="Times New Roman" w:eastAsia="Calibri" w:hAnsi="Times New Roman" w:cs="Times New Roman"/>
          <w:color w:val="auto"/>
          <w:spacing w:val="-2"/>
          <w:sz w:val="28"/>
          <w:szCs w:val="28"/>
          <w:lang w:val="en-US" w:eastAsia="en-US" w:bidi="ar-SA"/>
        </w:rPr>
        <w:t xml:space="preserve"> </w:t>
      </w:r>
    </w:p>
    <w:p w14:paraId="56511DDB" w14:textId="657C4465" w:rsidR="00C2296B" w:rsidRDefault="00C2296B" w:rsidP="001C47BF">
      <w:pPr>
        <w:widowControl/>
        <w:spacing w:before="120" w:line="252" w:lineRule="auto"/>
        <w:ind w:firstLine="709"/>
        <w:jc w:val="both"/>
        <w:rPr>
          <w:rFonts w:ascii="Times New Roman" w:eastAsia="Calibri" w:hAnsi="Times New Roman" w:cs="Times New Roman"/>
          <w:color w:val="auto"/>
          <w:spacing w:val="-2"/>
          <w:sz w:val="28"/>
          <w:szCs w:val="28"/>
          <w:lang w:val="en-US" w:eastAsia="en-US" w:bidi="ar-SA"/>
        </w:rPr>
      </w:pPr>
      <w:r>
        <w:rPr>
          <w:rFonts w:ascii="Times New Roman" w:eastAsia="Calibri" w:hAnsi="Times New Roman" w:cs="Times New Roman"/>
          <w:color w:val="auto"/>
          <w:spacing w:val="-2"/>
          <w:sz w:val="28"/>
          <w:szCs w:val="28"/>
          <w:lang w:val="en-US" w:eastAsia="en-US" w:bidi="ar-SA"/>
        </w:rPr>
        <w:t xml:space="preserve">- </w:t>
      </w:r>
      <w:r w:rsidR="0090218A">
        <w:rPr>
          <w:rFonts w:ascii="Times New Roman" w:eastAsia="Calibri" w:hAnsi="Times New Roman" w:cs="Times New Roman"/>
          <w:color w:val="auto"/>
          <w:spacing w:val="-2"/>
          <w:sz w:val="28"/>
          <w:szCs w:val="28"/>
          <w:lang w:val="en-US" w:eastAsia="en-US" w:bidi="ar-SA"/>
        </w:rPr>
        <w:t xml:space="preserve">Phí thư viện: </w:t>
      </w:r>
      <w:r w:rsidR="0090218A">
        <w:rPr>
          <w:rFonts w:ascii="Times New Roman" w:eastAsia="Calibri" w:hAnsi="Times New Roman" w:cs="Times New Roman"/>
          <w:color w:val="auto"/>
          <w:sz w:val="28"/>
          <w:szCs w:val="28"/>
          <w:lang w:val="en-US" w:eastAsia="en-US" w:bidi="ar-SA"/>
        </w:rPr>
        <w:t>M</w:t>
      </w:r>
      <w:r w:rsidR="0090218A" w:rsidRPr="0082397E">
        <w:rPr>
          <w:rFonts w:ascii="Times New Roman" w:eastAsia="Calibri" w:hAnsi="Times New Roman" w:cs="Times New Roman"/>
          <w:color w:val="auto"/>
          <w:sz w:val="28"/>
          <w:szCs w:val="28"/>
          <w:lang w:eastAsia="en-US" w:bidi="ar-SA"/>
        </w:rPr>
        <w:t>ức thu phí</w:t>
      </w:r>
      <w:r w:rsidR="0090218A">
        <w:rPr>
          <w:rFonts w:ascii="Times New Roman" w:eastAsia="Calibri" w:hAnsi="Times New Roman" w:cs="Times New Roman"/>
          <w:color w:val="auto"/>
          <w:spacing w:val="-2"/>
          <w:sz w:val="28"/>
          <w:szCs w:val="28"/>
          <w:lang w:eastAsia="en-US" w:bidi="ar-SA"/>
        </w:rPr>
        <w:t xml:space="preserve"> </w:t>
      </w:r>
      <w:r w:rsidR="0090218A">
        <w:rPr>
          <w:rFonts w:ascii="Times New Roman" w:eastAsia="Calibri" w:hAnsi="Times New Roman" w:cs="Times New Roman"/>
          <w:color w:val="auto"/>
          <w:spacing w:val="-2"/>
          <w:sz w:val="28"/>
          <w:szCs w:val="28"/>
          <w:lang w:val="en-US" w:eastAsia="en-US" w:bidi="ar-SA"/>
        </w:rPr>
        <w:t>2</w:t>
      </w:r>
      <w:r w:rsidR="0090218A" w:rsidRPr="0082397E">
        <w:rPr>
          <w:rFonts w:ascii="Times New Roman" w:eastAsia="Calibri" w:hAnsi="Times New Roman" w:cs="Times New Roman"/>
          <w:color w:val="auto"/>
          <w:spacing w:val="-2"/>
          <w:sz w:val="28"/>
          <w:szCs w:val="28"/>
          <w:lang w:eastAsia="en-US" w:bidi="ar-SA"/>
        </w:rPr>
        <w:t>0.000 đồng/</w:t>
      </w:r>
      <w:r w:rsidR="00690D49">
        <w:rPr>
          <w:rFonts w:ascii="Times New Roman" w:eastAsia="Calibri" w:hAnsi="Times New Roman" w:cs="Times New Roman"/>
          <w:color w:val="auto"/>
          <w:spacing w:val="-2"/>
          <w:sz w:val="28"/>
          <w:szCs w:val="28"/>
          <w:lang w:val="en-US" w:eastAsia="en-US" w:bidi="ar-SA"/>
        </w:rPr>
        <w:t>thẻ</w:t>
      </w:r>
      <w:r w:rsidR="0090218A" w:rsidRPr="0082397E">
        <w:rPr>
          <w:rFonts w:ascii="Times New Roman" w:eastAsia="Calibri" w:hAnsi="Times New Roman" w:cs="Times New Roman"/>
          <w:color w:val="auto"/>
          <w:spacing w:val="-2"/>
          <w:sz w:val="28"/>
          <w:szCs w:val="28"/>
          <w:lang w:eastAsia="en-US" w:bidi="ar-SA"/>
        </w:rPr>
        <w:t>/</w:t>
      </w:r>
      <w:r w:rsidR="00690D49">
        <w:rPr>
          <w:rFonts w:ascii="Times New Roman" w:eastAsia="Calibri" w:hAnsi="Times New Roman" w:cs="Times New Roman"/>
          <w:color w:val="auto"/>
          <w:spacing w:val="-2"/>
          <w:sz w:val="28"/>
          <w:szCs w:val="28"/>
          <w:lang w:val="en-US" w:eastAsia="en-US" w:bidi="ar-SA"/>
        </w:rPr>
        <w:t>năm</w:t>
      </w:r>
      <w:r w:rsidR="0090218A">
        <w:rPr>
          <w:rFonts w:ascii="Times New Roman" w:eastAsia="Calibri" w:hAnsi="Times New Roman" w:cs="Times New Roman"/>
          <w:color w:val="auto"/>
          <w:spacing w:val="-2"/>
          <w:sz w:val="28"/>
          <w:szCs w:val="28"/>
          <w:lang w:val="en-US" w:eastAsia="en-US" w:bidi="ar-SA"/>
        </w:rPr>
        <w:t>.</w:t>
      </w:r>
      <w:r w:rsidR="00591107">
        <w:rPr>
          <w:rFonts w:ascii="Times New Roman" w:eastAsia="Calibri" w:hAnsi="Times New Roman" w:cs="Times New Roman"/>
          <w:color w:val="auto"/>
          <w:spacing w:val="-2"/>
          <w:sz w:val="28"/>
          <w:szCs w:val="28"/>
          <w:lang w:val="en-US" w:eastAsia="en-US" w:bidi="ar-SA"/>
        </w:rPr>
        <w:t xml:space="preserve"> </w:t>
      </w:r>
    </w:p>
    <w:p w14:paraId="546A9605" w14:textId="0A2FE307" w:rsidR="001F67BF" w:rsidRPr="006C4CFD" w:rsidRDefault="00380A75" w:rsidP="00C60690">
      <w:pPr>
        <w:widowControl/>
        <w:spacing w:before="120" w:line="252" w:lineRule="auto"/>
        <w:ind w:firstLine="709"/>
        <w:jc w:val="both"/>
        <w:rPr>
          <w:rFonts w:ascii="Times New Roman" w:hAnsi="Times New Roman" w:cs="Times New Roman"/>
          <w:b/>
          <w:color w:val="auto"/>
          <w:sz w:val="28"/>
          <w:szCs w:val="28"/>
          <w:lang w:val="en-US"/>
        </w:rPr>
      </w:pPr>
      <w:r w:rsidRPr="00627710">
        <w:rPr>
          <w:rFonts w:ascii="Times New Roman" w:hAnsi="Times New Roman" w:cs="Times New Roman"/>
          <w:b/>
          <w:color w:val="auto"/>
          <w:sz w:val="28"/>
          <w:szCs w:val="28"/>
          <w:lang w:val="en-US"/>
        </w:rPr>
        <w:t>7</w:t>
      </w:r>
      <w:r w:rsidR="006D561E" w:rsidRPr="00627710">
        <w:rPr>
          <w:rFonts w:ascii="Times New Roman" w:hAnsi="Times New Roman" w:cs="Times New Roman"/>
          <w:b/>
          <w:color w:val="auto"/>
          <w:sz w:val="28"/>
          <w:szCs w:val="28"/>
        </w:rPr>
        <w:t xml:space="preserve">. Những nội dung đề xuất tiếp tục </w:t>
      </w:r>
      <w:r w:rsidR="00560D36" w:rsidRPr="00627710">
        <w:rPr>
          <w:rFonts w:ascii="Times New Roman" w:hAnsi="Times New Roman" w:cs="Times New Roman"/>
          <w:b/>
          <w:color w:val="auto"/>
          <w:sz w:val="28"/>
          <w:szCs w:val="28"/>
          <w:lang w:val="en-US"/>
        </w:rPr>
        <w:t>thực hiện</w:t>
      </w:r>
    </w:p>
    <w:p w14:paraId="732E1716" w14:textId="280E0CE8" w:rsidR="003724E7" w:rsidRPr="006C4CFD" w:rsidRDefault="004E49A0" w:rsidP="00C60690">
      <w:pPr>
        <w:widowControl/>
        <w:spacing w:before="120" w:line="252" w:lineRule="auto"/>
        <w:ind w:firstLine="709"/>
        <w:jc w:val="both"/>
        <w:rPr>
          <w:rFonts w:ascii="Times New Roman" w:hAnsi="Times New Roman" w:cs="Times New Roman"/>
          <w:color w:val="auto"/>
          <w:sz w:val="28"/>
          <w:szCs w:val="28"/>
          <w:lang w:val="en-US"/>
        </w:rPr>
      </w:pPr>
      <w:r w:rsidRPr="006C4CFD">
        <w:rPr>
          <w:rFonts w:ascii="Times New Roman" w:hAnsi="Times New Roman" w:cs="Times New Roman"/>
          <w:color w:val="auto"/>
          <w:sz w:val="28"/>
          <w:szCs w:val="28"/>
          <w:lang w:val="en-US"/>
        </w:rPr>
        <w:t>-</w:t>
      </w:r>
      <w:r w:rsidR="00791311" w:rsidRPr="006C4CFD">
        <w:rPr>
          <w:rFonts w:ascii="Times New Roman" w:hAnsi="Times New Roman" w:cs="Times New Roman"/>
          <w:color w:val="auto"/>
          <w:sz w:val="28"/>
          <w:szCs w:val="28"/>
          <w:lang w:val="en-US"/>
        </w:rPr>
        <w:t xml:space="preserve"> </w:t>
      </w:r>
      <w:r w:rsidR="00791311" w:rsidRPr="006C4CFD">
        <w:rPr>
          <w:rFonts w:ascii="Times New Roman" w:hAnsi="Times New Roman" w:cs="Times New Roman"/>
          <w:color w:val="auto"/>
          <w:sz w:val="28"/>
          <w:szCs w:val="28"/>
        </w:rPr>
        <w:t xml:space="preserve">Phí thăm quan </w:t>
      </w:r>
      <w:r w:rsidR="00BD37B7" w:rsidRPr="006C4CFD">
        <w:rPr>
          <w:rFonts w:ascii="Times New Roman" w:hAnsi="Times New Roman" w:cs="Times New Roman"/>
          <w:color w:val="auto"/>
          <w:sz w:val="28"/>
          <w:szCs w:val="28"/>
        </w:rPr>
        <w:t>di tích lịch sử</w:t>
      </w:r>
      <w:r w:rsidR="00BD37B7" w:rsidRPr="006C4CFD">
        <w:rPr>
          <w:rFonts w:ascii="Times New Roman" w:hAnsi="Times New Roman" w:cs="Times New Roman"/>
          <w:color w:val="auto"/>
          <w:sz w:val="28"/>
          <w:szCs w:val="28"/>
          <w:lang w:val="en-US"/>
        </w:rPr>
        <w:t xml:space="preserve"> - văn hoá, </w:t>
      </w:r>
      <w:r w:rsidR="00791311" w:rsidRPr="006C4CFD">
        <w:rPr>
          <w:rFonts w:ascii="Times New Roman" w:hAnsi="Times New Roman" w:cs="Times New Roman"/>
          <w:color w:val="auto"/>
          <w:sz w:val="28"/>
          <w:szCs w:val="28"/>
        </w:rPr>
        <w:t>danh lam thắng cảnh</w:t>
      </w:r>
      <w:r w:rsidR="00791311" w:rsidRPr="006C4CFD">
        <w:rPr>
          <w:rFonts w:ascii="Times New Roman" w:hAnsi="Times New Roman" w:cs="Times New Roman"/>
          <w:color w:val="auto"/>
          <w:sz w:val="28"/>
          <w:szCs w:val="28"/>
          <w:lang w:val="en-US"/>
        </w:rPr>
        <w:t>.</w:t>
      </w:r>
    </w:p>
    <w:p w14:paraId="5B496070" w14:textId="522B4F24" w:rsidR="00791311" w:rsidRPr="006C4CFD" w:rsidRDefault="004E49A0" w:rsidP="00C60690">
      <w:pPr>
        <w:widowControl/>
        <w:spacing w:before="120" w:line="252" w:lineRule="auto"/>
        <w:ind w:firstLine="709"/>
        <w:jc w:val="both"/>
        <w:rPr>
          <w:rFonts w:ascii="Times New Roman" w:hAnsi="Times New Roman" w:cs="Times New Roman"/>
          <w:color w:val="auto"/>
          <w:sz w:val="28"/>
          <w:szCs w:val="28"/>
          <w:lang w:val="en-US"/>
        </w:rPr>
      </w:pPr>
      <w:r w:rsidRPr="006C4CFD">
        <w:rPr>
          <w:rFonts w:ascii="Times New Roman" w:hAnsi="Times New Roman" w:cs="Times New Roman"/>
          <w:color w:val="auto"/>
          <w:sz w:val="28"/>
          <w:szCs w:val="28"/>
          <w:lang w:val="en-US"/>
        </w:rPr>
        <w:t>-</w:t>
      </w:r>
      <w:r w:rsidR="00791311" w:rsidRPr="006C4CFD">
        <w:rPr>
          <w:rFonts w:ascii="Times New Roman" w:hAnsi="Times New Roman" w:cs="Times New Roman"/>
          <w:color w:val="auto"/>
          <w:sz w:val="28"/>
          <w:szCs w:val="28"/>
          <w:lang w:val="en-US"/>
        </w:rPr>
        <w:t xml:space="preserve"> </w:t>
      </w:r>
      <w:r w:rsidR="000A3133" w:rsidRPr="006C4CFD">
        <w:rPr>
          <w:rFonts w:ascii="Times New Roman" w:hAnsi="Times New Roman" w:cs="Times New Roman"/>
          <w:color w:val="auto"/>
          <w:sz w:val="28"/>
          <w:szCs w:val="28"/>
        </w:rPr>
        <w:t>Phí thăm quan công trình văn hóa, bảo tàng</w:t>
      </w:r>
      <w:r w:rsidR="000A3133" w:rsidRPr="006C4CFD">
        <w:rPr>
          <w:rFonts w:ascii="Times New Roman" w:hAnsi="Times New Roman" w:cs="Times New Roman"/>
          <w:color w:val="auto"/>
          <w:sz w:val="28"/>
          <w:szCs w:val="28"/>
          <w:lang w:val="en-US"/>
        </w:rPr>
        <w:t>.</w:t>
      </w:r>
    </w:p>
    <w:p w14:paraId="4A389C68" w14:textId="5494BC32" w:rsidR="003724E7" w:rsidRPr="006C4CFD" w:rsidRDefault="004E49A0" w:rsidP="00C60690">
      <w:pPr>
        <w:widowControl/>
        <w:spacing w:before="120" w:line="252" w:lineRule="auto"/>
        <w:ind w:firstLine="709"/>
        <w:jc w:val="both"/>
        <w:rPr>
          <w:rFonts w:ascii="Times New Roman" w:hAnsi="Times New Roman" w:cs="Times New Roman"/>
          <w:color w:val="auto"/>
          <w:sz w:val="28"/>
          <w:szCs w:val="28"/>
          <w:lang w:val="en-US"/>
        </w:rPr>
      </w:pPr>
      <w:r w:rsidRPr="006C4CFD">
        <w:rPr>
          <w:rFonts w:ascii="Times New Roman" w:hAnsi="Times New Roman" w:cs="Times New Roman"/>
          <w:color w:val="auto"/>
          <w:sz w:val="28"/>
          <w:szCs w:val="28"/>
          <w:lang w:val="en-US"/>
        </w:rPr>
        <w:t>-</w:t>
      </w:r>
      <w:r w:rsidR="002C312A" w:rsidRPr="006C4CFD">
        <w:rPr>
          <w:rFonts w:ascii="Times New Roman" w:hAnsi="Times New Roman" w:cs="Times New Roman"/>
          <w:color w:val="auto"/>
          <w:sz w:val="28"/>
          <w:szCs w:val="28"/>
          <w:lang w:val="en-US"/>
        </w:rPr>
        <w:t xml:space="preserve"> </w:t>
      </w:r>
      <w:r w:rsidR="00D8142B" w:rsidRPr="006C4CFD">
        <w:rPr>
          <w:rFonts w:ascii="Times New Roman" w:hAnsi="Times New Roman" w:cs="Times New Roman"/>
          <w:color w:val="auto"/>
          <w:sz w:val="28"/>
          <w:szCs w:val="28"/>
        </w:rPr>
        <w:t>Phí thẩm định cấp giấy chứng nhận đủ điều kiện kinh doanh hoạt động cơ sở thể thao, câu lạc bộ thể thao chuyên nghiệp</w:t>
      </w:r>
      <w:r w:rsidR="00D8142B" w:rsidRPr="006C4CFD">
        <w:rPr>
          <w:rFonts w:ascii="Times New Roman" w:hAnsi="Times New Roman" w:cs="Times New Roman"/>
          <w:color w:val="auto"/>
          <w:sz w:val="28"/>
          <w:szCs w:val="28"/>
          <w:lang w:val="en-US"/>
        </w:rPr>
        <w:t>.</w:t>
      </w:r>
    </w:p>
    <w:p w14:paraId="55013C3E" w14:textId="53B5F27C" w:rsidR="00AE46FF" w:rsidRPr="006C4CFD" w:rsidRDefault="00AE46FF" w:rsidP="00C60690">
      <w:pPr>
        <w:widowControl/>
        <w:spacing w:before="120" w:line="252" w:lineRule="auto"/>
        <w:ind w:firstLine="709"/>
        <w:jc w:val="both"/>
        <w:rPr>
          <w:rFonts w:ascii="Times New Roman" w:hAnsi="Times New Roman" w:cs="Times New Roman"/>
          <w:color w:val="auto"/>
          <w:sz w:val="28"/>
          <w:szCs w:val="28"/>
          <w:lang w:val="en-US"/>
        </w:rPr>
      </w:pPr>
      <w:r w:rsidRPr="006C4CFD">
        <w:rPr>
          <w:rFonts w:ascii="Times New Roman" w:hAnsi="Times New Roman" w:cs="Times New Roman"/>
          <w:color w:val="auto"/>
          <w:sz w:val="28"/>
          <w:szCs w:val="28"/>
          <w:lang w:val="en-US"/>
        </w:rPr>
        <w:t xml:space="preserve">- </w:t>
      </w:r>
      <w:r w:rsidRPr="006C4CFD">
        <w:rPr>
          <w:rFonts w:ascii="Times New Roman" w:hAnsi="Times New Roman" w:cs="Times New Roman"/>
          <w:color w:val="auto"/>
          <w:sz w:val="28"/>
          <w:szCs w:val="28"/>
        </w:rPr>
        <w:t xml:space="preserve">Phí </w:t>
      </w:r>
      <w:r w:rsidRPr="006C4CFD">
        <w:rPr>
          <w:rFonts w:ascii="Times New Roman" w:hAnsi="Times New Roman" w:cs="Times New Roman"/>
          <w:color w:val="auto"/>
          <w:sz w:val="28"/>
          <w:szCs w:val="28"/>
          <w:lang w:val="en-US"/>
        </w:rPr>
        <w:t>thư viện.</w:t>
      </w:r>
      <w:r w:rsidR="00900C1A" w:rsidRPr="006C4CFD">
        <w:rPr>
          <w:rFonts w:ascii="Times New Roman" w:hAnsi="Times New Roman" w:cs="Times New Roman"/>
          <w:color w:val="auto"/>
          <w:sz w:val="28"/>
          <w:szCs w:val="28"/>
          <w:lang w:val="en-US"/>
        </w:rPr>
        <w:t xml:space="preserve"> </w:t>
      </w:r>
    </w:p>
    <w:p w14:paraId="7D3B63A2" w14:textId="214FBE46" w:rsidR="008D7CF5" w:rsidRPr="001B2663" w:rsidRDefault="00380A75" w:rsidP="00C60690">
      <w:pPr>
        <w:widowControl/>
        <w:spacing w:before="120" w:line="252" w:lineRule="auto"/>
        <w:ind w:firstLine="709"/>
        <w:jc w:val="both"/>
        <w:rPr>
          <w:rFonts w:ascii="Times New Roman" w:hAnsi="Times New Roman" w:cs="Times New Roman"/>
          <w:sz w:val="28"/>
          <w:szCs w:val="28"/>
        </w:rPr>
      </w:pPr>
      <w:r w:rsidRPr="006C4CFD">
        <w:rPr>
          <w:rFonts w:ascii="Times New Roman" w:hAnsi="Times New Roman" w:cs="Times New Roman"/>
          <w:b/>
          <w:color w:val="auto"/>
          <w:sz w:val="28"/>
          <w:szCs w:val="28"/>
          <w:lang w:val="en-US"/>
        </w:rPr>
        <w:t>8</w:t>
      </w:r>
      <w:r w:rsidR="00560D36" w:rsidRPr="006C4CFD">
        <w:rPr>
          <w:rFonts w:ascii="Times New Roman" w:hAnsi="Times New Roman" w:cs="Times New Roman"/>
          <w:b/>
          <w:color w:val="auto"/>
          <w:sz w:val="28"/>
          <w:szCs w:val="28"/>
          <w:lang w:val="en-US"/>
        </w:rPr>
        <w:t xml:space="preserve">. </w:t>
      </w:r>
      <w:r w:rsidR="006D561E" w:rsidRPr="006C4CFD">
        <w:rPr>
          <w:rFonts w:ascii="Times New Roman" w:hAnsi="Times New Roman" w:cs="Times New Roman"/>
          <w:b/>
          <w:color w:val="auto"/>
          <w:sz w:val="28"/>
          <w:szCs w:val="28"/>
        </w:rPr>
        <w:t>Những nội dung không tiếp tục đề xuất áp dụng</w:t>
      </w:r>
      <w:r w:rsidR="00677DA1" w:rsidRPr="006C4CFD">
        <w:rPr>
          <w:rFonts w:ascii="Times New Roman" w:hAnsi="Times New Roman" w:cs="Times New Roman"/>
          <w:b/>
          <w:color w:val="auto"/>
          <w:sz w:val="28"/>
          <w:szCs w:val="28"/>
          <w:lang w:val="en-US"/>
        </w:rPr>
        <w:t xml:space="preserve">: </w:t>
      </w:r>
      <w:r w:rsidR="00992ECB">
        <w:rPr>
          <w:rFonts w:ascii="Times New Roman" w:hAnsi="Times New Roman" w:cs="Times New Roman"/>
          <w:color w:val="auto"/>
          <w:sz w:val="28"/>
          <w:szCs w:val="28"/>
          <w:lang w:val="en-US"/>
        </w:rPr>
        <w:t>Không có</w:t>
      </w:r>
      <w:r w:rsidR="008D7CF5" w:rsidRPr="001B2663">
        <w:rPr>
          <w:rFonts w:ascii="Times New Roman" w:hAnsi="Times New Roman" w:cs="Times New Roman"/>
          <w:sz w:val="28"/>
          <w:szCs w:val="28"/>
        </w:rPr>
        <w:t>.</w:t>
      </w:r>
    </w:p>
    <w:p w14:paraId="00DF6880" w14:textId="6A6A416C" w:rsidR="00140A69" w:rsidRPr="001B2663" w:rsidRDefault="006B5C92" w:rsidP="00C60690">
      <w:pPr>
        <w:widowControl/>
        <w:spacing w:before="120" w:line="252" w:lineRule="auto"/>
        <w:ind w:firstLine="709"/>
        <w:jc w:val="both"/>
        <w:rPr>
          <w:rFonts w:ascii="Times New Roman" w:eastAsia="Times New Roman" w:hAnsi="Times New Roman" w:cs="Times New Roman"/>
          <w:color w:val="auto"/>
          <w:sz w:val="28"/>
          <w:szCs w:val="28"/>
        </w:rPr>
      </w:pPr>
      <w:r w:rsidRPr="00140A69">
        <w:rPr>
          <w:rFonts w:ascii="Times New Roman" w:hAnsi="Times New Roman" w:cs="Times New Roman"/>
          <w:color w:val="auto"/>
          <w:spacing w:val="-4"/>
          <w:sz w:val="28"/>
          <w:szCs w:val="28"/>
        </w:rPr>
        <w:t xml:space="preserve">Trên đây là </w:t>
      </w:r>
      <w:r w:rsidR="00A85D28" w:rsidRPr="00140A69">
        <w:rPr>
          <w:rFonts w:ascii="Times New Roman" w:eastAsia="Times New Roman" w:hAnsi="Times New Roman" w:cs="Times New Roman"/>
          <w:color w:val="auto"/>
          <w:spacing w:val="-4"/>
          <w:sz w:val="28"/>
          <w:szCs w:val="28"/>
        </w:rPr>
        <w:t xml:space="preserve">báo cáo </w:t>
      </w:r>
      <w:r w:rsidR="00A85D28" w:rsidRPr="001B2663">
        <w:rPr>
          <w:rFonts w:ascii="Times New Roman" w:eastAsia="Times New Roman" w:hAnsi="Times New Roman" w:cs="Times New Roman"/>
          <w:color w:val="auto"/>
          <w:spacing w:val="-4"/>
          <w:sz w:val="28"/>
          <w:szCs w:val="28"/>
        </w:rPr>
        <w:t xml:space="preserve">kết quả thực hiện các </w:t>
      </w:r>
      <w:r w:rsidR="00140A69" w:rsidRPr="001B2663">
        <w:rPr>
          <w:rFonts w:ascii="Times New Roman" w:hAnsi="Times New Roman" w:cs="Times New Roman"/>
          <w:color w:val="auto"/>
          <w:spacing w:val="-4"/>
          <w:sz w:val="28"/>
          <w:szCs w:val="28"/>
        </w:rPr>
        <w:t>Nghị quyết gồm:</w:t>
      </w:r>
      <w:r w:rsidR="00140A69" w:rsidRPr="001B2663">
        <w:rPr>
          <w:rFonts w:ascii="Times New Roman" w:hAnsi="Times New Roman" w:cs="Times New Roman"/>
          <w:color w:val="auto"/>
          <w:spacing w:val="-2"/>
          <w:sz w:val="28"/>
          <w:szCs w:val="28"/>
        </w:rPr>
        <w:t xml:space="preserve"> Số 45/2016/NQ-HĐND ngày 11/12/2016 của Hội đồng nhân dân tỉnh Hà Giang quy định về phí thăm quan danh lam thắng cảnh, di tích lịch sử, công trình văn hóa, bảo tàng trên </w:t>
      </w:r>
      <w:r w:rsidR="00140A69" w:rsidRPr="001B2663">
        <w:rPr>
          <w:rFonts w:ascii="Times New Roman" w:hAnsi="Times New Roman" w:cs="Times New Roman"/>
          <w:color w:val="auto"/>
          <w:spacing w:val="-2"/>
          <w:sz w:val="28"/>
          <w:szCs w:val="28"/>
        </w:rPr>
        <w:lastRenderedPageBreak/>
        <w:t>địa bàn tỉnh Hà Giang</w:t>
      </w:r>
      <w:r w:rsidR="00140A69" w:rsidRPr="00140A69">
        <w:rPr>
          <w:rFonts w:ascii="Times New Roman" w:hAnsi="Times New Roman" w:cs="Times New Roman"/>
          <w:color w:val="auto"/>
          <w:spacing w:val="-2"/>
          <w:sz w:val="28"/>
          <w:szCs w:val="28"/>
        </w:rPr>
        <w:t>;</w:t>
      </w:r>
      <w:r w:rsidR="00140A69" w:rsidRPr="001B2663">
        <w:rPr>
          <w:rFonts w:ascii="Times New Roman" w:hAnsi="Times New Roman" w:cs="Times New Roman"/>
          <w:color w:val="auto"/>
          <w:spacing w:val="-2"/>
          <w:sz w:val="28"/>
          <w:szCs w:val="28"/>
        </w:rPr>
        <w:t xml:space="preserve"> Số 2</w:t>
      </w:r>
      <w:r w:rsidR="00140A69" w:rsidRPr="00140A69">
        <w:rPr>
          <w:rFonts w:ascii="Times New Roman" w:hAnsi="Times New Roman" w:cs="Times New Roman"/>
          <w:color w:val="auto"/>
          <w:spacing w:val="-2"/>
          <w:sz w:val="28"/>
          <w:szCs w:val="28"/>
        </w:rPr>
        <w:t>7</w:t>
      </w:r>
      <w:r w:rsidR="00140A69" w:rsidRPr="001B2663">
        <w:rPr>
          <w:rFonts w:ascii="Times New Roman" w:hAnsi="Times New Roman" w:cs="Times New Roman"/>
          <w:color w:val="auto"/>
          <w:spacing w:val="-2"/>
          <w:sz w:val="28"/>
          <w:szCs w:val="28"/>
        </w:rPr>
        <w:t>/202</w:t>
      </w:r>
      <w:r w:rsidR="00140A69" w:rsidRPr="00140A69">
        <w:rPr>
          <w:rFonts w:ascii="Times New Roman" w:hAnsi="Times New Roman" w:cs="Times New Roman"/>
          <w:color w:val="auto"/>
          <w:spacing w:val="-2"/>
          <w:sz w:val="28"/>
          <w:szCs w:val="28"/>
        </w:rPr>
        <w:t xml:space="preserve">3/NQ-HĐND ngày 08/12/2023 </w:t>
      </w:r>
      <w:r w:rsidR="00140A69" w:rsidRPr="001B2663">
        <w:rPr>
          <w:rFonts w:ascii="Times New Roman" w:hAnsi="Times New Roman" w:cs="Times New Roman"/>
          <w:color w:val="auto"/>
          <w:spacing w:val="-2"/>
          <w:sz w:val="28"/>
          <w:szCs w:val="28"/>
        </w:rPr>
        <w:t>của Hội đồng nhân dân tỉnh Hà Giang</w:t>
      </w:r>
      <w:r w:rsidR="00140A69" w:rsidRPr="00140A69">
        <w:rPr>
          <w:rFonts w:ascii="Times New Roman" w:hAnsi="Times New Roman" w:cs="Times New Roman"/>
          <w:color w:val="auto"/>
          <w:spacing w:val="-2"/>
          <w:sz w:val="28"/>
          <w:szCs w:val="28"/>
        </w:rPr>
        <w:t xml:space="preserve"> </w:t>
      </w:r>
      <w:r w:rsidR="00140A69" w:rsidRPr="00140A69">
        <w:rPr>
          <w:rFonts w:ascii="Times New Roman" w:hAnsi="Times New Roman" w:cs="Times New Roman"/>
          <w:color w:val="auto"/>
          <w:spacing w:val="-2"/>
          <w:sz w:val="28"/>
          <w:szCs w:val="28"/>
          <w:lang w:val="nl-NL"/>
        </w:rPr>
        <w:t xml:space="preserve">quy định về phí thẩm định cấp giấy chứng nhận đủ điều kiện kinh doanh hoạt động cơ sở thể thao, câu lạc bộ thể thao chuyên nghiệp trên địa bàn tỉnh Hà Giang; </w:t>
      </w:r>
      <w:r w:rsidR="00140A69" w:rsidRPr="00140A69">
        <w:rPr>
          <w:rFonts w:ascii="Times New Roman" w:hAnsi="Times New Roman" w:cs="Times New Roman"/>
          <w:color w:val="auto"/>
          <w:spacing w:val="-2"/>
          <w:sz w:val="28"/>
          <w:szCs w:val="28"/>
        </w:rPr>
        <w:t>S</w:t>
      </w:r>
      <w:r w:rsidR="00140A69" w:rsidRPr="001B2663">
        <w:rPr>
          <w:rFonts w:ascii="Times New Roman" w:hAnsi="Times New Roman" w:cs="Times New Roman"/>
          <w:color w:val="auto"/>
          <w:spacing w:val="-2"/>
          <w:sz w:val="28"/>
          <w:szCs w:val="28"/>
        </w:rPr>
        <w:t>ố 24/2022/NQ-HĐND ngày 10/12/2022 của Hội đồng nhân dân tỉnh Tuyên Quang về quy định mức thu, chế độ thu, nộp, quản lý và sử dụng một số loại phí thuộc lĩnh vực văn hóa, thể thao và du lịch trên địa bàn tỉnh Tuyên Quang.</w:t>
      </w:r>
    </w:p>
    <w:p w14:paraId="6FA080F0" w14:textId="4272A5BB" w:rsidR="006B5C92" w:rsidRPr="001B2663" w:rsidRDefault="006B5C92" w:rsidP="00C60690">
      <w:pPr>
        <w:widowControl/>
        <w:spacing w:before="120" w:line="252" w:lineRule="auto"/>
        <w:ind w:firstLine="709"/>
        <w:jc w:val="both"/>
        <w:rPr>
          <w:rFonts w:ascii="Times New Roman" w:hAnsi="Times New Roman" w:cs="Times New Roman"/>
          <w:color w:val="auto"/>
          <w:sz w:val="28"/>
          <w:szCs w:val="28"/>
        </w:rPr>
      </w:pPr>
      <w:r w:rsidRPr="006C4CFD">
        <w:rPr>
          <w:rFonts w:ascii="Times New Roman" w:hAnsi="Times New Roman" w:cs="Times New Roman"/>
          <w:color w:val="auto"/>
          <w:sz w:val="28"/>
          <w:szCs w:val="28"/>
        </w:rPr>
        <w:t xml:space="preserve">Sở Văn hoá, Thể thao và Du lịch trân trọng báo cáo./. </w:t>
      </w:r>
      <w:r w:rsidR="00900C1A" w:rsidRPr="001B2663">
        <w:rPr>
          <w:rFonts w:ascii="Times New Roman" w:hAnsi="Times New Roman" w:cs="Times New Roman"/>
          <w:color w:val="auto"/>
          <w:sz w:val="28"/>
          <w:szCs w:val="28"/>
        </w:rPr>
        <w:t xml:space="preserve"> </w:t>
      </w:r>
    </w:p>
    <w:p w14:paraId="48A2FAFF" w14:textId="77777777" w:rsidR="00677DA1" w:rsidRPr="001B2663" w:rsidRDefault="00677DA1" w:rsidP="001F67BF">
      <w:pPr>
        <w:widowControl/>
        <w:spacing w:before="60"/>
        <w:ind w:firstLine="567"/>
        <w:jc w:val="both"/>
        <w:rPr>
          <w:rFonts w:ascii="Times New Roman" w:hAnsi="Times New Roman" w:cs="Times New Roman"/>
          <w:color w:val="auto"/>
          <w:sz w:val="28"/>
          <w:szCs w:val="28"/>
        </w:rPr>
      </w:pPr>
    </w:p>
    <w:tbl>
      <w:tblPr>
        <w:tblW w:w="8931" w:type="dxa"/>
        <w:tblInd w:w="5" w:type="dxa"/>
        <w:tblLayout w:type="fixed"/>
        <w:tblCellMar>
          <w:left w:w="0" w:type="dxa"/>
          <w:right w:w="0" w:type="dxa"/>
        </w:tblCellMar>
        <w:tblLook w:val="01E0" w:firstRow="1" w:lastRow="1" w:firstColumn="1" w:lastColumn="1" w:noHBand="0" w:noVBand="0"/>
      </w:tblPr>
      <w:tblGrid>
        <w:gridCol w:w="3544"/>
        <w:gridCol w:w="5387"/>
      </w:tblGrid>
      <w:tr w:rsidR="006C4CFD" w:rsidRPr="006C4CFD" w14:paraId="5760A860" w14:textId="77777777" w:rsidTr="00642C60">
        <w:trPr>
          <w:trHeight w:val="2386"/>
        </w:trPr>
        <w:tc>
          <w:tcPr>
            <w:tcW w:w="3544" w:type="dxa"/>
          </w:tcPr>
          <w:p w14:paraId="3CD5DC39" w14:textId="77777777" w:rsidR="00FE3D66" w:rsidRPr="006C4CFD" w:rsidRDefault="00FE3D66" w:rsidP="00642C60">
            <w:pPr>
              <w:pStyle w:val="TableParagraph"/>
              <w:spacing w:line="264" w:lineRule="exact"/>
              <w:ind w:left="200"/>
              <w:rPr>
                <w:b/>
                <w:i/>
                <w:sz w:val="24"/>
              </w:rPr>
            </w:pPr>
            <w:r w:rsidRPr="001B2663">
              <w:rPr>
                <w:i/>
                <w:spacing w:val="-4"/>
                <w:sz w:val="28"/>
                <w:szCs w:val="28"/>
                <w:lang w:val="vi-VN"/>
              </w:rPr>
              <w:t xml:space="preserve"> </w:t>
            </w:r>
            <w:r w:rsidRPr="006C4CFD">
              <w:rPr>
                <w:b/>
                <w:i/>
                <w:sz w:val="24"/>
              </w:rPr>
              <w:t>Nơi</w:t>
            </w:r>
            <w:r w:rsidRPr="006C4CFD">
              <w:rPr>
                <w:b/>
                <w:i/>
                <w:spacing w:val="-3"/>
                <w:sz w:val="24"/>
              </w:rPr>
              <w:t xml:space="preserve"> </w:t>
            </w:r>
            <w:r w:rsidRPr="006C4CFD">
              <w:rPr>
                <w:b/>
                <w:i/>
                <w:sz w:val="24"/>
              </w:rPr>
              <w:t>nhận:</w:t>
            </w:r>
          </w:p>
          <w:p w14:paraId="736E46F4" w14:textId="77777777" w:rsidR="00FE3D66" w:rsidRPr="006C4CFD" w:rsidRDefault="00FE3D66" w:rsidP="00FE3D66">
            <w:pPr>
              <w:pStyle w:val="TableParagraph"/>
              <w:numPr>
                <w:ilvl w:val="0"/>
                <w:numId w:val="9"/>
              </w:numPr>
              <w:tabs>
                <w:tab w:val="left" w:pos="335"/>
              </w:tabs>
              <w:spacing w:line="242" w:lineRule="exact"/>
            </w:pPr>
            <w:r w:rsidRPr="006C4CFD">
              <w:rPr>
                <w:spacing w:val="-2"/>
                <w:lang w:val="en-US"/>
              </w:rPr>
              <w:t>UBND tỉnh (báo cáo)</w:t>
            </w:r>
            <w:r w:rsidRPr="006C4CFD">
              <w:rPr>
                <w:spacing w:val="-4"/>
                <w:lang w:val="en-US"/>
              </w:rPr>
              <w:t>;</w:t>
            </w:r>
          </w:p>
          <w:p w14:paraId="1A2834CB" w14:textId="77777777" w:rsidR="00FE3D66" w:rsidRPr="006C4CFD" w:rsidRDefault="00FE3D66" w:rsidP="00FE3D66">
            <w:pPr>
              <w:pStyle w:val="TableParagraph"/>
              <w:numPr>
                <w:ilvl w:val="0"/>
                <w:numId w:val="9"/>
              </w:numPr>
              <w:tabs>
                <w:tab w:val="left" w:pos="335"/>
              </w:tabs>
              <w:spacing w:line="242" w:lineRule="exact"/>
            </w:pPr>
            <w:r w:rsidRPr="006C4CFD">
              <w:rPr>
                <w:spacing w:val="-4"/>
                <w:lang w:val="en-US"/>
              </w:rPr>
              <w:t>Lãnh đạo Sở;</w:t>
            </w:r>
          </w:p>
          <w:p w14:paraId="137E1462" w14:textId="77777777" w:rsidR="00FE3D66" w:rsidRPr="006C4CFD" w:rsidRDefault="00FE3D66" w:rsidP="00FE3D66">
            <w:pPr>
              <w:pStyle w:val="TableParagraph"/>
              <w:numPr>
                <w:ilvl w:val="0"/>
                <w:numId w:val="9"/>
              </w:numPr>
              <w:tabs>
                <w:tab w:val="left" w:pos="335"/>
              </w:tabs>
              <w:spacing w:line="242" w:lineRule="exact"/>
            </w:pPr>
            <w:r w:rsidRPr="001B2663">
              <w:rPr>
                <w:spacing w:val="-4"/>
              </w:rPr>
              <w:t>Các phòng, đơn vị trực thuộc Sở;</w:t>
            </w:r>
          </w:p>
          <w:p w14:paraId="66E0B5C3" w14:textId="45D4FFF8" w:rsidR="00FE3D66" w:rsidRPr="006C4CFD" w:rsidRDefault="00FE3D66" w:rsidP="009533BA">
            <w:pPr>
              <w:pStyle w:val="TableParagraph"/>
              <w:numPr>
                <w:ilvl w:val="0"/>
                <w:numId w:val="9"/>
              </w:numPr>
              <w:tabs>
                <w:tab w:val="left" w:pos="335"/>
              </w:tabs>
              <w:spacing w:line="264" w:lineRule="exact"/>
              <w:rPr>
                <w:sz w:val="14"/>
              </w:rPr>
            </w:pPr>
            <w:r w:rsidRPr="006C4CFD">
              <w:rPr>
                <w:spacing w:val="-1"/>
                <w:position w:val="2"/>
              </w:rPr>
              <w:t>Lưu</w:t>
            </w:r>
            <w:r w:rsidRPr="006C4CFD">
              <w:rPr>
                <w:spacing w:val="-16"/>
                <w:position w:val="2"/>
              </w:rPr>
              <w:t xml:space="preserve"> </w:t>
            </w:r>
            <w:r w:rsidRPr="006C4CFD">
              <w:rPr>
                <w:spacing w:val="-1"/>
                <w:position w:val="2"/>
              </w:rPr>
              <w:t>VT,</w:t>
            </w:r>
            <w:r w:rsidR="009533BA" w:rsidRPr="006C4CFD">
              <w:rPr>
                <w:spacing w:val="-1"/>
                <w:position w:val="2"/>
                <w:lang w:val="en-US"/>
              </w:rPr>
              <w:t xml:space="preserve"> VP, </w:t>
            </w:r>
            <w:r w:rsidRPr="006C4CFD">
              <w:rPr>
                <w:spacing w:val="-1"/>
                <w:position w:val="2"/>
                <w:lang w:val="en-US"/>
              </w:rPr>
              <w:t>KHTC</w:t>
            </w:r>
            <w:r w:rsidRPr="006C4CFD">
              <w:rPr>
                <w:spacing w:val="-1"/>
                <w:lang w:val="en-US"/>
              </w:rPr>
              <w:t xml:space="preserve">. </w:t>
            </w:r>
          </w:p>
        </w:tc>
        <w:tc>
          <w:tcPr>
            <w:tcW w:w="5387" w:type="dxa"/>
          </w:tcPr>
          <w:p w14:paraId="55A9E297" w14:textId="484C1CAC" w:rsidR="00FE3D66" w:rsidRPr="006C4CFD" w:rsidRDefault="00FE3D66" w:rsidP="00642C60">
            <w:pPr>
              <w:pStyle w:val="TableParagraph"/>
              <w:spacing w:before="3"/>
              <w:ind w:left="1767" w:right="196" w:firstLine="1"/>
              <w:jc w:val="center"/>
              <w:rPr>
                <w:b/>
                <w:sz w:val="28"/>
                <w:lang w:val="en-US"/>
              </w:rPr>
            </w:pPr>
            <w:r w:rsidRPr="006C4CFD">
              <w:rPr>
                <w:b/>
                <w:sz w:val="28"/>
              </w:rPr>
              <w:t>GIÁM ĐỐC</w:t>
            </w:r>
          </w:p>
          <w:p w14:paraId="070186BD" w14:textId="77777777" w:rsidR="00FE3D66" w:rsidRPr="006C4CFD" w:rsidRDefault="00FE3D66" w:rsidP="00642C60">
            <w:pPr>
              <w:pStyle w:val="TableParagraph"/>
              <w:spacing w:before="3"/>
              <w:ind w:left="1767" w:right="196" w:firstLine="1"/>
              <w:jc w:val="center"/>
              <w:rPr>
                <w:b/>
                <w:spacing w:val="1"/>
                <w:sz w:val="28"/>
                <w:lang w:val="en-US"/>
              </w:rPr>
            </w:pPr>
            <w:r w:rsidRPr="006C4CFD">
              <w:rPr>
                <w:b/>
                <w:spacing w:val="1"/>
                <w:sz w:val="28"/>
              </w:rPr>
              <w:t xml:space="preserve"> </w:t>
            </w:r>
          </w:p>
          <w:p w14:paraId="609AA659" w14:textId="77777777" w:rsidR="00FE3D66" w:rsidRPr="006C4CFD" w:rsidRDefault="00FE3D66" w:rsidP="00642C60">
            <w:pPr>
              <w:pStyle w:val="TableParagraph"/>
              <w:spacing w:before="3"/>
              <w:ind w:left="1767" w:right="196" w:firstLine="1"/>
              <w:jc w:val="center"/>
              <w:rPr>
                <w:b/>
                <w:spacing w:val="1"/>
                <w:sz w:val="28"/>
                <w:lang w:val="en-US"/>
              </w:rPr>
            </w:pPr>
            <w:r w:rsidRPr="006C4CFD">
              <w:rPr>
                <w:b/>
                <w:sz w:val="28"/>
                <w:lang w:val="en-US"/>
              </w:rPr>
              <w:t xml:space="preserve"> </w:t>
            </w:r>
          </w:p>
          <w:p w14:paraId="27EC8C2F" w14:textId="77777777" w:rsidR="00FE3D66" w:rsidRPr="006C4CFD" w:rsidRDefault="00FE3D66" w:rsidP="00642C60">
            <w:pPr>
              <w:pStyle w:val="TableParagraph"/>
              <w:spacing w:before="3"/>
              <w:ind w:left="1767" w:right="196" w:firstLine="1"/>
              <w:jc w:val="center"/>
              <w:rPr>
                <w:b/>
                <w:sz w:val="28"/>
                <w:lang w:val="en-US"/>
              </w:rPr>
            </w:pPr>
            <w:r w:rsidRPr="006C4CFD">
              <w:rPr>
                <w:b/>
                <w:spacing w:val="1"/>
                <w:sz w:val="28"/>
                <w:lang w:val="en-US"/>
              </w:rPr>
              <w:t xml:space="preserve"> </w:t>
            </w:r>
            <w:r w:rsidRPr="006C4CFD">
              <w:rPr>
                <w:b/>
                <w:sz w:val="28"/>
                <w:lang w:val="en-US"/>
              </w:rPr>
              <w:t xml:space="preserve"> </w:t>
            </w:r>
          </w:p>
          <w:p w14:paraId="38CAB779" w14:textId="77777777" w:rsidR="00FE3D66" w:rsidRPr="006C4CFD" w:rsidRDefault="00FE3D66" w:rsidP="00642C60">
            <w:pPr>
              <w:pStyle w:val="TableParagraph"/>
              <w:spacing w:before="1"/>
              <w:rPr>
                <w:sz w:val="20"/>
              </w:rPr>
            </w:pPr>
            <w:r w:rsidRPr="006C4CFD">
              <w:rPr>
                <w:sz w:val="17"/>
                <w:lang w:val="en-US"/>
              </w:rPr>
              <w:t xml:space="preserve"> </w:t>
            </w:r>
          </w:p>
          <w:p w14:paraId="53ED72F9" w14:textId="2AF4DE62" w:rsidR="00FE3D66" w:rsidRPr="006C4CFD" w:rsidRDefault="00FE3D66" w:rsidP="00642C60">
            <w:pPr>
              <w:pStyle w:val="TableParagraph"/>
              <w:spacing w:before="158" w:line="302" w:lineRule="exact"/>
              <w:ind w:left="2285" w:right="717"/>
              <w:jc w:val="center"/>
              <w:rPr>
                <w:b/>
                <w:sz w:val="28"/>
                <w:lang w:val="en-US"/>
              </w:rPr>
            </w:pPr>
          </w:p>
        </w:tc>
      </w:tr>
    </w:tbl>
    <w:p w14:paraId="2F83E147" w14:textId="77777777" w:rsidR="00677DA1" w:rsidRPr="006C4CFD" w:rsidRDefault="00677DA1" w:rsidP="001F67BF">
      <w:pPr>
        <w:widowControl/>
        <w:spacing w:before="60"/>
        <w:ind w:firstLine="567"/>
        <w:jc w:val="both"/>
        <w:rPr>
          <w:rFonts w:ascii="Times New Roman" w:hAnsi="Times New Roman" w:cs="Times New Roman"/>
          <w:b/>
          <w:color w:val="auto"/>
          <w:sz w:val="28"/>
          <w:szCs w:val="28"/>
          <w:lang w:val="en-US"/>
        </w:rPr>
      </w:pPr>
    </w:p>
    <w:p w14:paraId="2D2433FB" w14:textId="0EE745F0" w:rsidR="00031FF3" w:rsidRPr="006C4CFD" w:rsidRDefault="00E95F66" w:rsidP="00991D60">
      <w:pPr>
        <w:spacing w:before="60"/>
        <w:rPr>
          <w:rFonts w:ascii="Times New Roman" w:hAnsi="Times New Roman" w:cs="Times New Roman"/>
          <w:color w:val="auto"/>
          <w:sz w:val="2"/>
          <w:szCs w:val="2"/>
          <w:lang w:val="en-US"/>
        </w:rPr>
      </w:pPr>
      <w:r w:rsidRPr="006C4CFD">
        <w:rPr>
          <w:rFonts w:ascii="Times New Roman" w:hAnsi="Times New Roman" w:cs="Times New Roman"/>
          <w:color w:val="auto"/>
          <w:sz w:val="28"/>
          <w:szCs w:val="28"/>
          <w:lang w:val="en-US"/>
        </w:rPr>
        <w:t xml:space="preserve"> </w:t>
      </w:r>
    </w:p>
    <w:p w14:paraId="784AAEDA" w14:textId="77777777" w:rsidR="00A15F5D" w:rsidRPr="006C4CFD" w:rsidRDefault="00A15F5D">
      <w:pPr>
        <w:rPr>
          <w:rFonts w:ascii="Times New Roman" w:hAnsi="Times New Roman" w:cs="Times New Roman"/>
          <w:color w:val="auto"/>
          <w:sz w:val="2"/>
          <w:szCs w:val="2"/>
          <w:lang w:val="en-US"/>
        </w:rPr>
      </w:pPr>
    </w:p>
    <w:sectPr w:rsidR="00A15F5D" w:rsidRPr="006C4CFD" w:rsidSect="00706396">
      <w:footerReference w:type="default" r:id="rId9"/>
      <w:pgSz w:w="11900" w:h="16840" w:code="9"/>
      <w:pgMar w:top="1134" w:right="1021" w:bottom="1134" w:left="1701" w:header="567"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4A64" w14:textId="77777777" w:rsidR="00196A34" w:rsidRDefault="00196A34">
      <w:r>
        <w:separator/>
      </w:r>
    </w:p>
  </w:endnote>
  <w:endnote w:type="continuationSeparator" w:id="0">
    <w:p w14:paraId="6CF695AA" w14:textId="77777777" w:rsidR="00196A34" w:rsidRDefault="0019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674881"/>
      <w:docPartObj>
        <w:docPartGallery w:val="Page Numbers (Bottom of Page)"/>
        <w:docPartUnique/>
      </w:docPartObj>
    </w:sdtPr>
    <w:sdtEndPr>
      <w:rPr>
        <w:noProof/>
      </w:rPr>
    </w:sdtEndPr>
    <w:sdtContent>
      <w:p w14:paraId="7FCE50BA" w14:textId="634A1AC3" w:rsidR="000611F2" w:rsidRDefault="000611F2">
        <w:pPr>
          <w:pStyle w:val="Footer"/>
          <w:jc w:val="center"/>
        </w:pPr>
        <w:r w:rsidRPr="00FA5F7B">
          <w:rPr>
            <w:rFonts w:ascii="Times New Roman" w:hAnsi="Times New Roman" w:cs="Times New Roman"/>
          </w:rPr>
          <w:fldChar w:fldCharType="begin"/>
        </w:r>
        <w:r w:rsidRPr="00FA5F7B">
          <w:rPr>
            <w:rFonts w:ascii="Times New Roman" w:hAnsi="Times New Roman" w:cs="Times New Roman"/>
          </w:rPr>
          <w:instrText xml:space="preserve"> PAGE   \* MERGEFORMAT </w:instrText>
        </w:r>
        <w:r w:rsidRPr="00FA5F7B">
          <w:rPr>
            <w:rFonts w:ascii="Times New Roman" w:hAnsi="Times New Roman" w:cs="Times New Roman"/>
          </w:rPr>
          <w:fldChar w:fldCharType="separate"/>
        </w:r>
        <w:r w:rsidR="00436E87">
          <w:rPr>
            <w:rFonts w:ascii="Times New Roman" w:hAnsi="Times New Roman" w:cs="Times New Roman"/>
            <w:noProof/>
          </w:rPr>
          <w:t>11</w:t>
        </w:r>
        <w:r w:rsidRPr="00FA5F7B">
          <w:rPr>
            <w:rFonts w:ascii="Times New Roman" w:hAnsi="Times New Roman" w:cs="Times New Roman"/>
            <w:noProof/>
          </w:rPr>
          <w:fldChar w:fldCharType="end"/>
        </w:r>
      </w:p>
    </w:sdtContent>
  </w:sdt>
  <w:p w14:paraId="50397F15" w14:textId="77777777" w:rsidR="000611F2" w:rsidRDefault="000611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F6A7A" w14:textId="77777777" w:rsidR="00196A34" w:rsidRDefault="00196A34"/>
  </w:footnote>
  <w:footnote w:type="continuationSeparator" w:id="0">
    <w:p w14:paraId="00B7A673" w14:textId="77777777" w:rsidR="00196A34" w:rsidRDefault="00196A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B13"/>
    <w:multiLevelType w:val="multilevel"/>
    <w:tmpl w:val="3F0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81A05"/>
    <w:multiLevelType w:val="hybridMultilevel"/>
    <w:tmpl w:val="C668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1498A"/>
    <w:multiLevelType w:val="multilevel"/>
    <w:tmpl w:val="EA80F6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B5E5F"/>
    <w:multiLevelType w:val="multilevel"/>
    <w:tmpl w:val="49CC7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AE3A37"/>
    <w:multiLevelType w:val="multilevel"/>
    <w:tmpl w:val="084C85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F03FF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5B0A66AB"/>
    <w:multiLevelType w:val="hybridMultilevel"/>
    <w:tmpl w:val="E5DA7B6C"/>
    <w:lvl w:ilvl="0" w:tplc="677EEC4A">
      <w:numFmt w:val="bullet"/>
      <w:lvlText w:val="-"/>
      <w:lvlJc w:val="left"/>
      <w:pPr>
        <w:ind w:left="334" w:hanging="135"/>
      </w:pPr>
      <w:rPr>
        <w:rFonts w:ascii="Times New Roman" w:eastAsia="Times New Roman" w:hAnsi="Times New Roman" w:cs="Times New Roman" w:hint="default"/>
        <w:w w:val="100"/>
        <w:sz w:val="22"/>
        <w:szCs w:val="22"/>
        <w:lang w:val="vi" w:eastAsia="en-US" w:bidi="ar-SA"/>
      </w:rPr>
    </w:lvl>
    <w:lvl w:ilvl="1" w:tplc="7BDABA6A">
      <w:numFmt w:val="bullet"/>
      <w:lvlText w:val="•"/>
      <w:lvlJc w:val="left"/>
      <w:pPr>
        <w:ind w:left="678" w:hanging="135"/>
      </w:pPr>
      <w:rPr>
        <w:rFonts w:hint="default"/>
        <w:lang w:val="vi" w:eastAsia="en-US" w:bidi="ar-SA"/>
      </w:rPr>
    </w:lvl>
    <w:lvl w:ilvl="2" w:tplc="EC505270">
      <w:numFmt w:val="bullet"/>
      <w:lvlText w:val="•"/>
      <w:lvlJc w:val="left"/>
      <w:pPr>
        <w:ind w:left="1017" w:hanging="135"/>
      </w:pPr>
      <w:rPr>
        <w:rFonts w:hint="default"/>
        <w:lang w:val="vi" w:eastAsia="en-US" w:bidi="ar-SA"/>
      </w:rPr>
    </w:lvl>
    <w:lvl w:ilvl="3" w:tplc="E63E8002">
      <w:numFmt w:val="bullet"/>
      <w:lvlText w:val="•"/>
      <w:lvlJc w:val="left"/>
      <w:pPr>
        <w:ind w:left="1355" w:hanging="135"/>
      </w:pPr>
      <w:rPr>
        <w:rFonts w:hint="default"/>
        <w:lang w:val="vi" w:eastAsia="en-US" w:bidi="ar-SA"/>
      </w:rPr>
    </w:lvl>
    <w:lvl w:ilvl="4" w:tplc="6750DFEE">
      <w:numFmt w:val="bullet"/>
      <w:lvlText w:val="•"/>
      <w:lvlJc w:val="left"/>
      <w:pPr>
        <w:ind w:left="1694" w:hanging="135"/>
      </w:pPr>
      <w:rPr>
        <w:rFonts w:hint="default"/>
        <w:lang w:val="vi" w:eastAsia="en-US" w:bidi="ar-SA"/>
      </w:rPr>
    </w:lvl>
    <w:lvl w:ilvl="5" w:tplc="4D8E9748">
      <w:numFmt w:val="bullet"/>
      <w:lvlText w:val="•"/>
      <w:lvlJc w:val="left"/>
      <w:pPr>
        <w:ind w:left="2032" w:hanging="135"/>
      </w:pPr>
      <w:rPr>
        <w:rFonts w:hint="default"/>
        <w:lang w:val="vi" w:eastAsia="en-US" w:bidi="ar-SA"/>
      </w:rPr>
    </w:lvl>
    <w:lvl w:ilvl="6" w:tplc="2BEC41DA">
      <w:numFmt w:val="bullet"/>
      <w:lvlText w:val="•"/>
      <w:lvlJc w:val="left"/>
      <w:pPr>
        <w:ind w:left="2371" w:hanging="135"/>
      </w:pPr>
      <w:rPr>
        <w:rFonts w:hint="default"/>
        <w:lang w:val="vi" w:eastAsia="en-US" w:bidi="ar-SA"/>
      </w:rPr>
    </w:lvl>
    <w:lvl w:ilvl="7" w:tplc="DE1095F4">
      <w:numFmt w:val="bullet"/>
      <w:lvlText w:val="•"/>
      <w:lvlJc w:val="left"/>
      <w:pPr>
        <w:ind w:left="2709" w:hanging="135"/>
      </w:pPr>
      <w:rPr>
        <w:rFonts w:hint="default"/>
        <w:lang w:val="vi" w:eastAsia="en-US" w:bidi="ar-SA"/>
      </w:rPr>
    </w:lvl>
    <w:lvl w:ilvl="8" w:tplc="3BE07E80">
      <w:numFmt w:val="bullet"/>
      <w:lvlText w:val="•"/>
      <w:lvlJc w:val="left"/>
      <w:pPr>
        <w:ind w:left="3048" w:hanging="135"/>
      </w:pPr>
      <w:rPr>
        <w:rFonts w:hint="default"/>
        <w:lang w:val="vi" w:eastAsia="en-US" w:bidi="ar-SA"/>
      </w:rPr>
    </w:lvl>
  </w:abstractNum>
  <w:abstractNum w:abstractNumId="7">
    <w:nsid w:val="5EAB050F"/>
    <w:multiLevelType w:val="multilevel"/>
    <w:tmpl w:val="8E50F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start w:val="2"/>
      <w:numFmt w:val="decimal"/>
      <w:lvlText w:val="%1.%2."/>
      <w:lvlJc w:val="left"/>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427491"/>
    <w:multiLevelType w:val="multilevel"/>
    <w:tmpl w:val="52E45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0520D2"/>
    <w:multiLevelType w:val="hybridMultilevel"/>
    <w:tmpl w:val="E50A5DBC"/>
    <w:lvl w:ilvl="0" w:tplc="AA2E403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4"/>
  </w:num>
  <w:num w:numId="3">
    <w:abstractNumId w:val="2"/>
  </w:num>
  <w:num w:numId="4">
    <w:abstractNumId w:val="7"/>
  </w:num>
  <w:num w:numId="5">
    <w:abstractNumId w:val="3"/>
  </w:num>
  <w:num w:numId="6">
    <w:abstractNumId w:val="1"/>
  </w:num>
  <w:num w:numId="7">
    <w:abstractNumId w:val="9"/>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F3"/>
    <w:rsid w:val="00001E8C"/>
    <w:rsid w:val="000038E2"/>
    <w:rsid w:val="00010339"/>
    <w:rsid w:val="000200E5"/>
    <w:rsid w:val="00022D2B"/>
    <w:rsid w:val="00022F18"/>
    <w:rsid w:val="000238BB"/>
    <w:rsid w:val="00025D0E"/>
    <w:rsid w:val="00031FF3"/>
    <w:rsid w:val="00034AE4"/>
    <w:rsid w:val="00035634"/>
    <w:rsid w:val="00042CED"/>
    <w:rsid w:val="0004384F"/>
    <w:rsid w:val="0004450E"/>
    <w:rsid w:val="0004564B"/>
    <w:rsid w:val="00052509"/>
    <w:rsid w:val="0005451A"/>
    <w:rsid w:val="00055A19"/>
    <w:rsid w:val="00055E52"/>
    <w:rsid w:val="000611F2"/>
    <w:rsid w:val="000612B8"/>
    <w:rsid w:val="00062EB0"/>
    <w:rsid w:val="0006481E"/>
    <w:rsid w:val="000667AF"/>
    <w:rsid w:val="0006769A"/>
    <w:rsid w:val="00071CD6"/>
    <w:rsid w:val="00073A10"/>
    <w:rsid w:val="000763EE"/>
    <w:rsid w:val="000808A6"/>
    <w:rsid w:val="00084D0F"/>
    <w:rsid w:val="00086A7F"/>
    <w:rsid w:val="00087E40"/>
    <w:rsid w:val="00090F6E"/>
    <w:rsid w:val="0009345B"/>
    <w:rsid w:val="000948B5"/>
    <w:rsid w:val="000A2090"/>
    <w:rsid w:val="000A3133"/>
    <w:rsid w:val="000A5C63"/>
    <w:rsid w:val="000A7F69"/>
    <w:rsid w:val="000B1677"/>
    <w:rsid w:val="000B20FE"/>
    <w:rsid w:val="000B3347"/>
    <w:rsid w:val="000B57AB"/>
    <w:rsid w:val="000C03DD"/>
    <w:rsid w:val="000C29C1"/>
    <w:rsid w:val="000C5AAF"/>
    <w:rsid w:val="000C5B0A"/>
    <w:rsid w:val="000C69B2"/>
    <w:rsid w:val="000D0236"/>
    <w:rsid w:val="000D0C2F"/>
    <w:rsid w:val="000D2050"/>
    <w:rsid w:val="000D47E5"/>
    <w:rsid w:val="000D4AB9"/>
    <w:rsid w:val="000D6EB3"/>
    <w:rsid w:val="000D792E"/>
    <w:rsid w:val="000E17CF"/>
    <w:rsid w:val="000E3C5C"/>
    <w:rsid w:val="000F373F"/>
    <w:rsid w:val="000F377C"/>
    <w:rsid w:val="000F4E38"/>
    <w:rsid w:val="000F5118"/>
    <w:rsid w:val="000F5665"/>
    <w:rsid w:val="000F756A"/>
    <w:rsid w:val="000F7D8A"/>
    <w:rsid w:val="001032BA"/>
    <w:rsid w:val="0010576A"/>
    <w:rsid w:val="00105F12"/>
    <w:rsid w:val="00106AA5"/>
    <w:rsid w:val="00112C38"/>
    <w:rsid w:val="00117BB0"/>
    <w:rsid w:val="00120A24"/>
    <w:rsid w:val="00123969"/>
    <w:rsid w:val="0012422C"/>
    <w:rsid w:val="0012487E"/>
    <w:rsid w:val="001309D8"/>
    <w:rsid w:val="001329BF"/>
    <w:rsid w:val="00132AEF"/>
    <w:rsid w:val="001333A7"/>
    <w:rsid w:val="001351E7"/>
    <w:rsid w:val="001361A4"/>
    <w:rsid w:val="00137044"/>
    <w:rsid w:val="00140A69"/>
    <w:rsid w:val="001430D2"/>
    <w:rsid w:val="00143D1D"/>
    <w:rsid w:val="00150DA1"/>
    <w:rsid w:val="001576FA"/>
    <w:rsid w:val="00162C6C"/>
    <w:rsid w:val="00163774"/>
    <w:rsid w:val="001649C5"/>
    <w:rsid w:val="00165FC6"/>
    <w:rsid w:val="00175506"/>
    <w:rsid w:val="00177735"/>
    <w:rsid w:val="0018023C"/>
    <w:rsid w:val="00184940"/>
    <w:rsid w:val="00185A79"/>
    <w:rsid w:val="00191AB2"/>
    <w:rsid w:val="0019309D"/>
    <w:rsid w:val="001949B0"/>
    <w:rsid w:val="00195E1E"/>
    <w:rsid w:val="001968D6"/>
    <w:rsid w:val="00196A34"/>
    <w:rsid w:val="001A0736"/>
    <w:rsid w:val="001A2792"/>
    <w:rsid w:val="001A30BF"/>
    <w:rsid w:val="001A392E"/>
    <w:rsid w:val="001A3D65"/>
    <w:rsid w:val="001A6518"/>
    <w:rsid w:val="001A6C35"/>
    <w:rsid w:val="001A6DFC"/>
    <w:rsid w:val="001B2663"/>
    <w:rsid w:val="001B3297"/>
    <w:rsid w:val="001B689D"/>
    <w:rsid w:val="001C0C67"/>
    <w:rsid w:val="001C47BF"/>
    <w:rsid w:val="001C72CC"/>
    <w:rsid w:val="001D2B97"/>
    <w:rsid w:val="001D3A7D"/>
    <w:rsid w:val="001D4C23"/>
    <w:rsid w:val="001E026A"/>
    <w:rsid w:val="001E24C2"/>
    <w:rsid w:val="001E50BD"/>
    <w:rsid w:val="001E5606"/>
    <w:rsid w:val="001E6C17"/>
    <w:rsid w:val="001F36AC"/>
    <w:rsid w:val="001F6499"/>
    <w:rsid w:val="001F67BF"/>
    <w:rsid w:val="001F7AEC"/>
    <w:rsid w:val="002004F6"/>
    <w:rsid w:val="00200AE7"/>
    <w:rsid w:val="00201225"/>
    <w:rsid w:val="002153D3"/>
    <w:rsid w:val="00215D8D"/>
    <w:rsid w:val="00217494"/>
    <w:rsid w:val="002273D5"/>
    <w:rsid w:val="00234346"/>
    <w:rsid w:val="00237344"/>
    <w:rsid w:val="00242C90"/>
    <w:rsid w:val="002455F0"/>
    <w:rsid w:val="00246024"/>
    <w:rsid w:val="00250D7E"/>
    <w:rsid w:val="002523DD"/>
    <w:rsid w:val="00254575"/>
    <w:rsid w:val="0025484F"/>
    <w:rsid w:val="00262E2E"/>
    <w:rsid w:val="002633F0"/>
    <w:rsid w:val="00263680"/>
    <w:rsid w:val="0026518C"/>
    <w:rsid w:val="0027463F"/>
    <w:rsid w:val="00277996"/>
    <w:rsid w:val="00281087"/>
    <w:rsid w:val="00282BE8"/>
    <w:rsid w:val="00284ECF"/>
    <w:rsid w:val="002852B9"/>
    <w:rsid w:val="002867EE"/>
    <w:rsid w:val="0029336E"/>
    <w:rsid w:val="00293FB9"/>
    <w:rsid w:val="00294765"/>
    <w:rsid w:val="002962AF"/>
    <w:rsid w:val="002969D0"/>
    <w:rsid w:val="00296E18"/>
    <w:rsid w:val="00296F58"/>
    <w:rsid w:val="002A1464"/>
    <w:rsid w:val="002A2435"/>
    <w:rsid w:val="002A3173"/>
    <w:rsid w:val="002B0C60"/>
    <w:rsid w:val="002B12DC"/>
    <w:rsid w:val="002B16CA"/>
    <w:rsid w:val="002B2D41"/>
    <w:rsid w:val="002B2DF6"/>
    <w:rsid w:val="002B4249"/>
    <w:rsid w:val="002B5CEE"/>
    <w:rsid w:val="002B717C"/>
    <w:rsid w:val="002C312A"/>
    <w:rsid w:val="002C5336"/>
    <w:rsid w:val="002C5A12"/>
    <w:rsid w:val="002C69B1"/>
    <w:rsid w:val="002C7C14"/>
    <w:rsid w:val="002D4282"/>
    <w:rsid w:val="002E6AD6"/>
    <w:rsid w:val="002F2BF6"/>
    <w:rsid w:val="002F4DDE"/>
    <w:rsid w:val="002F58F6"/>
    <w:rsid w:val="002F7061"/>
    <w:rsid w:val="00301B6D"/>
    <w:rsid w:val="00303723"/>
    <w:rsid w:val="00306BA2"/>
    <w:rsid w:val="00307849"/>
    <w:rsid w:val="003079CE"/>
    <w:rsid w:val="0031440B"/>
    <w:rsid w:val="0031593A"/>
    <w:rsid w:val="00322529"/>
    <w:rsid w:val="003241FB"/>
    <w:rsid w:val="0032509C"/>
    <w:rsid w:val="00325EAB"/>
    <w:rsid w:val="00330FC2"/>
    <w:rsid w:val="0033348A"/>
    <w:rsid w:val="00335760"/>
    <w:rsid w:val="0033644E"/>
    <w:rsid w:val="00342618"/>
    <w:rsid w:val="00342E7F"/>
    <w:rsid w:val="00343743"/>
    <w:rsid w:val="00344D7F"/>
    <w:rsid w:val="003477AD"/>
    <w:rsid w:val="00353723"/>
    <w:rsid w:val="0035790D"/>
    <w:rsid w:val="003615CA"/>
    <w:rsid w:val="00363DA5"/>
    <w:rsid w:val="003716FD"/>
    <w:rsid w:val="003724E7"/>
    <w:rsid w:val="00380563"/>
    <w:rsid w:val="00380A75"/>
    <w:rsid w:val="003831D3"/>
    <w:rsid w:val="00394844"/>
    <w:rsid w:val="003A06FC"/>
    <w:rsid w:val="003A39E9"/>
    <w:rsid w:val="003A4214"/>
    <w:rsid w:val="003B5CD2"/>
    <w:rsid w:val="003B759E"/>
    <w:rsid w:val="003C20B7"/>
    <w:rsid w:val="003C4B36"/>
    <w:rsid w:val="003C7FEB"/>
    <w:rsid w:val="003D494B"/>
    <w:rsid w:val="003D622F"/>
    <w:rsid w:val="003E05A4"/>
    <w:rsid w:val="003E127F"/>
    <w:rsid w:val="003E19AD"/>
    <w:rsid w:val="003E26C0"/>
    <w:rsid w:val="003E3FFB"/>
    <w:rsid w:val="003E4418"/>
    <w:rsid w:val="003E51FB"/>
    <w:rsid w:val="003F4B0F"/>
    <w:rsid w:val="003F5487"/>
    <w:rsid w:val="003F57C7"/>
    <w:rsid w:val="003F7BD7"/>
    <w:rsid w:val="00401B40"/>
    <w:rsid w:val="004054B2"/>
    <w:rsid w:val="00405B0A"/>
    <w:rsid w:val="00410605"/>
    <w:rsid w:val="00414625"/>
    <w:rsid w:val="00417124"/>
    <w:rsid w:val="00417233"/>
    <w:rsid w:val="004234C6"/>
    <w:rsid w:val="0042550D"/>
    <w:rsid w:val="00426AAD"/>
    <w:rsid w:val="0043088C"/>
    <w:rsid w:val="00436E87"/>
    <w:rsid w:val="00443D03"/>
    <w:rsid w:val="004447AF"/>
    <w:rsid w:val="00446D66"/>
    <w:rsid w:val="00452325"/>
    <w:rsid w:val="004567F0"/>
    <w:rsid w:val="004576CD"/>
    <w:rsid w:val="00463336"/>
    <w:rsid w:val="00464597"/>
    <w:rsid w:val="0046598F"/>
    <w:rsid w:val="00473B85"/>
    <w:rsid w:val="00481C30"/>
    <w:rsid w:val="004830B0"/>
    <w:rsid w:val="0048771D"/>
    <w:rsid w:val="004904E9"/>
    <w:rsid w:val="00491114"/>
    <w:rsid w:val="004920EB"/>
    <w:rsid w:val="00493AF2"/>
    <w:rsid w:val="004A3629"/>
    <w:rsid w:val="004A6EC6"/>
    <w:rsid w:val="004A7A52"/>
    <w:rsid w:val="004B1066"/>
    <w:rsid w:val="004B352C"/>
    <w:rsid w:val="004B3A47"/>
    <w:rsid w:val="004B55EE"/>
    <w:rsid w:val="004B5A9B"/>
    <w:rsid w:val="004B62B2"/>
    <w:rsid w:val="004C04BB"/>
    <w:rsid w:val="004C0596"/>
    <w:rsid w:val="004D5C42"/>
    <w:rsid w:val="004D6B9E"/>
    <w:rsid w:val="004D7626"/>
    <w:rsid w:val="004E088A"/>
    <w:rsid w:val="004E143A"/>
    <w:rsid w:val="004E1CC8"/>
    <w:rsid w:val="004E49A0"/>
    <w:rsid w:val="004E4A9A"/>
    <w:rsid w:val="004F4C72"/>
    <w:rsid w:val="004F5DB1"/>
    <w:rsid w:val="00502788"/>
    <w:rsid w:val="005100B7"/>
    <w:rsid w:val="00511347"/>
    <w:rsid w:val="005145F9"/>
    <w:rsid w:val="00521188"/>
    <w:rsid w:val="00522DEC"/>
    <w:rsid w:val="005231F9"/>
    <w:rsid w:val="00523586"/>
    <w:rsid w:val="00527C6A"/>
    <w:rsid w:val="00530CF6"/>
    <w:rsid w:val="00533ED7"/>
    <w:rsid w:val="00537701"/>
    <w:rsid w:val="00537CD1"/>
    <w:rsid w:val="00540289"/>
    <w:rsid w:val="00542C4F"/>
    <w:rsid w:val="00544DAF"/>
    <w:rsid w:val="00550343"/>
    <w:rsid w:val="005541CE"/>
    <w:rsid w:val="00556EC0"/>
    <w:rsid w:val="00560D36"/>
    <w:rsid w:val="00571406"/>
    <w:rsid w:val="005878DC"/>
    <w:rsid w:val="00591107"/>
    <w:rsid w:val="00591AB9"/>
    <w:rsid w:val="00592800"/>
    <w:rsid w:val="00594750"/>
    <w:rsid w:val="00595579"/>
    <w:rsid w:val="0059772A"/>
    <w:rsid w:val="00597967"/>
    <w:rsid w:val="005A22C6"/>
    <w:rsid w:val="005A58D8"/>
    <w:rsid w:val="005B0CEA"/>
    <w:rsid w:val="005B1443"/>
    <w:rsid w:val="005B1511"/>
    <w:rsid w:val="005C30E2"/>
    <w:rsid w:val="005C5E44"/>
    <w:rsid w:val="005D6A7D"/>
    <w:rsid w:val="005E0B3F"/>
    <w:rsid w:val="005E2AE5"/>
    <w:rsid w:val="005E4020"/>
    <w:rsid w:val="005E4CCA"/>
    <w:rsid w:val="005F35CD"/>
    <w:rsid w:val="005F3A3F"/>
    <w:rsid w:val="006007DB"/>
    <w:rsid w:val="00600BD8"/>
    <w:rsid w:val="00602801"/>
    <w:rsid w:val="00604E58"/>
    <w:rsid w:val="00605722"/>
    <w:rsid w:val="00606FC2"/>
    <w:rsid w:val="00607505"/>
    <w:rsid w:val="006078CD"/>
    <w:rsid w:val="006106D7"/>
    <w:rsid w:val="0061111F"/>
    <w:rsid w:val="006120C0"/>
    <w:rsid w:val="00615C07"/>
    <w:rsid w:val="00617730"/>
    <w:rsid w:val="0062394C"/>
    <w:rsid w:val="00626835"/>
    <w:rsid w:val="00627710"/>
    <w:rsid w:val="00630465"/>
    <w:rsid w:val="00631780"/>
    <w:rsid w:val="00632DF3"/>
    <w:rsid w:val="006330BD"/>
    <w:rsid w:val="0063553C"/>
    <w:rsid w:val="00637071"/>
    <w:rsid w:val="006402AC"/>
    <w:rsid w:val="00641EA6"/>
    <w:rsid w:val="00642CA1"/>
    <w:rsid w:val="00647603"/>
    <w:rsid w:val="00652F76"/>
    <w:rsid w:val="0065325C"/>
    <w:rsid w:val="00654B3A"/>
    <w:rsid w:val="0065564A"/>
    <w:rsid w:val="0066630C"/>
    <w:rsid w:val="0067300B"/>
    <w:rsid w:val="00673905"/>
    <w:rsid w:val="00676AFD"/>
    <w:rsid w:val="00677DA1"/>
    <w:rsid w:val="00682748"/>
    <w:rsid w:val="00683366"/>
    <w:rsid w:val="00683D3C"/>
    <w:rsid w:val="006860B8"/>
    <w:rsid w:val="006864A7"/>
    <w:rsid w:val="0068722E"/>
    <w:rsid w:val="00690CFF"/>
    <w:rsid w:val="00690D49"/>
    <w:rsid w:val="0069371A"/>
    <w:rsid w:val="0069621F"/>
    <w:rsid w:val="006964DC"/>
    <w:rsid w:val="006A10D6"/>
    <w:rsid w:val="006A1D4F"/>
    <w:rsid w:val="006A4F51"/>
    <w:rsid w:val="006A5A67"/>
    <w:rsid w:val="006A6C01"/>
    <w:rsid w:val="006A7475"/>
    <w:rsid w:val="006B18A2"/>
    <w:rsid w:val="006B31D8"/>
    <w:rsid w:val="006B5C92"/>
    <w:rsid w:val="006B6F25"/>
    <w:rsid w:val="006C2D9B"/>
    <w:rsid w:val="006C4147"/>
    <w:rsid w:val="006C4CFD"/>
    <w:rsid w:val="006D15C4"/>
    <w:rsid w:val="006D561E"/>
    <w:rsid w:val="006E3F24"/>
    <w:rsid w:val="006E4137"/>
    <w:rsid w:val="006E4262"/>
    <w:rsid w:val="006E4A24"/>
    <w:rsid w:val="006E4E9A"/>
    <w:rsid w:val="006E7334"/>
    <w:rsid w:val="006F34B2"/>
    <w:rsid w:val="006F3759"/>
    <w:rsid w:val="006F3E56"/>
    <w:rsid w:val="007005EF"/>
    <w:rsid w:val="0070413F"/>
    <w:rsid w:val="0070465A"/>
    <w:rsid w:val="007046A1"/>
    <w:rsid w:val="00705A20"/>
    <w:rsid w:val="00706396"/>
    <w:rsid w:val="007072D4"/>
    <w:rsid w:val="00707AA3"/>
    <w:rsid w:val="0071203C"/>
    <w:rsid w:val="00713859"/>
    <w:rsid w:val="00715D13"/>
    <w:rsid w:val="00720664"/>
    <w:rsid w:val="00721130"/>
    <w:rsid w:val="00721F68"/>
    <w:rsid w:val="00725B08"/>
    <w:rsid w:val="00727200"/>
    <w:rsid w:val="00740558"/>
    <w:rsid w:val="00745971"/>
    <w:rsid w:val="00746079"/>
    <w:rsid w:val="007479AB"/>
    <w:rsid w:val="00750CBC"/>
    <w:rsid w:val="007524BC"/>
    <w:rsid w:val="0075419E"/>
    <w:rsid w:val="0075479B"/>
    <w:rsid w:val="00760BE8"/>
    <w:rsid w:val="00763EB1"/>
    <w:rsid w:val="00764DA4"/>
    <w:rsid w:val="00766E55"/>
    <w:rsid w:val="00767FC6"/>
    <w:rsid w:val="00770EA5"/>
    <w:rsid w:val="007720F5"/>
    <w:rsid w:val="00777275"/>
    <w:rsid w:val="007818ED"/>
    <w:rsid w:val="0078684F"/>
    <w:rsid w:val="0079045D"/>
    <w:rsid w:val="00790FA6"/>
    <w:rsid w:val="00791311"/>
    <w:rsid w:val="007923EB"/>
    <w:rsid w:val="00793131"/>
    <w:rsid w:val="00795BBD"/>
    <w:rsid w:val="007A0CB0"/>
    <w:rsid w:val="007A2176"/>
    <w:rsid w:val="007A2751"/>
    <w:rsid w:val="007A3CB1"/>
    <w:rsid w:val="007A7E86"/>
    <w:rsid w:val="007A7EA4"/>
    <w:rsid w:val="007B0C45"/>
    <w:rsid w:val="007B44E2"/>
    <w:rsid w:val="007B4CDF"/>
    <w:rsid w:val="007B4D33"/>
    <w:rsid w:val="007B5E76"/>
    <w:rsid w:val="007C107A"/>
    <w:rsid w:val="007C1E93"/>
    <w:rsid w:val="007C73AE"/>
    <w:rsid w:val="007D1D4C"/>
    <w:rsid w:val="007D251A"/>
    <w:rsid w:val="007D4E06"/>
    <w:rsid w:val="007E5D0A"/>
    <w:rsid w:val="007E5FB6"/>
    <w:rsid w:val="007E672A"/>
    <w:rsid w:val="007F21FF"/>
    <w:rsid w:val="007F269B"/>
    <w:rsid w:val="007F31DF"/>
    <w:rsid w:val="007F7FFE"/>
    <w:rsid w:val="00802EBE"/>
    <w:rsid w:val="008040F8"/>
    <w:rsid w:val="00810453"/>
    <w:rsid w:val="00811ACA"/>
    <w:rsid w:val="00821E10"/>
    <w:rsid w:val="0082397E"/>
    <w:rsid w:val="00824101"/>
    <w:rsid w:val="00825FA5"/>
    <w:rsid w:val="00826C02"/>
    <w:rsid w:val="00834C0B"/>
    <w:rsid w:val="00834E16"/>
    <w:rsid w:val="008352C9"/>
    <w:rsid w:val="00837A24"/>
    <w:rsid w:val="00842D8E"/>
    <w:rsid w:val="00846C96"/>
    <w:rsid w:val="00847D6C"/>
    <w:rsid w:val="00852840"/>
    <w:rsid w:val="0085340F"/>
    <w:rsid w:val="008550D3"/>
    <w:rsid w:val="008555D0"/>
    <w:rsid w:val="008615AA"/>
    <w:rsid w:val="00861E8B"/>
    <w:rsid w:val="00862CF2"/>
    <w:rsid w:val="00864536"/>
    <w:rsid w:val="008660AB"/>
    <w:rsid w:val="00867D03"/>
    <w:rsid w:val="00873E36"/>
    <w:rsid w:val="008818EC"/>
    <w:rsid w:val="00882DFC"/>
    <w:rsid w:val="00884170"/>
    <w:rsid w:val="0088550C"/>
    <w:rsid w:val="00885832"/>
    <w:rsid w:val="00886737"/>
    <w:rsid w:val="0089655F"/>
    <w:rsid w:val="008A1214"/>
    <w:rsid w:val="008A2AAC"/>
    <w:rsid w:val="008A2D38"/>
    <w:rsid w:val="008A6425"/>
    <w:rsid w:val="008A68A5"/>
    <w:rsid w:val="008B00B3"/>
    <w:rsid w:val="008B38B8"/>
    <w:rsid w:val="008B399B"/>
    <w:rsid w:val="008B447E"/>
    <w:rsid w:val="008B6F65"/>
    <w:rsid w:val="008C0C50"/>
    <w:rsid w:val="008C30AF"/>
    <w:rsid w:val="008C4CB7"/>
    <w:rsid w:val="008C55D3"/>
    <w:rsid w:val="008C6D03"/>
    <w:rsid w:val="008C7642"/>
    <w:rsid w:val="008D3B7C"/>
    <w:rsid w:val="008D7CF5"/>
    <w:rsid w:val="008E2798"/>
    <w:rsid w:val="008E2F2E"/>
    <w:rsid w:val="008E3C84"/>
    <w:rsid w:val="008E4964"/>
    <w:rsid w:val="008F0C63"/>
    <w:rsid w:val="008F1033"/>
    <w:rsid w:val="009001A3"/>
    <w:rsid w:val="009001C5"/>
    <w:rsid w:val="00900C1A"/>
    <w:rsid w:val="00901EAE"/>
    <w:rsid w:val="0090218A"/>
    <w:rsid w:val="009029B5"/>
    <w:rsid w:val="0090366F"/>
    <w:rsid w:val="00904398"/>
    <w:rsid w:val="00904602"/>
    <w:rsid w:val="00904EB8"/>
    <w:rsid w:val="00912D70"/>
    <w:rsid w:val="00914B10"/>
    <w:rsid w:val="00915514"/>
    <w:rsid w:val="00920C05"/>
    <w:rsid w:val="00920ECF"/>
    <w:rsid w:val="00922843"/>
    <w:rsid w:val="009255AE"/>
    <w:rsid w:val="00926DFC"/>
    <w:rsid w:val="0093132F"/>
    <w:rsid w:val="0093340D"/>
    <w:rsid w:val="00935272"/>
    <w:rsid w:val="009368C4"/>
    <w:rsid w:val="00940F1B"/>
    <w:rsid w:val="0094192C"/>
    <w:rsid w:val="00943A57"/>
    <w:rsid w:val="00946B90"/>
    <w:rsid w:val="00950845"/>
    <w:rsid w:val="0095325D"/>
    <w:rsid w:val="009533BA"/>
    <w:rsid w:val="00955E61"/>
    <w:rsid w:val="00956D1F"/>
    <w:rsid w:val="009620A3"/>
    <w:rsid w:val="0096360D"/>
    <w:rsid w:val="009674EF"/>
    <w:rsid w:val="00971AEE"/>
    <w:rsid w:val="00972AB5"/>
    <w:rsid w:val="009748E1"/>
    <w:rsid w:val="00974BB5"/>
    <w:rsid w:val="009760A6"/>
    <w:rsid w:val="00976809"/>
    <w:rsid w:val="009768CA"/>
    <w:rsid w:val="00977A10"/>
    <w:rsid w:val="00983272"/>
    <w:rsid w:val="00984663"/>
    <w:rsid w:val="00987F85"/>
    <w:rsid w:val="00991D60"/>
    <w:rsid w:val="00992ECB"/>
    <w:rsid w:val="0099649F"/>
    <w:rsid w:val="009A3DC7"/>
    <w:rsid w:val="009A47BA"/>
    <w:rsid w:val="009A7580"/>
    <w:rsid w:val="009B183B"/>
    <w:rsid w:val="009B1CF6"/>
    <w:rsid w:val="009B390F"/>
    <w:rsid w:val="009B6361"/>
    <w:rsid w:val="009B7E6C"/>
    <w:rsid w:val="009C0E2A"/>
    <w:rsid w:val="009C1111"/>
    <w:rsid w:val="009C2D6C"/>
    <w:rsid w:val="009C79A9"/>
    <w:rsid w:val="009D2B5C"/>
    <w:rsid w:val="009D30CC"/>
    <w:rsid w:val="009E4D93"/>
    <w:rsid w:val="009E7A4E"/>
    <w:rsid w:val="009F1E40"/>
    <w:rsid w:val="009F686D"/>
    <w:rsid w:val="00A017D4"/>
    <w:rsid w:val="00A05AFF"/>
    <w:rsid w:val="00A07426"/>
    <w:rsid w:val="00A15F5D"/>
    <w:rsid w:val="00A277B2"/>
    <w:rsid w:val="00A3549A"/>
    <w:rsid w:val="00A37640"/>
    <w:rsid w:val="00A43F7D"/>
    <w:rsid w:val="00A533F4"/>
    <w:rsid w:val="00A53841"/>
    <w:rsid w:val="00A5529D"/>
    <w:rsid w:val="00A56851"/>
    <w:rsid w:val="00A56953"/>
    <w:rsid w:val="00A57AC6"/>
    <w:rsid w:val="00A60863"/>
    <w:rsid w:val="00A62A89"/>
    <w:rsid w:val="00A651F1"/>
    <w:rsid w:val="00A72669"/>
    <w:rsid w:val="00A74B36"/>
    <w:rsid w:val="00A76F81"/>
    <w:rsid w:val="00A776FD"/>
    <w:rsid w:val="00A80F29"/>
    <w:rsid w:val="00A81FF6"/>
    <w:rsid w:val="00A85D28"/>
    <w:rsid w:val="00A86225"/>
    <w:rsid w:val="00A86D74"/>
    <w:rsid w:val="00A87A1B"/>
    <w:rsid w:val="00A87BF4"/>
    <w:rsid w:val="00A90502"/>
    <w:rsid w:val="00A9050B"/>
    <w:rsid w:val="00A91A5E"/>
    <w:rsid w:val="00A924FD"/>
    <w:rsid w:val="00A928BA"/>
    <w:rsid w:val="00AA3AEB"/>
    <w:rsid w:val="00AA6172"/>
    <w:rsid w:val="00AA78CE"/>
    <w:rsid w:val="00AA7CF0"/>
    <w:rsid w:val="00AB2D47"/>
    <w:rsid w:val="00AB3CF0"/>
    <w:rsid w:val="00AB4F4C"/>
    <w:rsid w:val="00AB775E"/>
    <w:rsid w:val="00AC2027"/>
    <w:rsid w:val="00AC27EC"/>
    <w:rsid w:val="00AC3064"/>
    <w:rsid w:val="00AC46B2"/>
    <w:rsid w:val="00AC61D1"/>
    <w:rsid w:val="00AC6430"/>
    <w:rsid w:val="00AC6516"/>
    <w:rsid w:val="00AD226C"/>
    <w:rsid w:val="00AD2B6F"/>
    <w:rsid w:val="00AD5F43"/>
    <w:rsid w:val="00AD7798"/>
    <w:rsid w:val="00AD7BF2"/>
    <w:rsid w:val="00AE109F"/>
    <w:rsid w:val="00AE42E6"/>
    <w:rsid w:val="00AE46FF"/>
    <w:rsid w:val="00AE6EC4"/>
    <w:rsid w:val="00AF46F3"/>
    <w:rsid w:val="00AF605A"/>
    <w:rsid w:val="00AF71C7"/>
    <w:rsid w:val="00B16E7A"/>
    <w:rsid w:val="00B16F74"/>
    <w:rsid w:val="00B2586A"/>
    <w:rsid w:val="00B26A4F"/>
    <w:rsid w:val="00B27EF7"/>
    <w:rsid w:val="00B32606"/>
    <w:rsid w:val="00B3351F"/>
    <w:rsid w:val="00B347D6"/>
    <w:rsid w:val="00B35350"/>
    <w:rsid w:val="00B359CF"/>
    <w:rsid w:val="00B36A99"/>
    <w:rsid w:val="00B36C1B"/>
    <w:rsid w:val="00B42994"/>
    <w:rsid w:val="00B451C9"/>
    <w:rsid w:val="00B474B2"/>
    <w:rsid w:val="00B50D70"/>
    <w:rsid w:val="00B51A54"/>
    <w:rsid w:val="00B56B4E"/>
    <w:rsid w:val="00B6221C"/>
    <w:rsid w:val="00B62F23"/>
    <w:rsid w:val="00B634F0"/>
    <w:rsid w:val="00B704EF"/>
    <w:rsid w:val="00B7295D"/>
    <w:rsid w:val="00B74486"/>
    <w:rsid w:val="00B744A6"/>
    <w:rsid w:val="00B75DF7"/>
    <w:rsid w:val="00B76368"/>
    <w:rsid w:val="00B7684C"/>
    <w:rsid w:val="00B76A3C"/>
    <w:rsid w:val="00B77CE9"/>
    <w:rsid w:val="00B902F3"/>
    <w:rsid w:val="00B909EA"/>
    <w:rsid w:val="00B92B0D"/>
    <w:rsid w:val="00B93B04"/>
    <w:rsid w:val="00B93ED3"/>
    <w:rsid w:val="00B9667A"/>
    <w:rsid w:val="00B96D65"/>
    <w:rsid w:val="00BA1151"/>
    <w:rsid w:val="00BA2E27"/>
    <w:rsid w:val="00BA310D"/>
    <w:rsid w:val="00BA5A36"/>
    <w:rsid w:val="00BB0EAC"/>
    <w:rsid w:val="00BB5489"/>
    <w:rsid w:val="00BB5E2D"/>
    <w:rsid w:val="00BB6CFC"/>
    <w:rsid w:val="00BB6F96"/>
    <w:rsid w:val="00BC3F0E"/>
    <w:rsid w:val="00BD14A5"/>
    <w:rsid w:val="00BD37B7"/>
    <w:rsid w:val="00BD399F"/>
    <w:rsid w:val="00BD42D8"/>
    <w:rsid w:val="00BD6866"/>
    <w:rsid w:val="00BE19ED"/>
    <w:rsid w:val="00BE2805"/>
    <w:rsid w:val="00BE6592"/>
    <w:rsid w:val="00BE7D13"/>
    <w:rsid w:val="00BF1CB1"/>
    <w:rsid w:val="00BF1F9E"/>
    <w:rsid w:val="00BF3324"/>
    <w:rsid w:val="00BF441D"/>
    <w:rsid w:val="00BF4757"/>
    <w:rsid w:val="00BF4AC7"/>
    <w:rsid w:val="00C0284F"/>
    <w:rsid w:val="00C04A40"/>
    <w:rsid w:val="00C07112"/>
    <w:rsid w:val="00C117BE"/>
    <w:rsid w:val="00C12195"/>
    <w:rsid w:val="00C14885"/>
    <w:rsid w:val="00C14B4F"/>
    <w:rsid w:val="00C1520C"/>
    <w:rsid w:val="00C15761"/>
    <w:rsid w:val="00C20FF1"/>
    <w:rsid w:val="00C2132A"/>
    <w:rsid w:val="00C2296B"/>
    <w:rsid w:val="00C264BA"/>
    <w:rsid w:val="00C33117"/>
    <w:rsid w:val="00C33AFB"/>
    <w:rsid w:val="00C33E98"/>
    <w:rsid w:val="00C353B2"/>
    <w:rsid w:val="00C404E1"/>
    <w:rsid w:val="00C43CF2"/>
    <w:rsid w:val="00C47AA4"/>
    <w:rsid w:val="00C5079E"/>
    <w:rsid w:val="00C50C22"/>
    <w:rsid w:val="00C54196"/>
    <w:rsid w:val="00C54456"/>
    <w:rsid w:val="00C550A1"/>
    <w:rsid w:val="00C57343"/>
    <w:rsid w:val="00C573F5"/>
    <w:rsid w:val="00C60690"/>
    <w:rsid w:val="00C61360"/>
    <w:rsid w:val="00C73A2C"/>
    <w:rsid w:val="00C75726"/>
    <w:rsid w:val="00C770BA"/>
    <w:rsid w:val="00C810DB"/>
    <w:rsid w:val="00C81A74"/>
    <w:rsid w:val="00C83E92"/>
    <w:rsid w:val="00C91FAE"/>
    <w:rsid w:val="00C92C11"/>
    <w:rsid w:val="00CA29FB"/>
    <w:rsid w:val="00CA4080"/>
    <w:rsid w:val="00CA7338"/>
    <w:rsid w:val="00CB4549"/>
    <w:rsid w:val="00CD1F06"/>
    <w:rsid w:val="00CD3E4D"/>
    <w:rsid w:val="00CD6F54"/>
    <w:rsid w:val="00CE3ECA"/>
    <w:rsid w:val="00CE7AC9"/>
    <w:rsid w:val="00CF03BE"/>
    <w:rsid w:val="00CF39E3"/>
    <w:rsid w:val="00CF45B6"/>
    <w:rsid w:val="00CF7F7A"/>
    <w:rsid w:val="00D03186"/>
    <w:rsid w:val="00D05818"/>
    <w:rsid w:val="00D07B2B"/>
    <w:rsid w:val="00D11D12"/>
    <w:rsid w:val="00D14DC5"/>
    <w:rsid w:val="00D23D98"/>
    <w:rsid w:val="00D245CE"/>
    <w:rsid w:val="00D24E28"/>
    <w:rsid w:val="00D255FF"/>
    <w:rsid w:val="00D30452"/>
    <w:rsid w:val="00D339A5"/>
    <w:rsid w:val="00D35B09"/>
    <w:rsid w:val="00D43FF7"/>
    <w:rsid w:val="00D46433"/>
    <w:rsid w:val="00D464D2"/>
    <w:rsid w:val="00D5781B"/>
    <w:rsid w:val="00D57F96"/>
    <w:rsid w:val="00D60DB6"/>
    <w:rsid w:val="00D6193F"/>
    <w:rsid w:val="00D61B7B"/>
    <w:rsid w:val="00D61C6B"/>
    <w:rsid w:val="00D61C79"/>
    <w:rsid w:val="00D63AB3"/>
    <w:rsid w:val="00D66260"/>
    <w:rsid w:val="00D74465"/>
    <w:rsid w:val="00D74B82"/>
    <w:rsid w:val="00D7645D"/>
    <w:rsid w:val="00D8058D"/>
    <w:rsid w:val="00D805B5"/>
    <w:rsid w:val="00D8142B"/>
    <w:rsid w:val="00D82B7D"/>
    <w:rsid w:val="00D84B19"/>
    <w:rsid w:val="00D855ED"/>
    <w:rsid w:val="00D8799E"/>
    <w:rsid w:val="00D90900"/>
    <w:rsid w:val="00D91DEF"/>
    <w:rsid w:val="00D91EAB"/>
    <w:rsid w:val="00D929D0"/>
    <w:rsid w:val="00D956B5"/>
    <w:rsid w:val="00D970C9"/>
    <w:rsid w:val="00DA177D"/>
    <w:rsid w:val="00DA1A13"/>
    <w:rsid w:val="00DA274E"/>
    <w:rsid w:val="00DB02B8"/>
    <w:rsid w:val="00DB0AD1"/>
    <w:rsid w:val="00DB1048"/>
    <w:rsid w:val="00DB19E2"/>
    <w:rsid w:val="00DB2EDF"/>
    <w:rsid w:val="00DB4899"/>
    <w:rsid w:val="00DB7962"/>
    <w:rsid w:val="00DC5855"/>
    <w:rsid w:val="00DC5CEC"/>
    <w:rsid w:val="00DC69C2"/>
    <w:rsid w:val="00DD0788"/>
    <w:rsid w:val="00DD0BE5"/>
    <w:rsid w:val="00DD1415"/>
    <w:rsid w:val="00DE2C5E"/>
    <w:rsid w:val="00DE4581"/>
    <w:rsid w:val="00DF41B2"/>
    <w:rsid w:val="00DF427D"/>
    <w:rsid w:val="00DF51A3"/>
    <w:rsid w:val="00DF5936"/>
    <w:rsid w:val="00DF72B7"/>
    <w:rsid w:val="00E01C49"/>
    <w:rsid w:val="00E029D8"/>
    <w:rsid w:val="00E112C8"/>
    <w:rsid w:val="00E140B3"/>
    <w:rsid w:val="00E16D1C"/>
    <w:rsid w:val="00E24C8F"/>
    <w:rsid w:val="00E31B2D"/>
    <w:rsid w:val="00E31DA1"/>
    <w:rsid w:val="00E32894"/>
    <w:rsid w:val="00E3642F"/>
    <w:rsid w:val="00E36790"/>
    <w:rsid w:val="00E37D4D"/>
    <w:rsid w:val="00E4039B"/>
    <w:rsid w:val="00E42E36"/>
    <w:rsid w:val="00E45466"/>
    <w:rsid w:val="00E47CC6"/>
    <w:rsid w:val="00E51323"/>
    <w:rsid w:val="00E515B8"/>
    <w:rsid w:val="00E51635"/>
    <w:rsid w:val="00E52235"/>
    <w:rsid w:val="00E56F39"/>
    <w:rsid w:val="00E62EFC"/>
    <w:rsid w:val="00E64CA8"/>
    <w:rsid w:val="00E66423"/>
    <w:rsid w:val="00E70C83"/>
    <w:rsid w:val="00E73E98"/>
    <w:rsid w:val="00E74C68"/>
    <w:rsid w:val="00E77168"/>
    <w:rsid w:val="00E773B5"/>
    <w:rsid w:val="00E902CA"/>
    <w:rsid w:val="00E92FF1"/>
    <w:rsid w:val="00E94315"/>
    <w:rsid w:val="00E95F66"/>
    <w:rsid w:val="00E96193"/>
    <w:rsid w:val="00EA07E0"/>
    <w:rsid w:val="00EA09FB"/>
    <w:rsid w:val="00EA1FCB"/>
    <w:rsid w:val="00EA2DBC"/>
    <w:rsid w:val="00EA37B1"/>
    <w:rsid w:val="00EA6F8C"/>
    <w:rsid w:val="00EB1660"/>
    <w:rsid w:val="00EB59BB"/>
    <w:rsid w:val="00EB7258"/>
    <w:rsid w:val="00EC5D20"/>
    <w:rsid w:val="00EC6854"/>
    <w:rsid w:val="00EC6A1D"/>
    <w:rsid w:val="00EC71C9"/>
    <w:rsid w:val="00EC7D42"/>
    <w:rsid w:val="00ED24C2"/>
    <w:rsid w:val="00ED40BD"/>
    <w:rsid w:val="00ED4991"/>
    <w:rsid w:val="00ED7C97"/>
    <w:rsid w:val="00EE18B5"/>
    <w:rsid w:val="00EE1F19"/>
    <w:rsid w:val="00EE58A5"/>
    <w:rsid w:val="00EE6A23"/>
    <w:rsid w:val="00EE6ABA"/>
    <w:rsid w:val="00EF3FE6"/>
    <w:rsid w:val="00EF50F5"/>
    <w:rsid w:val="00F04646"/>
    <w:rsid w:val="00F04D6A"/>
    <w:rsid w:val="00F0582A"/>
    <w:rsid w:val="00F06BF3"/>
    <w:rsid w:val="00F06E62"/>
    <w:rsid w:val="00F06F5B"/>
    <w:rsid w:val="00F120BE"/>
    <w:rsid w:val="00F14FDD"/>
    <w:rsid w:val="00F15922"/>
    <w:rsid w:val="00F17574"/>
    <w:rsid w:val="00F22AB4"/>
    <w:rsid w:val="00F2588D"/>
    <w:rsid w:val="00F27C0E"/>
    <w:rsid w:val="00F303B8"/>
    <w:rsid w:val="00F30FE2"/>
    <w:rsid w:val="00F33CE2"/>
    <w:rsid w:val="00F35D4B"/>
    <w:rsid w:val="00F362F5"/>
    <w:rsid w:val="00F4112E"/>
    <w:rsid w:val="00F41E88"/>
    <w:rsid w:val="00F4269E"/>
    <w:rsid w:val="00F47756"/>
    <w:rsid w:val="00F50F9B"/>
    <w:rsid w:val="00F511C5"/>
    <w:rsid w:val="00F52335"/>
    <w:rsid w:val="00F57340"/>
    <w:rsid w:val="00F624A9"/>
    <w:rsid w:val="00F634ED"/>
    <w:rsid w:val="00F71A5D"/>
    <w:rsid w:val="00F724C1"/>
    <w:rsid w:val="00F753B1"/>
    <w:rsid w:val="00F76AD0"/>
    <w:rsid w:val="00F76B5C"/>
    <w:rsid w:val="00F76E4E"/>
    <w:rsid w:val="00F77329"/>
    <w:rsid w:val="00F82FE6"/>
    <w:rsid w:val="00F838C1"/>
    <w:rsid w:val="00F94838"/>
    <w:rsid w:val="00F94D9E"/>
    <w:rsid w:val="00F9548F"/>
    <w:rsid w:val="00F959DB"/>
    <w:rsid w:val="00F96DE0"/>
    <w:rsid w:val="00F97286"/>
    <w:rsid w:val="00FA25B6"/>
    <w:rsid w:val="00FA5F7B"/>
    <w:rsid w:val="00FB6B55"/>
    <w:rsid w:val="00FB7579"/>
    <w:rsid w:val="00FC47DA"/>
    <w:rsid w:val="00FC5111"/>
    <w:rsid w:val="00FC5B24"/>
    <w:rsid w:val="00FC6478"/>
    <w:rsid w:val="00FD03A7"/>
    <w:rsid w:val="00FD16C7"/>
    <w:rsid w:val="00FD57D0"/>
    <w:rsid w:val="00FD73DB"/>
    <w:rsid w:val="00FE0457"/>
    <w:rsid w:val="00FE3D66"/>
    <w:rsid w:val="00FE66CC"/>
    <w:rsid w:val="00FF1634"/>
    <w:rsid w:val="00FF4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8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7F0"/>
    <w:rPr>
      <w:color w:val="000000"/>
    </w:rPr>
  </w:style>
  <w:style w:type="paragraph" w:styleId="Heading3">
    <w:name w:val="heading 3"/>
    <w:basedOn w:val="Normal"/>
    <w:link w:val="Heading3Char"/>
    <w:uiPriority w:val="9"/>
    <w:qFormat/>
    <w:rsid w:val="0059772A"/>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7Exact">
    <w:name w:val="Văn bản nội dung (7)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8"/>
      <w:szCs w:val="28"/>
      <w:u w:val="none"/>
    </w:rPr>
  </w:style>
  <w:style w:type="character" w:customStyle="1" w:styleId="Vnbnnidung313pt">
    <w:name w:val="Văn bản nội dung (3) + 13 pt"/>
    <w:aliases w:val="Không in đậm"/>
    <w:basedOn w:val="Vnbnnidu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sz w:val="26"/>
      <w:szCs w:val="26"/>
      <w:u w:val="none"/>
    </w:rPr>
  </w:style>
  <w:style w:type="character" w:customStyle="1" w:styleId="Vnbnnidung4Khnginnghing">
    <w:name w:val="Văn bản nội dung (4) + Không in nghiêng"/>
    <w:basedOn w:val="Vnbnnidung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Vnbnnidung313pt0">
    <w:name w:val="Văn bản nội dung (3) + 13 pt"/>
    <w:aliases w:val="Chữ hoa nhỏ"/>
    <w:basedOn w:val="Vnbnnidung3"/>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nghing">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bCs/>
      <w:i w:val="0"/>
      <w:iCs w:val="0"/>
      <w:smallCaps w:val="0"/>
      <w:strike w:val="0"/>
      <w:spacing w:val="30"/>
      <w:sz w:val="26"/>
      <w:szCs w:val="26"/>
      <w:u w:val="none"/>
    </w:rPr>
  </w:style>
  <w:style w:type="character" w:customStyle="1" w:styleId="utranghocchntrang1">
    <w:name w:val="Đầu trang hoặc chân trang"/>
    <w:basedOn w:val="utranghocchntrang"/>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bCs/>
      <w:i/>
      <w:iCs/>
      <w:smallCaps w:val="0"/>
      <w:strike w:val="0"/>
      <w:sz w:val="26"/>
      <w:szCs w:val="26"/>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rPr>
  </w:style>
  <w:style w:type="character" w:customStyle="1" w:styleId="Vnbnnidung214pt">
    <w:name w:val="Văn bản nội dung (2) + 14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Inm">
    <w:name w:val="Văn bản nội dung (2) + In đậm"/>
    <w:aliases w:val="In nghiêng"/>
    <w:basedOn w:val="Vnbnnidung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45pt">
    <w:name w:val="Văn bản nội dung (2) + 4.5 pt"/>
    <w:basedOn w:val="Vnbnnidung2"/>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eastAsia="vi-VN" w:bidi="vi-VN"/>
    </w:rPr>
  </w:style>
  <w:style w:type="character" w:customStyle="1" w:styleId="Vnbnnidung2Chhoanh">
    <w:name w:val="Văn bản nội dung (2) + Chữ hoa nhỏ"/>
    <w:basedOn w:val="Vnbnnidung2"/>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Vnbnnidung514pt">
    <w:name w:val="Văn bản nội dung (5) + 14 pt"/>
    <w:aliases w:val="Không in nghiêng"/>
    <w:basedOn w:val="Vnbnnidung5"/>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Vnbnnidung6">
    <w:name w:val="Văn bản nội dung (6)_"/>
    <w:basedOn w:val="DefaultParagraphFont"/>
    <w:link w:val="Vnbnnidung60"/>
    <w:rPr>
      <w:rFonts w:ascii="Times New Roman" w:eastAsia="Times New Roman" w:hAnsi="Times New Roman" w:cs="Times New Roman"/>
      <w:b/>
      <w:bCs/>
      <w:i w:val="0"/>
      <w:iCs w:val="0"/>
      <w:smallCaps w:val="0"/>
      <w:strike w:val="0"/>
      <w:sz w:val="26"/>
      <w:szCs w:val="26"/>
      <w:u w:val="none"/>
    </w:rPr>
  </w:style>
  <w:style w:type="character" w:customStyle="1" w:styleId="Vnbnnidung611pt">
    <w:name w:val="Văn bản nội dung (6) + 11 pt"/>
    <w:aliases w:val="In nghiêng"/>
    <w:basedOn w:val="Vnbnnidung6"/>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611pt0">
    <w:name w:val="Văn bản nội dung (6) + 11 pt"/>
    <w:aliases w:val="Không in đậm"/>
    <w:basedOn w:val="Vnbnnidung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val="0"/>
      <w:bCs w:val="0"/>
      <w:i w:val="0"/>
      <w:iCs w:val="0"/>
      <w:smallCaps w:val="0"/>
      <w:strike w:val="0"/>
      <w:sz w:val="22"/>
      <w:szCs w:val="22"/>
      <w:u w:val="none"/>
    </w:rPr>
  </w:style>
  <w:style w:type="character" w:customStyle="1" w:styleId="Vnbnnidung2Innghing0">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11pt">
    <w:name w:val="Văn bản nội dung (2) + 11 pt"/>
    <w:aliases w:val="In nghiêng"/>
    <w:basedOn w:val="Vnbnnidung2"/>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22">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1">
    <w:name w:val="Văn bản nội dung (2) + In nghiêng"/>
    <w:aliases w:val="Giãn cách 1 pt"/>
    <w:basedOn w:val="Vnbnnidung2"/>
    <w:rPr>
      <w:rFonts w:ascii="Times New Roman" w:eastAsia="Times New Roman" w:hAnsi="Times New Roman" w:cs="Times New Roman"/>
      <w:b w:val="0"/>
      <w:bCs w:val="0"/>
      <w:i/>
      <w:iCs/>
      <w:smallCaps w:val="0"/>
      <w:strike w:val="0"/>
      <w:color w:val="000000"/>
      <w:spacing w:val="30"/>
      <w:w w:val="100"/>
      <w:position w:val="0"/>
      <w:sz w:val="26"/>
      <w:szCs w:val="26"/>
      <w:u w:val="none"/>
      <w:lang w:val="vi-VN" w:eastAsia="vi-VN" w:bidi="vi-VN"/>
    </w:rPr>
  </w:style>
  <w:style w:type="character" w:customStyle="1" w:styleId="Vnbnnidung23">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4pt0">
    <w:name w:val="Văn bản nội dung (2) + 14 pt"/>
    <w:aliases w:val="In đậm,Chữ hoa nhỏ"/>
    <w:basedOn w:val="Vnbnnidung2"/>
    <w:rPr>
      <w:rFonts w:ascii="Times New Roman" w:eastAsia="Times New Roman" w:hAnsi="Times New Roman" w:cs="Times New Roman"/>
      <w:b/>
      <w:bCs/>
      <w:i w:val="0"/>
      <w:iCs w:val="0"/>
      <w:smallCaps/>
      <w:strike w:val="0"/>
      <w:color w:val="000000"/>
      <w:spacing w:val="0"/>
      <w:w w:val="100"/>
      <w:position w:val="0"/>
      <w:sz w:val="28"/>
      <w:szCs w:val="28"/>
      <w:u w:val="none"/>
      <w:lang w:val="vi-VN" w:eastAsia="vi-VN" w:bidi="vi-VN"/>
    </w:rPr>
  </w:style>
  <w:style w:type="character" w:customStyle="1" w:styleId="Vnbnnidung214pt1">
    <w:name w:val="Văn bản nội dung (2) + 14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Tahoma">
    <w:name w:val="Văn bản nội dung (2) + Tahoma"/>
    <w:aliases w:val="4 pt"/>
    <w:basedOn w:val="Vnbnnidung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character" w:customStyle="1" w:styleId="Vnbnnidung2CourierNew">
    <w:name w:val="Văn bản nội dung (2) + Courier New"/>
    <w:aliases w:val="5.5 pt,In nghiêng"/>
    <w:basedOn w:val="Vnbnnidung2"/>
    <w:rPr>
      <w:rFonts w:ascii="Courier New" w:eastAsia="Courier New" w:hAnsi="Courier New" w:cs="Courier New"/>
      <w:b w:val="0"/>
      <w:bCs w:val="0"/>
      <w:i/>
      <w:iCs/>
      <w:smallCaps w:val="0"/>
      <w:strike w:val="0"/>
      <w:color w:val="000000"/>
      <w:spacing w:val="0"/>
      <w:w w:val="100"/>
      <w:position w:val="0"/>
      <w:sz w:val="11"/>
      <w:szCs w:val="11"/>
      <w:u w:val="none"/>
      <w:lang w:val="vi-VN" w:eastAsia="vi-VN" w:bidi="vi-VN"/>
    </w:rPr>
  </w:style>
  <w:style w:type="paragraph" w:customStyle="1" w:styleId="Vnbnnidung70">
    <w:name w:val="Văn bản nội dung (7)"/>
    <w:basedOn w:val="Normal"/>
    <w:link w:val="Vnbnnidung7"/>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Vnbnnidung30">
    <w:name w:val="Văn bản nội dung (3)"/>
    <w:basedOn w:val="Normal"/>
    <w:link w:val="Vnbnnidung3"/>
    <w:pPr>
      <w:shd w:val="clear" w:color="auto" w:fill="FFFFFF"/>
      <w:spacing w:line="298" w:lineRule="exact"/>
      <w:jc w:val="both"/>
    </w:pPr>
    <w:rPr>
      <w:rFonts w:ascii="Times New Roman" w:eastAsia="Times New Roman" w:hAnsi="Times New Roman" w:cs="Times New Roman"/>
      <w:b/>
      <w:bCs/>
      <w:sz w:val="28"/>
      <w:szCs w:val="28"/>
    </w:rPr>
  </w:style>
  <w:style w:type="paragraph" w:customStyle="1" w:styleId="Vnbnnidung40">
    <w:name w:val="Văn bản nội dung (4)"/>
    <w:basedOn w:val="Normal"/>
    <w:link w:val="Vnbnnidung4"/>
    <w:pPr>
      <w:shd w:val="clear" w:color="auto" w:fill="FFFFFF"/>
      <w:spacing w:before="300" w:after="660" w:line="0" w:lineRule="atLeast"/>
      <w:jc w:val="both"/>
    </w:pPr>
    <w:rPr>
      <w:rFonts w:ascii="Times New Roman" w:eastAsia="Times New Roman" w:hAnsi="Times New Roman" w:cs="Times New Roman"/>
      <w:i/>
      <w:iCs/>
      <w:sz w:val="26"/>
      <w:szCs w:val="26"/>
    </w:rPr>
  </w:style>
  <w:style w:type="paragraph" w:customStyle="1" w:styleId="Tiu10">
    <w:name w:val="Tiêu đề #1"/>
    <w:basedOn w:val="Normal"/>
    <w:link w:val="Tiu1"/>
    <w:pPr>
      <w:shd w:val="clear" w:color="auto" w:fill="FFFFFF"/>
      <w:spacing w:before="660" w:line="322" w:lineRule="exact"/>
      <w:jc w:val="center"/>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shd w:val="clear" w:color="auto" w:fill="FFFFFF"/>
      <w:spacing w:before="360" w:after="600" w:line="0" w:lineRule="atLeast"/>
      <w:jc w:val="center"/>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b/>
      <w:bCs/>
      <w:spacing w:val="30"/>
      <w:sz w:val="26"/>
      <w:szCs w:val="26"/>
    </w:rPr>
  </w:style>
  <w:style w:type="paragraph" w:customStyle="1" w:styleId="Vnbnnidung50">
    <w:name w:val="Văn bản nội dung (5)"/>
    <w:basedOn w:val="Normal"/>
    <w:link w:val="Vnbnnidung5"/>
    <w:pPr>
      <w:shd w:val="clear" w:color="auto" w:fill="FFFFFF"/>
      <w:spacing w:before="60" w:after="60" w:line="0" w:lineRule="atLeast"/>
      <w:ind w:firstLine="740"/>
      <w:jc w:val="both"/>
    </w:pPr>
    <w:rPr>
      <w:rFonts w:ascii="Times New Roman" w:eastAsia="Times New Roman" w:hAnsi="Times New Roman" w:cs="Times New Roman"/>
      <w:b/>
      <w:bCs/>
      <w:i/>
      <w:iCs/>
      <w:sz w:val="26"/>
      <w:szCs w:val="26"/>
    </w:rPr>
  </w:style>
  <w:style w:type="paragraph" w:customStyle="1" w:styleId="Chthchbng0">
    <w:name w:val="Chú thích bảng"/>
    <w:basedOn w:val="Normal"/>
    <w:link w:val="Chthchbng"/>
    <w:pPr>
      <w:shd w:val="clear" w:color="auto" w:fill="FFFFFF"/>
      <w:spacing w:line="322" w:lineRule="exact"/>
      <w:ind w:hanging="1200"/>
    </w:pPr>
    <w:rPr>
      <w:rFonts w:ascii="Times New Roman" w:eastAsia="Times New Roman" w:hAnsi="Times New Roman" w:cs="Times New Roman"/>
      <w:i/>
      <w:iCs/>
      <w:sz w:val="26"/>
      <w:szCs w:val="26"/>
    </w:rPr>
  </w:style>
  <w:style w:type="paragraph" w:customStyle="1" w:styleId="Vnbnnidung60">
    <w:name w:val="Văn bản nội dung (6)"/>
    <w:basedOn w:val="Normal"/>
    <w:link w:val="Vnbnnidung6"/>
    <w:pPr>
      <w:shd w:val="clear" w:color="auto" w:fill="FFFFFF"/>
      <w:spacing w:before="600" w:after="60" w:line="0" w:lineRule="atLeast"/>
      <w:jc w:val="both"/>
    </w:pPr>
    <w:rPr>
      <w:rFonts w:ascii="Times New Roman" w:eastAsia="Times New Roman" w:hAnsi="Times New Roman" w:cs="Times New Roman"/>
      <w:b/>
      <w:bCs/>
      <w:sz w:val="26"/>
      <w:szCs w:val="26"/>
    </w:rPr>
  </w:style>
  <w:style w:type="table" w:styleId="TableGrid">
    <w:name w:val="Table Grid"/>
    <w:basedOn w:val="TableNormal"/>
    <w:uiPriority w:val="39"/>
    <w:rsid w:val="00882DFC"/>
    <w:pPr>
      <w:widowControl/>
    </w:pPr>
    <w:rPr>
      <w:rFonts w:ascii="Times New Roman" w:eastAsiaTheme="minorHAnsi" w:hAnsi="Times New Roman" w:cstheme="minorBidi"/>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56A"/>
    <w:pPr>
      <w:ind w:left="720"/>
      <w:contextualSpacing/>
    </w:pPr>
  </w:style>
  <w:style w:type="paragraph" w:styleId="NormalWeb">
    <w:name w:val="Normal (Web)"/>
    <w:basedOn w:val="Normal"/>
    <w:uiPriority w:val="99"/>
    <w:rsid w:val="002455F0"/>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rsid w:val="00A017D4"/>
    <w:pPr>
      <w:tabs>
        <w:tab w:val="center" w:pos="4680"/>
        <w:tab w:val="right" w:pos="9360"/>
      </w:tabs>
    </w:pPr>
  </w:style>
  <w:style w:type="character" w:customStyle="1" w:styleId="HeaderChar">
    <w:name w:val="Header Char"/>
    <w:basedOn w:val="DefaultParagraphFont"/>
    <w:link w:val="Header"/>
    <w:uiPriority w:val="99"/>
    <w:rsid w:val="00A017D4"/>
    <w:rPr>
      <w:color w:val="000000"/>
    </w:rPr>
  </w:style>
  <w:style w:type="paragraph" w:styleId="Footer">
    <w:name w:val="footer"/>
    <w:basedOn w:val="Normal"/>
    <w:link w:val="FooterChar"/>
    <w:uiPriority w:val="99"/>
    <w:unhideWhenUsed/>
    <w:rsid w:val="00A017D4"/>
    <w:pPr>
      <w:tabs>
        <w:tab w:val="center" w:pos="4680"/>
        <w:tab w:val="right" w:pos="9360"/>
      </w:tabs>
    </w:pPr>
  </w:style>
  <w:style w:type="character" w:customStyle="1" w:styleId="FooterChar">
    <w:name w:val="Footer Char"/>
    <w:basedOn w:val="DefaultParagraphFont"/>
    <w:link w:val="Footer"/>
    <w:uiPriority w:val="99"/>
    <w:rsid w:val="00A017D4"/>
    <w:rPr>
      <w:color w:val="000000"/>
    </w:rPr>
  </w:style>
  <w:style w:type="paragraph" w:customStyle="1" w:styleId="TableParagraph">
    <w:name w:val="Table Paragraph"/>
    <w:basedOn w:val="Normal"/>
    <w:uiPriority w:val="1"/>
    <w:qFormat/>
    <w:rsid w:val="00FE3D66"/>
    <w:pPr>
      <w:autoSpaceDE w:val="0"/>
      <w:autoSpaceDN w:val="0"/>
    </w:pPr>
    <w:rPr>
      <w:rFonts w:ascii="Times New Roman" w:eastAsia="Times New Roman" w:hAnsi="Times New Roman" w:cs="Times New Roman"/>
      <w:color w:val="auto"/>
      <w:sz w:val="22"/>
      <w:szCs w:val="22"/>
      <w:lang w:val="vi" w:eastAsia="en-US" w:bidi="ar-SA"/>
    </w:rPr>
  </w:style>
  <w:style w:type="character" w:styleId="Strong">
    <w:name w:val="Strong"/>
    <w:basedOn w:val="DefaultParagraphFont"/>
    <w:uiPriority w:val="22"/>
    <w:qFormat/>
    <w:rsid w:val="001D4C23"/>
    <w:rPr>
      <w:b/>
      <w:bCs/>
    </w:rPr>
  </w:style>
  <w:style w:type="character" w:customStyle="1" w:styleId="Heading3Char">
    <w:name w:val="Heading 3 Char"/>
    <w:basedOn w:val="DefaultParagraphFont"/>
    <w:link w:val="Heading3"/>
    <w:uiPriority w:val="9"/>
    <w:rsid w:val="0059772A"/>
    <w:rPr>
      <w:rFonts w:ascii="Times New Roman" w:eastAsia="Times New Roman" w:hAnsi="Times New Roman" w:cs="Times New Roman"/>
      <w:b/>
      <w:bCs/>
      <w:sz w:val="27"/>
      <w:szCs w:val="27"/>
      <w:lang w:val="en-US" w:eastAsia="en-US" w:bidi="ar-SA"/>
    </w:rPr>
  </w:style>
  <w:style w:type="paragraph" w:styleId="BalloonText">
    <w:name w:val="Balloon Text"/>
    <w:basedOn w:val="Normal"/>
    <w:link w:val="BalloonTextChar"/>
    <w:uiPriority w:val="99"/>
    <w:semiHidden/>
    <w:unhideWhenUsed/>
    <w:rsid w:val="00FA5F7B"/>
    <w:rPr>
      <w:rFonts w:ascii="Tahoma" w:hAnsi="Tahoma" w:cs="Tahoma"/>
      <w:sz w:val="16"/>
      <w:szCs w:val="16"/>
    </w:rPr>
  </w:style>
  <w:style w:type="character" w:customStyle="1" w:styleId="BalloonTextChar">
    <w:name w:val="Balloon Text Char"/>
    <w:basedOn w:val="DefaultParagraphFont"/>
    <w:link w:val="BalloonText"/>
    <w:uiPriority w:val="99"/>
    <w:semiHidden/>
    <w:rsid w:val="00FA5F7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7F0"/>
    <w:rPr>
      <w:color w:val="000000"/>
    </w:rPr>
  </w:style>
  <w:style w:type="paragraph" w:styleId="Heading3">
    <w:name w:val="heading 3"/>
    <w:basedOn w:val="Normal"/>
    <w:link w:val="Heading3Char"/>
    <w:uiPriority w:val="9"/>
    <w:qFormat/>
    <w:rsid w:val="0059772A"/>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7Exact">
    <w:name w:val="Văn bản nội dung (7)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8"/>
      <w:szCs w:val="28"/>
      <w:u w:val="none"/>
    </w:rPr>
  </w:style>
  <w:style w:type="character" w:customStyle="1" w:styleId="Vnbnnidung313pt">
    <w:name w:val="Văn bản nội dung (3) + 13 pt"/>
    <w:aliases w:val="Không in đậm"/>
    <w:basedOn w:val="Vnbnnidu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31">
    <w:name w:val="Văn bản nội dung (3)"/>
    <w:basedOn w:val="Vnbnnidung3"/>
    <w:rPr>
      <w:rFonts w:ascii="Times New Roman" w:eastAsia="Times New Roman" w:hAnsi="Times New Roman" w:cs="Times New Roman"/>
      <w:b/>
      <w:bCs/>
      <w:i w:val="0"/>
      <w:iCs w:val="0"/>
      <w:smallCaps w:val="0"/>
      <w:strike w:val="0"/>
      <w:color w:val="000000"/>
      <w:spacing w:val="0"/>
      <w:w w:val="100"/>
      <w:position w:val="0"/>
      <w:sz w:val="28"/>
      <w:szCs w:val="28"/>
      <w:u w:val="singl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sz w:val="26"/>
      <w:szCs w:val="26"/>
      <w:u w:val="none"/>
    </w:rPr>
  </w:style>
  <w:style w:type="character" w:customStyle="1" w:styleId="Vnbnnidung4Khnginnghing">
    <w:name w:val="Văn bản nội dung (4) + Không in nghiêng"/>
    <w:basedOn w:val="Vnbnnidung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Vnbnnidung313pt0">
    <w:name w:val="Văn bản nội dung (3) + 13 pt"/>
    <w:aliases w:val="Chữ hoa nhỏ"/>
    <w:basedOn w:val="Vnbnnidung3"/>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nghing">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bCs/>
      <w:i w:val="0"/>
      <w:iCs w:val="0"/>
      <w:smallCaps w:val="0"/>
      <w:strike w:val="0"/>
      <w:spacing w:val="30"/>
      <w:sz w:val="26"/>
      <w:szCs w:val="26"/>
      <w:u w:val="none"/>
    </w:rPr>
  </w:style>
  <w:style w:type="character" w:customStyle="1" w:styleId="utranghocchntrang1">
    <w:name w:val="Đầu trang hoặc chân trang"/>
    <w:basedOn w:val="utranghocchntrang"/>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Vnbnnidung5">
    <w:name w:val="Văn bản nội dung (5)_"/>
    <w:basedOn w:val="DefaultParagraphFont"/>
    <w:link w:val="Vnbnnidung50"/>
    <w:rPr>
      <w:rFonts w:ascii="Times New Roman" w:eastAsia="Times New Roman" w:hAnsi="Times New Roman" w:cs="Times New Roman"/>
      <w:b/>
      <w:bCs/>
      <w:i/>
      <w:iCs/>
      <w:smallCaps w:val="0"/>
      <w:strike w:val="0"/>
      <w:sz w:val="26"/>
      <w:szCs w:val="26"/>
      <w:u w:val="none"/>
    </w:rPr>
  </w:style>
  <w:style w:type="character" w:customStyle="1" w:styleId="Chthchbng">
    <w:name w:val="Chú thích bảng_"/>
    <w:basedOn w:val="DefaultParagraphFont"/>
    <w:link w:val="Chthchbng0"/>
    <w:rPr>
      <w:rFonts w:ascii="Times New Roman" w:eastAsia="Times New Roman" w:hAnsi="Times New Roman" w:cs="Times New Roman"/>
      <w:b w:val="0"/>
      <w:bCs w:val="0"/>
      <w:i/>
      <w:iCs/>
      <w:smallCaps w:val="0"/>
      <w:strike w:val="0"/>
      <w:sz w:val="26"/>
      <w:szCs w:val="26"/>
      <w:u w:val="none"/>
    </w:rPr>
  </w:style>
  <w:style w:type="character" w:customStyle="1" w:styleId="Vnbnnidung214pt">
    <w:name w:val="Văn bản nội dung (2) + 14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Inm">
    <w:name w:val="Văn bản nội dung (2) + In đậm"/>
    <w:aliases w:val="In nghiêng"/>
    <w:basedOn w:val="Vnbnnidung2"/>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45pt">
    <w:name w:val="Văn bản nội dung (2) + 4.5 pt"/>
    <w:basedOn w:val="Vnbnnidung2"/>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eastAsia="vi-VN" w:bidi="vi-VN"/>
    </w:rPr>
  </w:style>
  <w:style w:type="character" w:customStyle="1" w:styleId="Vnbnnidung2Chhoanh">
    <w:name w:val="Văn bản nội dung (2) + Chữ hoa nhỏ"/>
    <w:basedOn w:val="Vnbnnidung2"/>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Vnbnnidung514pt">
    <w:name w:val="Văn bản nội dung (5) + 14 pt"/>
    <w:aliases w:val="Không in nghiêng"/>
    <w:basedOn w:val="Vnbnnidung5"/>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Vnbnnidung6">
    <w:name w:val="Văn bản nội dung (6)_"/>
    <w:basedOn w:val="DefaultParagraphFont"/>
    <w:link w:val="Vnbnnidung60"/>
    <w:rPr>
      <w:rFonts w:ascii="Times New Roman" w:eastAsia="Times New Roman" w:hAnsi="Times New Roman" w:cs="Times New Roman"/>
      <w:b/>
      <w:bCs/>
      <w:i w:val="0"/>
      <w:iCs w:val="0"/>
      <w:smallCaps w:val="0"/>
      <w:strike w:val="0"/>
      <w:sz w:val="26"/>
      <w:szCs w:val="26"/>
      <w:u w:val="none"/>
    </w:rPr>
  </w:style>
  <w:style w:type="character" w:customStyle="1" w:styleId="Vnbnnidung611pt">
    <w:name w:val="Văn bản nội dung (6) + 11 pt"/>
    <w:aliases w:val="In nghiêng"/>
    <w:basedOn w:val="Vnbnnidung6"/>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Vnbnnidung611pt0">
    <w:name w:val="Văn bản nội dung (6) + 11 pt"/>
    <w:aliases w:val="Không in đậm"/>
    <w:basedOn w:val="Vnbnnidung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_"/>
    <w:basedOn w:val="DefaultParagraphFont"/>
    <w:link w:val="Vnbnnidung70"/>
    <w:rPr>
      <w:rFonts w:ascii="Times New Roman" w:eastAsia="Times New Roman" w:hAnsi="Times New Roman" w:cs="Times New Roman"/>
      <w:b w:val="0"/>
      <w:bCs w:val="0"/>
      <w:i w:val="0"/>
      <w:iCs w:val="0"/>
      <w:smallCaps w:val="0"/>
      <w:strike w:val="0"/>
      <w:sz w:val="22"/>
      <w:szCs w:val="22"/>
      <w:u w:val="none"/>
    </w:rPr>
  </w:style>
  <w:style w:type="character" w:customStyle="1" w:styleId="Vnbnnidung2Innghing0">
    <w:name w:val="Văn bản nội dung (2) + In nghiêng"/>
    <w:basedOn w:val="Vnbnnidung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211pt">
    <w:name w:val="Văn bản nội dung (2) + 11 pt"/>
    <w:aliases w:val="In nghiêng"/>
    <w:basedOn w:val="Vnbnnidung2"/>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Vnbnnidung22">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1">
    <w:name w:val="Văn bản nội dung (2) + In nghiêng"/>
    <w:aliases w:val="Giãn cách 1 pt"/>
    <w:basedOn w:val="Vnbnnidung2"/>
    <w:rPr>
      <w:rFonts w:ascii="Times New Roman" w:eastAsia="Times New Roman" w:hAnsi="Times New Roman" w:cs="Times New Roman"/>
      <w:b w:val="0"/>
      <w:bCs w:val="0"/>
      <w:i/>
      <w:iCs/>
      <w:smallCaps w:val="0"/>
      <w:strike w:val="0"/>
      <w:color w:val="000000"/>
      <w:spacing w:val="30"/>
      <w:w w:val="100"/>
      <w:position w:val="0"/>
      <w:sz w:val="26"/>
      <w:szCs w:val="26"/>
      <w:u w:val="none"/>
      <w:lang w:val="vi-VN" w:eastAsia="vi-VN" w:bidi="vi-VN"/>
    </w:rPr>
  </w:style>
  <w:style w:type="character" w:customStyle="1" w:styleId="Vnbnnidung23">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4pt0">
    <w:name w:val="Văn bản nội dung (2) + 14 pt"/>
    <w:aliases w:val="In đậm,Chữ hoa nhỏ"/>
    <w:basedOn w:val="Vnbnnidung2"/>
    <w:rPr>
      <w:rFonts w:ascii="Times New Roman" w:eastAsia="Times New Roman" w:hAnsi="Times New Roman" w:cs="Times New Roman"/>
      <w:b/>
      <w:bCs/>
      <w:i w:val="0"/>
      <w:iCs w:val="0"/>
      <w:smallCaps/>
      <w:strike w:val="0"/>
      <w:color w:val="000000"/>
      <w:spacing w:val="0"/>
      <w:w w:val="100"/>
      <w:position w:val="0"/>
      <w:sz w:val="28"/>
      <w:szCs w:val="28"/>
      <w:u w:val="none"/>
      <w:lang w:val="vi-VN" w:eastAsia="vi-VN" w:bidi="vi-VN"/>
    </w:rPr>
  </w:style>
  <w:style w:type="character" w:customStyle="1" w:styleId="Vnbnnidung214pt1">
    <w:name w:val="Văn bản nội dung (2) + 14 pt"/>
    <w:aliases w:val="In đậm"/>
    <w:basedOn w:val="Vnbnnidung2"/>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character" w:customStyle="1" w:styleId="Vnbnnidung2Tahoma">
    <w:name w:val="Văn bản nội dung (2) + Tahoma"/>
    <w:aliases w:val="4 pt"/>
    <w:basedOn w:val="Vnbnnidung2"/>
    <w:rPr>
      <w:rFonts w:ascii="Tahoma" w:eastAsia="Tahoma" w:hAnsi="Tahoma" w:cs="Tahoma"/>
      <w:b w:val="0"/>
      <w:bCs w:val="0"/>
      <w:i w:val="0"/>
      <w:iCs w:val="0"/>
      <w:smallCaps w:val="0"/>
      <w:strike w:val="0"/>
      <w:color w:val="000000"/>
      <w:spacing w:val="0"/>
      <w:w w:val="100"/>
      <w:position w:val="0"/>
      <w:sz w:val="8"/>
      <w:szCs w:val="8"/>
      <w:u w:val="none"/>
      <w:lang w:val="vi-VN" w:eastAsia="vi-VN" w:bidi="vi-VN"/>
    </w:rPr>
  </w:style>
  <w:style w:type="character" w:customStyle="1" w:styleId="Vnbnnidung2CourierNew">
    <w:name w:val="Văn bản nội dung (2) + Courier New"/>
    <w:aliases w:val="5.5 pt,In nghiêng"/>
    <w:basedOn w:val="Vnbnnidung2"/>
    <w:rPr>
      <w:rFonts w:ascii="Courier New" w:eastAsia="Courier New" w:hAnsi="Courier New" w:cs="Courier New"/>
      <w:b w:val="0"/>
      <w:bCs w:val="0"/>
      <w:i/>
      <w:iCs/>
      <w:smallCaps w:val="0"/>
      <w:strike w:val="0"/>
      <w:color w:val="000000"/>
      <w:spacing w:val="0"/>
      <w:w w:val="100"/>
      <w:position w:val="0"/>
      <w:sz w:val="11"/>
      <w:szCs w:val="11"/>
      <w:u w:val="none"/>
      <w:lang w:val="vi-VN" w:eastAsia="vi-VN" w:bidi="vi-VN"/>
    </w:rPr>
  </w:style>
  <w:style w:type="paragraph" w:customStyle="1" w:styleId="Vnbnnidung70">
    <w:name w:val="Văn bản nội dung (7)"/>
    <w:basedOn w:val="Normal"/>
    <w:link w:val="Vnbnnidung7"/>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Vnbnnidung30">
    <w:name w:val="Văn bản nội dung (3)"/>
    <w:basedOn w:val="Normal"/>
    <w:link w:val="Vnbnnidung3"/>
    <w:pPr>
      <w:shd w:val="clear" w:color="auto" w:fill="FFFFFF"/>
      <w:spacing w:line="298" w:lineRule="exact"/>
      <w:jc w:val="both"/>
    </w:pPr>
    <w:rPr>
      <w:rFonts w:ascii="Times New Roman" w:eastAsia="Times New Roman" w:hAnsi="Times New Roman" w:cs="Times New Roman"/>
      <w:b/>
      <w:bCs/>
      <w:sz w:val="28"/>
      <w:szCs w:val="28"/>
    </w:rPr>
  </w:style>
  <w:style w:type="paragraph" w:customStyle="1" w:styleId="Vnbnnidung40">
    <w:name w:val="Văn bản nội dung (4)"/>
    <w:basedOn w:val="Normal"/>
    <w:link w:val="Vnbnnidung4"/>
    <w:pPr>
      <w:shd w:val="clear" w:color="auto" w:fill="FFFFFF"/>
      <w:spacing w:before="300" w:after="660" w:line="0" w:lineRule="atLeast"/>
      <w:jc w:val="both"/>
    </w:pPr>
    <w:rPr>
      <w:rFonts w:ascii="Times New Roman" w:eastAsia="Times New Roman" w:hAnsi="Times New Roman" w:cs="Times New Roman"/>
      <w:i/>
      <w:iCs/>
      <w:sz w:val="26"/>
      <w:szCs w:val="26"/>
    </w:rPr>
  </w:style>
  <w:style w:type="paragraph" w:customStyle="1" w:styleId="Tiu10">
    <w:name w:val="Tiêu đề #1"/>
    <w:basedOn w:val="Normal"/>
    <w:link w:val="Tiu1"/>
    <w:pPr>
      <w:shd w:val="clear" w:color="auto" w:fill="FFFFFF"/>
      <w:spacing w:before="660" w:line="322" w:lineRule="exact"/>
      <w:jc w:val="center"/>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shd w:val="clear" w:color="auto" w:fill="FFFFFF"/>
      <w:spacing w:before="360" w:after="600" w:line="0" w:lineRule="atLeast"/>
      <w:jc w:val="center"/>
    </w:pPr>
    <w:rPr>
      <w:rFonts w:ascii="Times New Roman" w:eastAsia="Times New Roman" w:hAnsi="Times New Roman" w:cs="Times New Roman"/>
      <w:sz w:val="26"/>
      <w:szCs w:val="26"/>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b/>
      <w:bCs/>
      <w:spacing w:val="30"/>
      <w:sz w:val="26"/>
      <w:szCs w:val="26"/>
    </w:rPr>
  </w:style>
  <w:style w:type="paragraph" w:customStyle="1" w:styleId="Vnbnnidung50">
    <w:name w:val="Văn bản nội dung (5)"/>
    <w:basedOn w:val="Normal"/>
    <w:link w:val="Vnbnnidung5"/>
    <w:pPr>
      <w:shd w:val="clear" w:color="auto" w:fill="FFFFFF"/>
      <w:spacing w:before="60" w:after="60" w:line="0" w:lineRule="atLeast"/>
      <w:ind w:firstLine="740"/>
      <w:jc w:val="both"/>
    </w:pPr>
    <w:rPr>
      <w:rFonts w:ascii="Times New Roman" w:eastAsia="Times New Roman" w:hAnsi="Times New Roman" w:cs="Times New Roman"/>
      <w:b/>
      <w:bCs/>
      <w:i/>
      <w:iCs/>
      <w:sz w:val="26"/>
      <w:szCs w:val="26"/>
    </w:rPr>
  </w:style>
  <w:style w:type="paragraph" w:customStyle="1" w:styleId="Chthchbng0">
    <w:name w:val="Chú thích bảng"/>
    <w:basedOn w:val="Normal"/>
    <w:link w:val="Chthchbng"/>
    <w:pPr>
      <w:shd w:val="clear" w:color="auto" w:fill="FFFFFF"/>
      <w:spacing w:line="322" w:lineRule="exact"/>
      <w:ind w:hanging="1200"/>
    </w:pPr>
    <w:rPr>
      <w:rFonts w:ascii="Times New Roman" w:eastAsia="Times New Roman" w:hAnsi="Times New Roman" w:cs="Times New Roman"/>
      <w:i/>
      <w:iCs/>
      <w:sz w:val="26"/>
      <w:szCs w:val="26"/>
    </w:rPr>
  </w:style>
  <w:style w:type="paragraph" w:customStyle="1" w:styleId="Vnbnnidung60">
    <w:name w:val="Văn bản nội dung (6)"/>
    <w:basedOn w:val="Normal"/>
    <w:link w:val="Vnbnnidung6"/>
    <w:pPr>
      <w:shd w:val="clear" w:color="auto" w:fill="FFFFFF"/>
      <w:spacing w:before="600" w:after="60" w:line="0" w:lineRule="atLeast"/>
      <w:jc w:val="both"/>
    </w:pPr>
    <w:rPr>
      <w:rFonts w:ascii="Times New Roman" w:eastAsia="Times New Roman" w:hAnsi="Times New Roman" w:cs="Times New Roman"/>
      <w:b/>
      <w:bCs/>
      <w:sz w:val="26"/>
      <w:szCs w:val="26"/>
    </w:rPr>
  </w:style>
  <w:style w:type="table" w:styleId="TableGrid">
    <w:name w:val="Table Grid"/>
    <w:basedOn w:val="TableNormal"/>
    <w:uiPriority w:val="39"/>
    <w:rsid w:val="00882DFC"/>
    <w:pPr>
      <w:widowControl/>
    </w:pPr>
    <w:rPr>
      <w:rFonts w:ascii="Times New Roman" w:eastAsiaTheme="minorHAnsi" w:hAnsi="Times New Roman" w:cstheme="minorBidi"/>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756A"/>
    <w:pPr>
      <w:ind w:left="720"/>
      <w:contextualSpacing/>
    </w:pPr>
  </w:style>
  <w:style w:type="paragraph" w:styleId="NormalWeb">
    <w:name w:val="Normal (Web)"/>
    <w:basedOn w:val="Normal"/>
    <w:uiPriority w:val="99"/>
    <w:rsid w:val="002455F0"/>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rsid w:val="00A017D4"/>
    <w:pPr>
      <w:tabs>
        <w:tab w:val="center" w:pos="4680"/>
        <w:tab w:val="right" w:pos="9360"/>
      </w:tabs>
    </w:pPr>
  </w:style>
  <w:style w:type="character" w:customStyle="1" w:styleId="HeaderChar">
    <w:name w:val="Header Char"/>
    <w:basedOn w:val="DefaultParagraphFont"/>
    <w:link w:val="Header"/>
    <w:uiPriority w:val="99"/>
    <w:rsid w:val="00A017D4"/>
    <w:rPr>
      <w:color w:val="000000"/>
    </w:rPr>
  </w:style>
  <w:style w:type="paragraph" w:styleId="Footer">
    <w:name w:val="footer"/>
    <w:basedOn w:val="Normal"/>
    <w:link w:val="FooterChar"/>
    <w:uiPriority w:val="99"/>
    <w:unhideWhenUsed/>
    <w:rsid w:val="00A017D4"/>
    <w:pPr>
      <w:tabs>
        <w:tab w:val="center" w:pos="4680"/>
        <w:tab w:val="right" w:pos="9360"/>
      </w:tabs>
    </w:pPr>
  </w:style>
  <w:style w:type="character" w:customStyle="1" w:styleId="FooterChar">
    <w:name w:val="Footer Char"/>
    <w:basedOn w:val="DefaultParagraphFont"/>
    <w:link w:val="Footer"/>
    <w:uiPriority w:val="99"/>
    <w:rsid w:val="00A017D4"/>
    <w:rPr>
      <w:color w:val="000000"/>
    </w:rPr>
  </w:style>
  <w:style w:type="paragraph" w:customStyle="1" w:styleId="TableParagraph">
    <w:name w:val="Table Paragraph"/>
    <w:basedOn w:val="Normal"/>
    <w:uiPriority w:val="1"/>
    <w:qFormat/>
    <w:rsid w:val="00FE3D66"/>
    <w:pPr>
      <w:autoSpaceDE w:val="0"/>
      <w:autoSpaceDN w:val="0"/>
    </w:pPr>
    <w:rPr>
      <w:rFonts w:ascii="Times New Roman" w:eastAsia="Times New Roman" w:hAnsi="Times New Roman" w:cs="Times New Roman"/>
      <w:color w:val="auto"/>
      <w:sz w:val="22"/>
      <w:szCs w:val="22"/>
      <w:lang w:val="vi" w:eastAsia="en-US" w:bidi="ar-SA"/>
    </w:rPr>
  </w:style>
  <w:style w:type="character" w:styleId="Strong">
    <w:name w:val="Strong"/>
    <w:basedOn w:val="DefaultParagraphFont"/>
    <w:uiPriority w:val="22"/>
    <w:qFormat/>
    <w:rsid w:val="001D4C23"/>
    <w:rPr>
      <w:b/>
      <w:bCs/>
    </w:rPr>
  </w:style>
  <w:style w:type="character" w:customStyle="1" w:styleId="Heading3Char">
    <w:name w:val="Heading 3 Char"/>
    <w:basedOn w:val="DefaultParagraphFont"/>
    <w:link w:val="Heading3"/>
    <w:uiPriority w:val="9"/>
    <w:rsid w:val="0059772A"/>
    <w:rPr>
      <w:rFonts w:ascii="Times New Roman" w:eastAsia="Times New Roman" w:hAnsi="Times New Roman" w:cs="Times New Roman"/>
      <w:b/>
      <w:bCs/>
      <w:sz w:val="27"/>
      <w:szCs w:val="27"/>
      <w:lang w:val="en-US" w:eastAsia="en-US" w:bidi="ar-SA"/>
    </w:rPr>
  </w:style>
  <w:style w:type="paragraph" w:styleId="BalloonText">
    <w:name w:val="Balloon Text"/>
    <w:basedOn w:val="Normal"/>
    <w:link w:val="BalloonTextChar"/>
    <w:uiPriority w:val="99"/>
    <w:semiHidden/>
    <w:unhideWhenUsed/>
    <w:rsid w:val="00FA5F7B"/>
    <w:rPr>
      <w:rFonts w:ascii="Tahoma" w:hAnsi="Tahoma" w:cs="Tahoma"/>
      <w:sz w:val="16"/>
      <w:szCs w:val="16"/>
    </w:rPr>
  </w:style>
  <w:style w:type="character" w:customStyle="1" w:styleId="BalloonTextChar">
    <w:name w:val="Balloon Text Char"/>
    <w:basedOn w:val="DefaultParagraphFont"/>
    <w:link w:val="BalloonText"/>
    <w:uiPriority w:val="99"/>
    <w:semiHidden/>
    <w:rsid w:val="00FA5F7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641518">
      <w:bodyDiv w:val="1"/>
      <w:marLeft w:val="0"/>
      <w:marRight w:val="0"/>
      <w:marTop w:val="0"/>
      <w:marBottom w:val="0"/>
      <w:divBdr>
        <w:top w:val="none" w:sz="0" w:space="0" w:color="auto"/>
        <w:left w:val="none" w:sz="0" w:space="0" w:color="auto"/>
        <w:bottom w:val="none" w:sz="0" w:space="0" w:color="auto"/>
        <w:right w:val="none" w:sz="0" w:space="0" w:color="auto"/>
      </w:divBdr>
    </w:div>
    <w:div w:id="1237931901">
      <w:bodyDiv w:val="1"/>
      <w:marLeft w:val="0"/>
      <w:marRight w:val="0"/>
      <w:marTop w:val="0"/>
      <w:marBottom w:val="0"/>
      <w:divBdr>
        <w:top w:val="none" w:sz="0" w:space="0" w:color="auto"/>
        <w:left w:val="none" w:sz="0" w:space="0" w:color="auto"/>
        <w:bottom w:val="none" w:sz="0" w:space="0" w:color="auto"/>
        <w:right w:val="none" w:sz="0" w:space="0" w:color="auto"/>
      </w:divBdr>
    </w:div>
    <w:div w:id="1261259699">
      <w:bodyDiv w:val="1"/>
      <w:marLeft w:val="0"/>
      <w:marRight w:val="0"/>
      <w:marTop w:val="0"/>
      <w:marBottom w:val="0"/>
      <w:divBdr>
        <w:top w:val="none" w:sz="0" w:space="0" w:color="auto"/>
        <w:left w:val="none" w:sz="0" w:space="0" w:color="auto"/>
        <w:bottom w:val="none" w:sz="0" w:space="0" w:color="auto"/>
        <w:right w:val="none" w:sz="0" w:space="0" w:color="auto"/>
      </w:divBdr>
    </w:div>
    <w:div w:id="1972519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34057-532E-4F63-9519-9A4DCBAC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User</cp:lastModifiedBy>
  <cp:revision>27</cp:revision>
  <cp:lastPrinted>2025-10-13T07:48:00Z</cp:lastPrinted>
  <dcterms:created xsi:type="dcterms:W3CDTF">2025-10-13T10:09:00Z</dcterms:created>
  <dcterms:modified xsi:type="dcterms:W3CDTF">2025-10-14T04:02:00Z</dcterms:modified>
</cp:coreProperties>
</file>