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634" w:type="dxa"/>
        <w:tblInd w:w="108" w:type="dxa"/>
        <w:tblLook w:val="01E0" w:firstRow="1" w:lastRow="1" w:firstColumn="1" w:lastColumn="1" w:noHBand="0" w:noVBand="0"/>
      </w:tblPr>
      <w:tblGrid>
        <w:gridCol w:w="6129"/>
        <w:gridCol w:w="8505"/>
      </w:tblGrid>
      <w:tr w:rsidR="00F25075" w:rsidRPr="00F25075" w14:paraId="6EC28D97" w14:textId="77777777" w:rsidTr="00FD075C">
        <w:tc>
          <w:tcPr>
            <w:tcW w:w="6129" w:type="dxa"/>
          </w:tcPr>
          <w:p w14:paraId="614E6401" w14:textId="77777777" w:rsidR="00F25075" w:rsidRPr="00F25075" w:rsidRDefault="00F25075" w:rsidP="00F25075">
            <w:pPr>
              <w:jc w:val="center"/>
              <w:rPr>
                <w:sz w:val="26"/>
                <w:szCs w:val="26"/>
              </w:rPr>
            </w:pPr>
            <w:r w:rsidRPr="00F25075">
              <w:rPr>
                <w:sz w:val="26"/>
                <w:szCs w:val="26"/>
              </w:rPr>
              <w:t>UBND TỈNH TUYÊN QUANG</w:t>
            </w:r>
          </w:p>
          <w:p w14:paraId="175F5900" w14:textId="46565BF2" w:rsidR="00F25075" w:rsidRPr="00F25075" w:rsidRDefault="00F25075" w:rsidP="00F25075">
            <w:pPr>
              <w:jc w:val="center"/>
              <w:rPr>
                <w:b/>
                <w:sz w:val="26"/>
                <w:szCs w:val="26"/>
                <w:u w:val="single"/>
              </w:rPr>
            </w:pPr>
            <w:r w:rsidRPr="00F25075">
              <w:rPr>
                <w:b/>
                <w:sz w:val="26"/>
                <w:szCs w:val="26"/>
              </w:rPr>
              <w:t xml:space="preserve">SỞ </w:t>
            </w:r>
            <w:r w:rsidR="00787EAE">
              <w:rPr>
                <w:b/>
                <w:sz w:val="26"/>
                <w:szCs w:val="26"/>
              </w:rPr>
              <w:t>KHOA HỌC VÀ CÔNG NGHỆ</w:t>
            </w:r>
          </w:p>
        </w:tc>
        <w:tc>
          <w:tcPr>
            <w:tcW w:w="8505" w:type="dxa"/>
          </w:tcPr>
          <w:p w14:paraId="3FE61849" w14:textId="77777777" w:rsidR="00F25075" w:rsidRPr="00F25075" w:rsidRDefault="00F25075" w:rsidP="00F25075">
            <w:pPr>
              <w:jc w:val="center"/>
              <w:rPr>
                <w:b/>
                <w:sz w:val="26"/>
                <w:szCs w:val="26"/>
              </w:rPr>
            </w:pPr>
            <w:r w:rsidRPr="00F25075">
              <w:rPr>
                <w:b/>
                <w:sz w:val="26"/>
                <w:szCs w:val="26"/>
              </w:rPr>
              <w:t xml:space="preserve">CỘNG HOÀ XÃ HỘI CHỦ NGHĨA VIỆT </w:t>
            </w:r>
            <w:smartTag w:uri="urn:schemas-microsoft-com:office:smarttags" w:element="place">
              <w:smartTag w:uri="urn:schemas-microsoft-com:office:smarttags" w:element="country-region">
                <w:r w:rsidRPr="00F25075">
                  <w:rPr>
                    <w:b/>
                    <w:sz w:val="26"/>
                    <w:szCs w:val="26"/>
                  </w:rPr>
                  <w:t>NAM</w:t>
                </w:r>
              </w:smartTag>
            </w:smartTag>
          </w:p>
          <w:p w14:paraId="793E86B4" w14:textId="75E7CDF4" w:rsidR="00F25075" w:rsidRPr="00F25075" w:rsidRDefault="00F25075" w:rsidP="00F25075">
            <w:pPr>
              <w:jc w:val="center"/>
              <w:rPr>
                <w:b/>
                <w:sz w:val="26"/>
                <w:szCs w:val="26"/>
              </w:rPr>
            </w:pPr>
            <w:r w:rsidRPr="00F25075">
              <w:rPr>
                <w:b/>
                <w:sz w:val="26"/>
                <w:szCs w:val="26"/>
              </w:rPr>
              <w:t>Độc lập - Tự do - Hạnh phúc</w:t>
            </w:r>
          </w:p>
        </w:tc>
      </w:tr>
      <w:tr w:rsidR="00F25075" w:rsidRPr="00F25075" w14:paraId="3CA45C64" w14:textId="77777777" w:rsidTr="00FD075C">
        <w:trPr>
          <w:trHeight w:val="688"/>
        </w:trPr>
        <w:tc>
          <w:tcPr>
            <w:tcW w:w="6129" w:type="dxa"/>
          </w:tcPr>
          <w:p w14:paraId="38BED0C4" w14:textId="77777777" w:rsidR="00F25075" w:rsidRPr="00F25075" w:rsidRDefault="00F25075" w:rsidP="00F25075">
            <w:pPr>
              <w:ind w:firstLine="567"/>
              <w:jc w:val="center"/>
              <w:rPr>
                <w:szCs w:val="28"/>
              </w:rPr>
            </w:pPr>
            <w:r w:rsidRPr="00F25075">
              <w:rPr>
                <w:noProof/>
                <w:szCs w:val="28"/>
              </w:rPr>
              <mc:AlternateContent>
                <mc:Choice Requires="wps">
                  <w:drawing>
                    <wp:anchor distT="0" distB="0" distL="114300" distR="114300" simplePos="0" relativeHeight="251659264" behindDoc="0" locked="0" layoutInCell="1" allowOverlap="1" wp14:anchorId="5C0C22E1" wp14:editId="0D9F0D0B">
                      <wp:simplePos x="0" y="0"/>
                      <wp:positionH relativeFrom="column">
                        <wp:posOffset>1218777</wp:posOffset>
                      </wp:positionH>
                      <wp:positionV relativeFrom="paragraph">
                        <wp:posOffset>26670</wp:posOffset>
                      </wp:positionV>
                      <wp:extent cx="1361440" cy="0"/>
                      <wp:effectExtent l="0" t="0" r="29210" b="19050"/>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1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64340D" id="Line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95pt,2.1pt" to="203.1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WVxsAEAAEgDAAAOAAAAZHJzL2Uyb0RvYy54bWysU8Fu2zAMvQ/YPwi6L46zttiMOD2k6y7d&#10;FqDdBzCSbAuVRYFU4uTvJ6lJWmy3oT4Ikkg+vfdIL28PoxN7Q2zRt7KezaUwXqG2vm/l76f7T1+k&#10;4Aheg0NvWnk0LG9XHz8sp9CYBQ7otCGRQDw3U2jlEGNoqorVYEbgGQbjU7BDGiGmI/WVJpgS+uiq&#10;xXx+U01IOhAqw5xu716CclXwu86o+Kvr2EThWpm4xbJSWbd5rVZLaHqCMFh1ogH/wWIE69OjF6g7&#10;iCB2ZP+BGq0iZOziTOFYYddZZYqGpKae/6XmcYBgipZkDoeLTfx+sOrnfu03lKmrg38MD6ieWXhc&#10;D+B7Uwg8HUNqXJ2tqqbAzaUkHzhsSGynH6hTDuwiFhcOHY0ZMukTh2L28WK2OUSh0mX9+aa+uko9&#10;UedYBc25MBDH7wZHkTetdNZnH6CB/QPHTASac0q+9nhvnSu9dF5Mrfx6vbguBYzO6hzMaUz9du1I&#10;7CFPQ/mKqhR5m0a487qADQb0t9M+gnUv+/S48yczsv48bNxsUR83dDYptauwPI1Wnoe351L9+gOs&#10;/gAAAP//AwBQSwMEFAAGAAgAAAAhAGiZbH3bAAAABwEAAA8AAABkcnMvZG93bnJldi54bWxMjsFO&#10;wzAQRO9I/IO1SFwq6jStqjbEqRCQGxcKFddtvCQR8TqN3Tbw9Sxc4Pg0o5mXb0bXqRMNofVsYDZN&#10;QBFX3rZcG3h9KW9WoEJEtth5JgOfFGBTXF7kmFl/5mc6bWOtZIRDhgaaGPtM61A15DBMfU8s2bsf&#10;HEbBodZ2wLOMu06nSbLUDluWhwZ7um+o+tgenYFQ7uhQfk2qSfI2rz2lh4enRzTm+mq8uwUVaYx/&#10;ZfjRF3UoxGnvj2yD6oTXs7VUDSxSUJIvkuUc1P6XdZHr//7FNwAAAP//AwBQSwECLQAUAAYACAAA&#10;ACEAtoM4kv4AAADhAQAAEwAAAAAAAAAAAAAAAAAAAAAAW0NvbnRlbnRfVHlwZXNdLnhtbFBLAQIt&#10;ABQABgAIAAAAIQA4/SH/1gAAAJQBAAALAAAAAAAAAAAAAAAAAC8BAABfcmVscy8ucmVsc1BLAQIt&#10;ABQABgAIAAAAIQDnQWVxsAEAAEgDAAAOAAAAAAAAAAAAAAAAAC4CAABkcnMvZTJvRG9jLnhtbFBL&#10;AQItABQABgAIAAAAIQBomWx92wAAAAcBAAAPAAAAAAAAAAAAAAAAAAoEAABkcnMvZG93bnJldi54&#10;bWxQSwUGAAAAAAQABADzAAAAEgUAAAAA&#10;"/>
                  </w:pict>
                </mc:Fallback>
              </mc:AlternateContent>
            </w:r>
          </w:p>
          <w:p w14:paraId="0B5BD33C" w14:textId="77777777" w:rsidR="00F25075" w:rsidRPr="00F25075" w:rsidRDefault="00F25075" w:rsidP="00F25075">
            <w:pPr>
              <w:jc w:val="center"/>
              <w:rPr>
                <w:szCs w:val="28"/>
              </w:rPr>
            </w:pPr>
          </w:p>
        </w:tc>
        <w:tc>
          <w:tcPr>
            <w:tcW w:w="8505" w:type="dxa"/>
          </w:tcPr>
          <w:p w14:paraId="4FEFC6A4" w14:textId="3133399D" w:rsidR="00F25075" w:rsidRPr="00F25075" w:rsidRDefault="00B81DD1" w:rsidP="00DE4263">
            <w:pPr>
              <w:spacing w:before="120"/>
              <w:jc w:val="center"/>
              <w:rPr>
                <w:i/>
                <w:szCs w:val="28"/>
              </w:rPr>
            </w:pPr>
            <w:r w:rsidRPr="00F25075">
              <w:rPr>
                <w:i/>
                <w:noProof/>
                <w:szCs w:val="28"/>
              </w:rPr>
              <mc:AlternateContent>
                <mc:Choice Requires="wps">
                  <w:drawing>
                    <wp:anchor distT="0" distB="0" distL="114300" distR="114300" simplePos="0" relativeHeight="251660288" behindDoc="0" locked="0" layoutInCell="1" allowOverlap="1" wp14:anchorId="2EC41111" wp14:editId="36943B12">
                      <wp:simplePos x="0" y="0"/>
                      <wp:positionH relativeFrom="column">
                        <wp:posOffset>1613535</wp:posOffset>
                      </wp:positionH>
                      <wp:positionV relativeFrom="paragraph">
                        <wp:posOffset>13547</wp:posOffset>
                      </wp:positionV>
                      <wp:extent cx="1999615" cy="0"/>
                      <wp:effectExtent l="0" t="0" r="0" b="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96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8A9EFD" id="Line 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7.05pt,1.05pt" to="284.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jVMrwEAAEgDAAAOAAAAZHJzL2Uyb0RvYy54bWysU8Fu2zAMvQ/YPwi6L04CpFiMOD2k6y7d&#10;FqDtBzCSbAuTRYFUYufvJ6lJVmy3YT4Iokg+vfdEb+6nwYmTIbboG7mYzaUwXqG2vmvk68vjp89S&#10;cASvwaE3jTwblvfbjx82Y6jNEnt02pBIIJ7rMTSyjzHUVcWqNwPwDIPxKdkiDRBTSF2lCcaEPrhq&#10;OZ/fVSOSDoTKMKfTh7ek3Bb8tjUq/mhbNlG4RiZusaxU1kNeq+0G6o4g9FZdaMA/sBjA+nTpDeoB&#10;Iogj2b+gBqsIGds4UzhU2LZWmaIhqVnM/1Dz3EMwRUsyh8PNJv5/sOr7aef3lKmryT+HJ1Q/WXjc&#10;9eA7Uwi8nEN6uEW2qhoD17eWHHDYkziM31CnGjhGLC5MLQ0ZMukTUzH7fDPbTFGodLhYr9d3i5UU&#10;6pqroL42BuL41eAg8qaRzvrsA9RweuKYiUB9LcnHHh+tc+UtnRdjI9er5ao0MDqrczKXMXWHnSNx&#10;gjwN5SuqUuZ9GeHR6wLWG9BfLvsI1r3t0+XOX8zI+vOwcX1Afd7T1aT0XIXlZbTyPLyPS/fvH2D7&#10;CwAA//8DAFBLAwQUAAYACAAAACEAwqRcCNsAAAAHAQAADwAAAGRycy9kb3ducmV2LnhtbEyPQU/D&#10;MAyF70j8h8hIXKYtXWETlKYTAnrjssHE1WtMW9E4XZNthV+P4QIn++k9PX/OV6Pr1JGG0Ho2MJ8l&#10;oIgrb1uuDby+lNMbUCEiW+w8k4FPCrAqzs9yzKw/8ZqOm1grKeGQoYEmxj7TOlQNOQwz3xOL9+4H&#10;h1HkUGs74EnKXafTJFlqhy3LhQZ7emio+tgcnIFQbmlffk2qSfJ2VXtK94/PT2jM5cV4fwcq0hj/&#10;wvCDL+hQCNPOH9gG1RlIF9dzicoiQ/zF8lZ+2/1qXeT6P3/xDQAA//8DAFBLAQItABQABgAIAAAA&#10;IQC2gziS/gAAAOEBAAATAAAAAAAAAAAAAAAAAAAAAABbQ29udGVudF9UeXBlc10ueG1sUEsBAi0A&#10;FAAGAAgAAAAhADj9If/WAAAAlAEAAAsAAAAAAAAAAAAAAAAALwEAAF9yZWxzLy5yZWxzUEsBAi0A&#10;FAAGAAgAAAAhAE9ONUyvAQAASAMAAA4AAAAAAAAAAAAAAAAALgIAAGRycy9lMm9Eb2MueG1sUEsB&#10;Ai0AFAAGAAgAAAAhAMKkXAjbAAAABwEAAA8AAAAAAAAAAAAAAAAACQQAAGRycy9kb3ducmV2Lnht&#10;bFBLBQYAAAAABAAEAPMAAAARBQAAAAA=&#10;"/>
                  </w:pict>
                </mc:Fallback>
              </mc:AlternateContent>
            </w:r>
            <w:r w:rsidR="00D20F2B">
              <w:rPr>
                <w:i/>
                <w:szCs w:val="28"/>
              </w:rPr>
              <w:t xml:space="preserve"> Tuyên Quang, ngày 0</w:t>
            </w:r>
            <w:r w:rsidR="00592E39">
              <w:rPr>
                <w:i/>
                <w:szCs w:val="28"/>
              </w:rPr>
              <w:t>3</w:t>
            </w:r>
            <w:r w:rsidR="00D20F2B">
              <w:rPr>
                <w:i/>
                <w:szCs w:val="28"/>
              </w:rPr>
              <w:t xml:space="preserve"> tháng 03 năm 2026</w:t>
            </w:r>
          </w:p>
        </w:tc>
      </w:tr>
    </w:tbl>
    <w:p w14:paraId="33D96497" w14:textId="77777777" w:rsidR="00787EAE" w:rsidRDefault="00D94E2A" w:rsidP="00787EAE">
      <w:pPr>
        <w:jc w:val="center"/>
        <w:rPr>
          <w:b/>
          <w:bCs/>
        </w:rPr>
      </w:pPr>
      <w:r w:rsidRPr="00FB6ECB">
        <w:rPr>
          <w:b/>
          <w:bCs/>
        </w:rPr>
        <w:t>TỔNG HỢP Ý KIẾN VÀ GIẢI TRÌNH TIẾP THU Ý KIẾN</w:t>
      </w:r>
    </w:p>
    <w:p w14:paraId="5CBFD550" w14:textId="77777777" w:rsidR="00302E63" w:rsidRDefault="00553C7B" w:rsidP="000F224E">
      <w:pPr>
        <w:jc w:val="center"/>
        <w:rPr>
          <w:b/>
          <w:bCs/>
        </w:rPr>
      </w:pPr>
      <w:r>
        <w:rPr>
          <w:b/>
          <w:bCs/>
        </w:rPr>
        <w:t>D</w:t>
      </w:r>
      <w:r w:rsidRPr="00553C7B">
        <w:rPr>
          <w:b/>
          <w:bCs/>
        </w:rPr>
        <w:t xml:space="preserve">ự thảo </w:t>
      </w:r>
      <w:r w:rsidR="000F224E" w:rsidRPr="000F224E">
        <w:rPr>
          <w:b/>
          <w:bCs/>
        </w:rPr>
        <w:t>Nghị quyết của Hội đồng nhân dân tỉnh Quy định về chính sách hỗ trợ cho</w:t>
      </w:r>
    </w:p>
    <w:p w14:paraId="050D1310" w14:textId="0467A199" w:rsidR="003F56C3" w:rsidRDefault="000F224E" w:rsidP="000F224E">
      <w:pPr>
        <w:jc w:val="center"/>
        <w:rPr>
          <w:b/>
          <w:bCs/>
        </w:rPr>
      </w:pPr>
      <w:r w:rsidRPr="000F224E">
        <w:rPr>
          <w:b/>
          <w:bCs/>
        </w:rPr>
        <w:t xml:space="preserve">Tổ công nghệ số cộng đồng trên địa bàn tỉnh Tuyên Quang </w:t>
      </w:r>
    </w:p>
    <w:p w14:paraId="0D8D0D59" w14:textId="47859F98" w:rsidR="00302E63" w:rsidRPr="00302E63" w:rsidRDefault="00302E63" w:rsidP="00302E63">
      <w:pPr>
        <w:spacing w:before="120"/>
        <w:jc w:val="center"/>
        <w:rPr>
          <w:i/>
          <w:iCs/>
        </w:rPr>
      </w:pPr>
      <w:r w:rsidRPr="00302E63">
        <w:rPr>
          <w:i/>
          <w:iCs/>
        </w:rPr>
        <w:t xml:space="preserve">(Kèm theo Công văn số </w:t>
      </w:r>
      <w:r w:rsidR="00592E39">
        <w:rPr>
          <w:i/>
          <w:iCs/>
        </w:rPr>
        <w:t>541</w:t>
      </w:r>
      <w:r w:rsidRPr="00302E63">
        <w:rPr>
          <w:i/>
          <w:iCs/>
        </w:rPr>
        <w:t xml:space="preserve">/SKHCN-CĐS ngày </w:t>
      </w:r>
      <w:r w:rsidR="00592E39">
        <w:rPr>
          <w:i/>
          <w:iCs/>
        </w:rPr>
        <w:t>03</w:t>
      </w:r>
      <w:r w:rsidRPr="00302E63">
        <w:rPr>
          <w:i/>
          <w:iCs/>
        </w:rPr>
        <w:t xml:space="preserve"> tháng 03 năm 2026 của Sở Khoa học và Công nghệ)</w:t>
      </w:r>
    </w:p>
    <w:p w14:paraId="519A68D7" w14:textId="77777777" w:rsidR="000F224E" w:rsidRPr="000D1193" w:rsidRDefault="000F224E" w:rsidP="00813B84">
      <w:pPr>
        <w:ind w:firstLine="709"/>
        <w:jc w:val="both"/>
      </w:pPr>
    </w:p>
    <w:p w14:paraId="38753617" w14:textId="01C4EC3B" w:rsidR="00CD6BAE" w:rsidRDefault="00171949" w:rsidP="000D1193">
      <w:pPr>
        <w:ind w:firstLine="720"/>
        <w:jc w:val="both"/>
      </w:pPr>
      <w:r w:rsidRPr="000D1193">
        <w:t xml:space="preserve">Căn cứ </w:t>
      </w:r>
      <w:r w:rsidR="00813B84" w:rsidRPr="000D1193">
        <w:t>c</w:t>
      </w:r>
      <w:r w:rsidR="004922E3" w:rsidRPr="000D1193">
        <w:t>á</w:t>
      </w:r>
      <w:r w:rsidR="00813B84" w:rsidRPr="000D1193">
        <w:t xml:space="preserve">c văn bản tham gia ý kiến góp ý của </w:t>
      </w:r>
      <w:r w:rsidR="001C3DF9" w:rsidRPr="001C3DF9">
        <w:t xml:space="preserve"> Ủy ban MTTQ Việt Nam tỉnh</w:t>
      </w:r>
      <w:r w:rsidR="001C3DF9">
        <w:t xml:space="preserve">, </w:t>
      </w:r>
      <w:r w:rsidR="00900BC1">
        <w:t>V</w:t>
      </w:r>
      <w:r w:rsidR="00900BC1" w:rsidRPr="00900BC1">
        <w:t>ă</w:t>
      </w:r>
      <w:r w:rsidR="00900BC1">
        <w:t>n ph</w:t>
      </w:r>
      <w:r w:rsidR="00900BC1" w:rsidRPr="00900BC1">
        <w:t>òng</w:t>
      </w:r>
      <w:r w:rsidR="00900BC1">
        <w:t xml:space="preserve"> T</w:t>
      </w:r>
      <w:r w:rsidR="00900BC1" w:rsidRPr="00900BC1">
        <w:t>ỉnh</w:t>
      </w:r>
      <w:r w:rsidR="00900BC1">
        <w:t xml:space="preserve"> u</w:t>
      </w:r>
      <w:r w:rsidR="00900BC1" w:rsidRPr="00900BC1">
        <w:t>ỷ</w:t>
      </w:r>
      <w:r w:rsidR="00900BC1">
        <w:t xml:space="preserve">, </w:t>
      </w:r>
      <w:r w:rsidR="000D1193" w:rsidRPr="00586F52">
        <w:rPr>
          <w:szCs w:val="28"/>
        </w:rPr>
        <w:t xml:space="preserve">Văn phòng Ủy ban nhân dân tỉnh; </w:t>
      </w:r>
      <w:r w:rsidR="000D1193" w:rsidRPr="000D1193">
        <w:rPr>
          <w:szCs w:val="28"/>
        </w:rPr>
        <w:t>Các sở, ban, ngành thuộc UBND tỉnh; UBND các xã, phường</w:t>
      </w:r>
      <w:r w:rsidR="000D1193" w:rsidRPr="000D1193">
        <w:t xml:space="preserve">. </w:t>
      </w:r>
      <w:r w:rsidRPr="000D1193">
        <w:t xml:space="preserve">Sở </w:t>
      </w:r>
      <w:r w:rsidR="00DE645B" w:rsidRPr="000D1193">
        <w:t>Khoa học và Công nghệ</w:t>
      </w:r>
      <w:r w:rsidRPr="000D1193">
        <w:t xml:space="preserve"> </w:t>
      </w:r>
      <w:r w:rsidR="00813B84" w:rsidRPr="000D1193">
        <w:t xml:space="preserve">tổng hợp, </w:t>
      </w:r>
      <w:r>
        <w:t>tiếp thu báo cáo và giải trình như sau:</w:t>
      </w:r>
    </w:p>
    <w:p w14:paraId="03A8E21B" w14:textId="77777777" w:rsidR="00171949" w:rsidRDefault="00171949" w:rsidP="00092F7C"/>
    <w:tbl>
      <w:tblPr>
        <w:tblW w:w="1474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2835"/>
        <w:gridCol w:w="8363"/>
        <w:gridCol w:w="2976"/>
      </w:tblGrid>
      <w:tr w:rsidR="000437D3" w:rsidRPr="000920CA" w14:paraId="234A7F96" w14:textId="77777777" w:rsidTr="009C1EA8">
        <w:trPr>
          <w:trHeight w:val="565"/>
        </w:trPr>
        <w:tc>
          <w:tcPr>
            <w:tcW w:w="568" w:type="dxa"/>
            <w:vAlign w:val="center"/>
          </w:tcPr>
          <w:p w14:paraId="00F6DFCF" w14:textId="314A5F27" w:rsidR="000437D3" w:rsidRPr="000920CA" w:rsidRDefault="000437D3" w:rsidP="001723BC">
            <w:pPr>
              <w:jc w:val="center"/>
              <w:rPr>
                <w:b/>
                <w:sz w:val="24"/>
              </w:rPr>
            </w:pPr>
            <w:r w:rsidRPr="000920CA">
              <w:rPr>
                <w:b/>
                <w:sz w:val="24"/>
              </w:rPr>
              <w:t>TT</w:t>
            </w:r>
          </w:p>
        </w:tc>
        <w:tc>
          <w:tcPr>
            <w:tcW w:w="2835" w:type="dxa"/>
            <w:vAlign w:val="center"/>
          </w:tcPr>
          <w:p w14:paraId="6B76CA26" w14:textId="67BDE615" w:rsidR="000437D3" w:rsidRPr="000920CA" w:rsidRDefault="000437D3" w:rsidP="002E1F95">
            <w:pPr>
              <w:jc w:val="center"/>
              <w:rPr>
                <w:b/>
                <w:sz w:val="24"/>
              </w:rPr>
            </w:pPr>
            <w:r w:rsidRPr="000920CA">
              <w:rPr>
                <w:b/>
                <w:sz w:val="24"/>
              </w:rPr>
              <w:t>Đơn vị tham gia ý kiến</w:t>
            </w:r>
          </w:p>
        </w:tc>
        <w:tc>
          <w:tcPr>
            <w:tcW w:w="8363" w:type="dxa"/>
            <w:vAlign w:val="center"/>
          </w:tcPr>
          <w:p w14:paraId="19F4ABF1" w14:textId="130E8AFB" w:rsidR="000437D3" w:rsidRPr="000920CA" w:rsidRDefault="000437D3" w:rsidP="001723BC">
            <w:pPr>
              <w:jc w:val="center"/>
              <w:rPr>
                <w:b/>
                <w:sz w:val="24"/>
              </w:rPr>
            </w:pPr>
            <w:r w:rsidRPr="000920CA">
              <w:rPr>
                <w:b/>
                <w:sz w:val="24"/>
              </w:rPr>
              <w:t>Nội dung ý kiến tham gia</w:t>
            </w:r>
          </w:p>
        </w:tc>
        <w:tc>
          <w:tcPr>
            <w:tcW w:w="2976" w:type="dxa"/>
            <w:vAlign w:val="center"/>
          </w:tcPr>
          <w:p w14:paraId="5A7508AE" w14:textId="77777777" w:rsidR="000437D3" w:rsidRPr="000920CA" w:rsidRDefault="000437D3" w:rsidP="00673C31">
            <w:pPr>
              <w:jc w:val="center"/>
              <w:rPr>
                <w:b/>
                <w:sz w:val="24"/>
              </w:rPr>
            </w:pPr>
            <w:r w:rsidRPr="000920CA">
              <w:rPr>
                <w:b/>
                <w:sz w:val="24"/>
              </w:rPr>
              <w:t>Giải trình, tiếp thu ý kiến</w:t>
            </w:r>
          </w:p>
        </w:tc>
      </w:tr>
      <w:tr w:rsidR="00D246D9" w:rsidRPr="000920CA" w14:paraId="7BE958CB" w14:textId="77777777" w:rsidTr="009C1EA8">
        <w:trPr>
          <w:trHeight w:val="565"/>
        </w:trPr>
        <w:tc>
          <w:tcPr>
            <w:tcW w:w="568" w:type="dxa"/>
            <w:vMerge w:val="restart"/>
            <w:vAlign w:val="center"/>
          </w:tcPr>
          <w:p w14:paraId="3F9DCFFE" w14:textId="25335124" w:rsidR="00D246D9" w:rsidRPr="000920CA" w:rsidRDefault="00D246D9" w:rsidP="001723BC">
            <w:pPr>
              <w:jc w:val="center"/>
              <w:rPr>
                <w:bCs/>
                <w:sz w:val="24"/>
              </w:rPr>
            </w:pPr>
            <w:r>
              <w:rPr>
                <w:bCs/>
                <w:sz w:val="24"/>
              </w:rPr>
              <w:t>1</w:t>
            </w:r>
          </w:p>
        </w:tc>
        <w:tc>
          <w:tcPr>
            <w:tcW w:w="2835" w:type="dxa"/>
            <w:vMerge w:val="restart"/>
            <w:vAlign w:val="center"/>
          </w:tcPr>
          <w:p w14:paraId="2441188B" w14:textId="687C7551" w:rsidR="00D246D9" w:rsidRPr="000920CA" w:rsidRDefault="00D246D9" w:rsidP="00553C7B">
            <w:pPr>
              <w:jc w:val="center"/>
              <w:rPr>
                <w:sz w:val="24"/>
              </w:rPr>
            </w:pPr>
            <w:r w:rsidRPr="000920CA">
              <w:rPr>
                <w:sz w:val="24"/>
              </w:rPr>
              <w:t xml:space="preserve">Sở </w:t>
            </w:r>
            <w:r w:rsidR="000F224E">
              <w:rPr>
                <w:sz w:val="24"/>
              </w:rPr>
              <w:t>T</w:t>
            </w:r>
            <w:r w:rsidR="000F224E" w:rsidRPr="000F224E">
              <w:rPr>
                <w:sz w:val="24"/>
              </w:rPr>
              <w:t>ư</w:t>
            </w:r>
            <w:r w:rsidR="000F224E">
              <w:rPr>
                <w:sz w:val="24"/>
              </w:rPr>
              <w:t xml:space="preserve"> ph</w:t>
            </w:r>
            <w:r w:rsidR="000F224E" w:rsidRPr="000F224E">
              <w:rPr>
                <w:sz w:val="24"/>
              </w:rPr>
              <w:t>áp</w:t>
            </w:r>
            <w:r w:rsidRPr="000920CA">
              <w:rPr>
                <w:sz w:val="24"/>
              </w:rPr>
              <w:t xml:space="preserve"> (Văn bản số </w:t>
            </w:r>
            <w:r w:rsidR="0006680A">
              <w:rPr>
                <w:sz w:val="24"/>
              </w:rPr>
              <w:t>418</w:t>
            </w:r>
            <w:r w:rsidRPr="000920CA">
              <w:rPr>
                <w:sz w:val="24"/>
              </w:rPr>
              <w:t>/S</w:t>
            </w:r>
            <w:r w:rsidR="000F224E">
              <w:rPr>
                <w:sz w:val="24"/>
              </w:rPr>
              <w:t>TP</w:t>
            </w:r>
            <w:r w:rsidRPr="000920CA">
              <w:rPr>
                <w:sz w:val="24"/>
              </w:rPr>
              <w:t>-</w:t>
            </w:r>
            <w:r w:rsidR="000F224E">
              <w:rPr>
                <w:sz w:val="24"/>
              </w:rPr>
              <w:t>XDKTVB&amp;THPL</w:t>
            </w:r>
            <w:r w:rsidRPr="000920CA">
              <w:rPr>
                <w:sz w:val="24"/>
              </w:rPr>
              <w:t xml:space="preserve"> ngày 2</w:t>
            </w:r>
            <w:r w:rsidR="0006680A">
              <w:rPr>
                <w:sz w:val="24"/>
              </w:rPr>
              <w:t>4</w:t>
            </w:r>
            <w:r w:rsidRPr="000920CA">
              <w:rPr>
                <w:sz w:val="24"/>
              </w:rPr>
              <w:t>/</w:t>
            </w:r>
            <w:r w:rsidR="000F224E">
              <w:rPr>
                <w:sz w:val="24"/>
              </w:rPr>
              <w:t>0</w:t>
            </w:r>
            <w:r w:rsidR="0006680A">
              <w:rPr>
                <w:sz w:val="24"/>
              </w:rPr>
              <w:t>2</w:t>
            </w:r>
            <w:r w:rsidRPr="000920CA">
              <w:rPr>
                <w:sz w:val="24"/>
              </w:rPr>
              <w:t>/202</w:t>
            </w:r>
            <w:r w:rsidR="000F224E">
              <w:rPr>
                <w:sz w:val="24"/>
              </w:rPr>
              <w:t>6</w:t>
            </w:r>
            <w:r w:rsidRPr="000920CA">
              <w:rPr>
                <w:sz w:val="24"/>
              </w:rPr>
              <w:t>)</w:t>
            </w:r>
          </w:p>
        </w:tc>
        <w:tc>
          <w:tcPr>
            <w:tcW w:w="8363" w:type="dxa"/>
            <w:vAlign w:val="center"/>
          </w:tcPr>
          <w:p w14:paraId="0652AE44" w14:textId="77777777" w:rsidR="0006680A" w:rsidRPr="0006680A" w:rsidRDefault="0006680A" w:rsidP="0006680A">
            <w:pPr>
              <w:shd w:val="clear" w:color="auto" w:fill="FFFFFF"/>
              <w:spacing w:before="120" w:after="120"/>
              <w:jc w:val="both"/>
              <w:rPr>
                <w:b/>
                <w:bCs/>
                <w:color w:val="000000"/>
                <w:sz w:val="24"/>
              </w:rPr>
            </w:pPr>
            <w:r w:rsidRPr="0006680A">
              <w:rPr>
                <w:b/>
                <w:bCs/>
                <w:color w:val="000000"/>
                <w:sz w:val="24"/>
              </w:rPr>
              <w:t>1. Căn cứ pháp lý và sự cần thiết</w:t>
            </w:r>
          </w:p>
          <w:p w14:paraId="74208A5B" w14:textId="6E72E91D" w:rsidR="00D246D9" w:rsidRDefault="0006680A" w:rsidP="0006680A">
            <w:pPr>
              <w:shd w:val="clear" w:color="auto" w:fill="FFFFFF"/>
              <w:spacing w:before="120" w:after="120"/>
              <w:jc w:val="both"/>
              <w:rPr>
                <w:color w:val="000000"/>
                <w:sz w:val="24"/>
              </w:rPr>
            </w:pPr>
            <w:r w:rsidRPr="0006680A">
              <w:rPr>
                <w:color w:val="000000"/>
                <w:sz w:val="24"/>
              </w:rPr>
              <w:t>Qua rà soát các văn bản quy phạm pháp luật có liên quan, Sở Tư pháp nhận</w:t>
            </w:r>
            <w:r>
              <w:rPr>
                <w:color w:val="000000"/>
                <w:sz w:val="24"/>
              </w:rPr>
              <w:t xml:space="preserve"> </w:t>
            </w:r>
            <w:r w:rsidRPr="0006680A">
              <w:rPr>
                <w:color w:val="000000"/>
                <w:sz w:val="24"/>
              </w:rPr>
              <w:t>thấy không có văn bản quy định trực tiếp thẩm quyền của Hội đồng nhân dân</w:t>
            </w:r>
            <w:r>
              <w:rPr>
                <w:color w:val="000000"/>
                <w:sz w:val="24"/>
              </w:rPr>
              <w:t xml:space="preserve"> </w:t>
            </w:r>
            <w:r w:rsidRPr="0006680A">
              <w:rPr>
                <w:color w:val="000000"/>
                <w:sz w:val="24"/>
              </w:rPr>
              <w:t>(HĐND) tỉnh ban hành Nghị quyết Quy định về chính sách hỗ trợ cho Tổ công nghệ</w:t>
            </w:r>
            <w:r>
              <w:rPr>
                <w:color w:val="000000"/>
                <w:sz w:val="24"/>
              </w:rPr>
              <w:t xml:space="preserve"> </w:t>
            </w:r>
            <w:r w:rsidRPr="0006680A">
              <w:rPr>
                <w:color w:val="000000"/>
                <w:sz w:val="24"/>
              </w:rPr>
              <w:t>số cộng đồng trên địa bàn tỉnh Tuyên Quang. Tuy nhiên, theo quy định tại khoản 4</w:t>
            </w:r>
            <w:r>
              <w:rPr>
                <w:color w:val="000000"/>
                <w:sz w:val="24"/>
              </w:rPr>
              <w:t xml:space="preserve"> </w:t>
            </w:r>
            <w:r w:rsidRPr="0006680A">
              <w:rPr>
                <w:color w:val="000000"/>
                <w:sz w:val="24"/>
              </w:rPr>
              <w:t>Điều 15 Luật Tổ chức chính quyền địa phương số 72/2025/QH15 (viết tắt là Luật Tổ</w:t>
            </w:r>
            <w:r>
              <w:rPr>
                <w:color w:val="000000"/>
                <w:sz w:val="24"/>
              </w:rPr>
              <w:t xml:space="preserve"> </w:t>
            </w:r>
            <w:r w:rsidRPr="0006680A">
              <w:rPr>
                <w:color w:val="000000"/>
                <w:sz w:val="24"/>
              </w:rPr>
              <w:t>chức chính quyền địa phương), điểm c khoản 1 Điều 21 Luật Ban hành văn bản quy</w:t>
            </w:r>
            <w:r>
              <w:rPr>
                <w:color w:val="000000"/>
                <w:sz w:val="24"/>
              </w:rPr>
              <w:t xml:space="preserve"> </w:t>
            </w:r>
            <w:r w:rsidRPr="0006680A">
              <w:rPr>
                <w:color w:val="000000"/>
                <w:sz w:val="24"/>
              </w:rPr>
              <w:t>phạm pháp luật số 64/2025/QH15 được sửa đổi, bổ sung bởi Luật số 87/2025/QH15</w:t>
            </w:r>
            <w:r>
              <w:rPr>
                <w:color w:val="000000"/>
                <w:sz w:val="24"/>
              </w:rPr>
              <w:t xml:space="preserve"> </w:t>
            </w:r>
            <w:r w:rsidRPr="0006680A">
              <w:rPr>
                <w:color w:val="000000"/>
                <w:sz w:val="24"/>
              </w:rPr>
              <w:t>(viết tắt là Luật Ban hành văn bản quy phạm pháp luật) thì HĐND tỉnh có thể ban</w:t>
            </w:r>
            <w:r>
              <w:rPr>
                <w:color w:val="000000"/>
                <w:sz w:val="24"/>
              </w:rPr>
              <w:t xml:space="preserve"> </w:t>
            </w:r>
            <w:r w:rsidRPr="0006680A">
              <w:rPr>
                <w:color w:val="000000"/>
                <w:sz w:val="24"/>
              </w:rPr>
              <w:t>hành Nghị quyết quy định về chính sách hỗ trợ cho Tổ công nghệ số cộng đồng trên</w:t>
            </w:r>
            <w:r>
              <w:rPr>
                <w:color w:val="000000"/>
                <w:sz w:val="24"/>
              </w:rPr>
              <w:t xml:space="preserve"> </w:t>
            </w:r>
            <w:r w:rsidRPr="0006680A">
              <w:rPr>
                <w:color w:val="000000"/>
                <w:sz w:val="24"/>
              </w:rPr>
              <w:t>địa bàn tỉnh trong trường hợp cần thiết.</w:t>
            </w:r>
          </w:p>
          <w:p w14:paraId="70575B18" w14:textId="5E1AC67C" w:rsidR="0006680A" w:rsidRPr="000920CA" w:rsidRDefault="0006680A" w:rsidP="0006680A">
            <w:pPr>
              <w:shd w:val="clear" w:color="auto" w:fill="FFFFFF"/>
              <w:spacing w:before="120" w:after="120"/>
              <w:jc w:val="both"/>
              <w:rPr>
                <w:color w:val="000000"/>
                <w:sz w:val="24"/>
              </w:rPr>
            </w:pPr>
            <w:r w:rsidRPr="0006680A">
              <w:rPr>
                <w:color w:val="000000"/>
                <w:sz w:val="24"/>
              </w:rPr>
              <w:t xml:space="preserve">Tại dự thảo Tờ trình, Sở Khoa học và Công nghệ nêu: </w:t>
            </w:r>
            <w:r w:rsidRPr="0006680A">
              <w:rPr>
                <w:i/>
                <w:iCs/>
                <w:color w:val="000000"/>
                <w:sz w:val="24"/>
              </w:rPr>
              <w:t xml:space="preserve">“Tổ công nghệ số cộng đồng được xác định là lực lượng nòng cốt, tại chỗ, sát dân nhằm thúc đẩy quá trình chuyển đổi số tại cơ sở. Thông qua lực lượng này, người dân sẽ được tiếp cận, sử dụng hiệu quả các nền tảng số, dịch vụ công trực tuyến, thương mại điện tử và các ứng dụng </w:t>
            </w:r>
            <w:r w:rsidRPr="0006680A">
              <w:rPr>
                <w:i/>
                <w:iCs/>
                <w:color w:val="000000"/>
                <w:sz w:val="24"/>
              </w:rPr>
              <w:lastRenderedPageBreak/>
              <w:t>thiết yếu trong đời sống, góp phần hình thành xã hội số, kinh tế số và chính quyền số. Tổ công nghệ số cộng đồng có nhiệm vụ hỗ trợ người dân sử dụng dịch vụ công trực tuyến như đăng ký khai sinh, hộ khẩu, cấp giấy tờ, định danh điện tử; hướng dẫn tiếp cận các ứng dụng y tế, giáo dục, phòng chống thiên tai; khuyến khích người dân học kỹ năng số thông qua nền tảng “Bình dân học vụ số” (binhdanhocvuso.gov.vn). Đồng thời, hỗ trợ doanh nghiệp, hợp tác xã, hộ kinh doanh, nông dân tham gia thương mại điện tử; hướng dẫn mở gian hàng số, thanh toán điện tử, truy xuất nguồn gốc sản phẩm nông nghiệp, áp dụng nông nghiệp thông minh... Qua đó góp phần nâng cao giá trị sản phẩm và thu nhập cho người dân địa phương. Hoạt động của Tổ công nghệ số cộng đồng được quản lý, điều hành qua các nền tảng số phổ biến như Zalo, kết nối</w:t>
            </w:r>
            <w:r>
              <w:rPr>
                <w:i/>
                <w:iCs/>
                <w:color w:val="000000"/>
                <w:sz w:val="24"/>
              </w:rPr>
              <w:t xml:space="preserve"> </w:t>
            </w:r>
            <w:r w:rsidRPr="0006680A">
              <w:rPr>
                <w:i/>
                <w:iCs/>
                <w:color w:val="000000"/>
                <w:sz w:val="24"/>
              </w:rPr>
              <w:t>trực tiếp giữa cấp xã, thôn và</w:t>
            </w:r>
            <w:r>
              <w:rPr>
                <w:i/>
                <w:iCs/>
                <w:color w:val="000000"/>
                <w:sz w:val="24"/>
              </w:rPr>
              <w:t xml:space="preserve"> </w:t>
            </w:r>
            <w:r w:rsidRPr="0006680A">
              <w:rPr>
                <w:i/>
                <w:iCs/>
                <w:color w:val="000000"/>
                <w:sz w:val="24"/>
              </w:rPr>
              <w:t>các cơ quan chuyên môn của tỉnh. Định kỳ hằng tháng, tổ gửi báo cáo kết quả hoạt</w:t>
            </w:r>
            <w:r>
              <w:rPr>
                <w:i/>
                <w:iCs/>
                <w:color w:val="000000"/>
                <w:sz w:val="24"/>
              </w:rPr>
              <w:t xml:space="preserve"> </w:t>
            </w:r>
            <w:r w:rsidRPr="0006680A">
              <w:rPr>
                <w:i/>
                <w:iCs/>
                <w:color w:val="000000"/>
                <w:sz w:val="24"/>
              </w:rPr>
              <w:t>động qua mạng, giúp chính quyền địa phương nắm bắt tình hình triển khai và xử lý</w:t>
            </w:r>
            <w:r>
              <w:rPr>
                <w:i/>
                <w:iCs/>
                <w:color w:val="000000"/>
                <w:sz w:val="24"/>
              </w:rPr>
              <w:t xml:space="preserve"> </w:t>
            </w:r>
            <w:r w:rsidRPr="0006680A">
              <w:rPr>
                <w:i/>
                <w:iCs/>
                <w:color w:val="000000"/>
                <w:sz w:val="24"/>
              </w:rPr>
              <w:t>kịp thời khó khăn phát sinh”</w:t>
            </w:r>
            <w:r w:rsidRPr="0006680A">
              <w:rPr>
                <w:color w:val="000000"/>
                <w:sz w:val="24"/>
              </w:rPr>
              <w:t>. Tỉnh Tuyên Quang chưa ban hành Nghị quyết hoặc</w:t>
            </w:r>
            <w:r>
              <w:rPr>
                <w:color w:val="000000"/>
                <w:sz w:val="24"/>
              </w:rPr>
              <w:t xml:space="preserve"> </w:t>
            </w:r>
            <w:r w:rsidRPr="0006680A">
              <w:rPr>
                <w:color w:val="000000"/>
                <w:sz w:val="24"/>
              </w:rPr>
              <w:t>cơ chế hỗ trợ cụ thể đối với Tổ công nghệ số cộng đồng trên địa bàn, dẫn đến còn</w:t>
            </w:r>
            <w:r>
              <w:rPr>
                <w:color w:val="000000"/>
                <w:sz w:val="24"/>
              </w:rPr>
              <w:t xml:space="preserve"> </w:t>
            </w:r>
            <w:r w:rsidRPr="0006680A">
              <w:rPr>
                <w:color w:val="000000"/>
                <w:sz w:val="24"/>
              </w:rPr>
              <w:t>nhiều khó khăn trong quá trình tổ chức và duy trì hoạt động. Do đó, để góp phần</w:t>
            </w:r>
            <w:r>
              <w:rPr>
                <w:color w:val="000000"/>
                <w:sz w:val="24"/>
              </w:rPr>
              <w:t xml:space="preserve"> </w:t>
            </w:r>
            <w:r w:rsidRPr="0006680A">
              <w:rPr>
                <w:color w:val="000000"/>
                <w:sz w:val="24"/>
              </w:rPr>
              <w:t>thúc đẩy chuyển đổi số toàn diện, nâng cao hiệu quả quản lý nhà nước và chất</w:t>
            </w:r>
            <w:r>
              <w:rPr>
                <w:color w:val="000000"/>
                <w:sz w:val="24"/>
              </w:rPr>
              <w:t xml:space="preserve"> </w:t>
            </w:r>
            <w:r w:rsidRPr="0006680A">
              <w:rPr>
                <w:color w:val="000000"/>
                <w:sz w:val="24"/>
              </w:rPr>
              <w:t>lượng phục vụ người dân, doanh nghiệp trên địa bàn tỉnh đề nghị Sở Khoa học và</w:t>
            </w:r>
            <w:r>
              <w:rPr>
                <w:color w:val="000000"/>
                <w:sz w:val="24"/>
              </w:rPr>
              <w:t xml:space="preserve"> </w:t>
            </w:r>
            <w:r w:rsidRPr="0006680A">
              <w:rPr>
                <w:color w:val="000000"/>
                <w:sz w:val="24"/>
              </w:rPr>
              <w:t>Công nghệ nêu rõ hơn về mục tiêu của chính sách và thuyết minh dự toán chi cho</w:t>
            </w:r>
            <w:r>
              <w:rPr>
                <w:color w:val="000000"/>
                <w:sz w:val="24"/>
              </w:rPr>
              <w:t xml:space="preserve"> </w:t>
            </w:r>
            <w:r w:rsidRPr="0006680A">
              <w:rPr>
                <w:color w:val="000000"/>
                <w:sz w:val="24"/>
              </w:rPr>
              <w:t>chính sách để đảm bảo sự cần thiết phải ban hành, đồng thời lấy ý kiến của Sở Tài</w:t>
            </w:r>
            <w:r>
              <w:rPr>
                <w:color w:val="000000"/>
                <w:sz w:val="24"/>
              </w:rPr>
              <w:t xml:space="preserve"> </w:t>
            </w:r>
            <w:r w:rsidRPr="0006680A">
              <w:rPr>
                <w:color w:val="000000"/>
                <w:sz w:val="24"/>
              </w:rPr>
              <w:t>chính về khả năng đảm bảo ngân sách cho chính sách đó để làm cơ sở trình UBND</w:t>
            </w:r>
            <w:r>
              <w:rPr>
                <w:color w:val="000000"/>
                <w:sz w:val="24"/>
              </w:rPr>
              <w:t xml:space="preserve"> </w:t>
            </w:r>
            <w:r w:rsidRPr="0006680A">
              <w:rPr>
                <w:color w:val="000000"/>
                <w:sz w:val="24"/>
              </w:rPr>
              <w:t xml:space="preserve">trình HĐND tỉnh ban hành Nghị quyết. </w:t>
            </w:r>
          </w:p>
        </w:tc>
        <w:tc>
          <w:tcPr>
            <w:tcW w:w="2976" w:type="dxa"/>
          </w:tcPr>
          <w:p w14:paraId="624E9650" w14:textId="0AACA97D" w:rsidR="00D246D9" w:rsidRPr="005F1BE4" w:rsidRDefault="0006680A" w:rsidP="005F1BE4">
            <w:pPr>
              <w:spacing w:before="120"/>
              <w:jc w:val="both"/>
              <w:rPr>
                <w:bCs/>
                <w:sz w:val="24"/>
              </w:rPr>
            </w:pPr>
            <w:r>
              <w:rPr>
                <w:bCs/>
                <w:sz w:val="24"/>
              </w:rPr>
              <w:lastRenderedPageBreak/>
              <w:t>Nh</w:t>
            </w:r>
            <w:r w:rsidRPr="0006680A">
              <w:rPr>
                <w:bCs/>
                <w:sz w:val="24"/>
              </w:rPr>
              <w:t>ất</w:t>
            </w:r>
            <w:r>
              <w:rPr>
                <w:bCs/>
                <w:sz w:val="24"/>
              </w:rPr>
              <w:t xml:space="preserve"> tr</w:t>
            </w:r>
            <w:r w:rsidRPr="0006680A">
              <w:rPr>
                <w:bCs/>
                <w:sz w:val="24"/>
              </w:rPr>
              <w:t>í</w:t>
            </w:r>
            <w:r>
              <w:rPr>
                <w:bCs/>
                <w:sz w:val="24"/>
              </w:rPr>
              <w:t xml:space="preserve"> ti</w:t>
            </w:r>
            <w:r w:rsidRPr="0006680A">
              <w:rPr>
                <w:bCs/>
                <w:sz w:val="24"/>
              </w:rPr>
              <w:t>ếp</w:t>
            </w:r>
            <w:r>
              <w:rPr>
                <w:bCs/>
                <w:sz w:val="24"/>
              </w:rPr>
              <w:t xml:space="preserve"> thu: S</w:t>
            </w:r>
            <w:r w:rsidRPr="0006680A">
              <w:rPr>
                <w:bCs/>
                <w:sz w:val="24"/>
              </w:rPr>
              <w:t>ở</w:t>
            </w:r>
            <w:r>
              <w:rPr>
                <w:bCs/>
                <w:sz w:val="24"/>
              </w:rPr>
              <w:t xml:space="preserve"> Khoa h</w:t>
            </w:r>
            <w:r w:rsidRPr="0006680A">
              <w:rPr>
                <w:bCs/>
                <w:sz w:val="24"/>
              </w:rPr>
              <w:t>ọc</w:t>
            </w:r>
            <w:r>
              <w:rPr>
                <w:bCs/>
                <w:sz w:val="24"/>
              </w:rPr>
              <w:t xml:space="preserve"> v</w:t>
            </w:r>
            <w:r w:rsidRPr="0006680A">
              <w:rPr>
                <w:bCs/>
                <w:sz w:val="24"/>
              </w:rPr>
              <w:t>à</w:t>
            </w:r>
            <w:r>
              <w:rPr>
                <w:bCs/>
                <w:sz w:val="24"/>
              </w:rPr>
              <w:t xml:space="preserve"> C</w:t>
            </w:r>
            <w:r w:rsidRPr="0006680A">
              <w:rPr>
                <w:bCs/>
                <w:sz w:val="24"/>
              </w:rPr>
              <w:t>ô</w:t>
            </w:r>
            <w:r>
              <w:rPr>
                <w:bCs/>
                <w:sz w:val="24"/>
              </w:rPr>
              <w:t>ng ngh</w:t>
            </w:r>
            <w:r w:rsidRPr="0006680A">
              <w:rPr>
                <w:bCs/>
                <w:sz w:val="24"/>
              </w:rPr>
              <w:t>ệ</w:t>
            </w:r>
            <w:r>
              <w:rPr>
                <w:bCs/>
                <w:sz w:val="24"/>
              </w:rPr>
              <w:t xml:space="preserve"> </w:t>
            </w:r>
            <w:r w:rsidRPr="0006680A">
              <w:rPr>
                <w:bCs/>
                <w:sz w:val="24"/>
              </w:rPr>
              <w:t>đã</w:t>
            </w:r>
            <w:r>
              <w:rPr>
                <w:bCs/>
                <w:sz w:val="24"/>
              </w:rPr>
              <w:t xml:space="preserve"> ti</w:t>
            </w:r>
            <w:r w:rsidRPr="0006680A">
              <w:rPr>
                <w:bCs/>
                <w:sz w:val="24"/>
              </w:rPr>
              <w:t>ếp</w:t>
            </w:r>
            <w:r>
              <w:rPr>
                <w:bCs/>
                <w:sz w:val="24"/>
              </w:rPr>
              <w:t xml:space="preserve"> thu g</w:t>
            </w:r>
            <w:r w:rsidRPr="0006680A">
              <w:rPr>
                <w:bCs/>
                <w:sz w:val="24"/>
              </w:rPr>
              <w:t>óp</w:t>
            </w:r>
            <w:r>
              <w:rPr>
                <w:bCs/>
                <w:sz w:val="24"/>
              </w:rPr>
              <w:t xml:space="preserve"> </w:t>
            </w:r>
            <w:r w:rsidRPr="0006680A">
              <w:rPr>
                <w:bCs/>
                <w:sz w:val="24"/>
              </w:rPr>
              <w:t>ý</w:t>
            </w:r>
            <w:r>
              <w:rPr>
                <w:bCs/>
                <w:sz w:val="24"/>
              </w:rPr>
              <w:t xml:space="preserve"> c</w:t>
            </w:r>
            <w:r w:rsidRPr="0006680A">
              <w:rPr>
                <w:bCs/>
                <w:sz w:val="24"/>
              </w:rPr>
              <w:t>ủa</w:t>
            </w:r>
            <w:r>
              <w:rPr>
                <w:bCs/>
                <w:sz w:val="24"/>
              </w:rPr>
              <w:t xml:space="preserve"> S</w:t>
            </w:r>
            <w:r w:rsidRPr="0006680A">
              <w:rPr>
                <w:bCs/>
                <w:sz w:val="24"/>
              </w:rPr>
              <w:t>ở</w:t>
            </w:r>
            <w:r>
              <w:rPr>
                <w:bCs/>
                <w:sz w:val="24"/>
              </w:rPr>
              <w:t xml:space="preserve"> T</w:t>
            </w:r>
            <w:r w:rsidRPr="0006680A">
              <w:rPr>
                <w:bCs/>
                <w:sz w:val="24"/>
              </w:rPr>
              <w:t>ài</w:t>
            </w:r>
            <w:r>
              <w:rPr>
                <w:bCs/>
                <w:sz w:val="24"/>
              </w:rPr>
              <w:t xml:space="preserve"> ch</w:t>
            </w:r>
            <w:r w:rsidRPr="0006680A">
              <w:rPr>
                <w:bCs/>
                <w:sz w:val="24"/>
              </w:rPr>
              <w:t>ính</w:t>
            </w:r>
            <w:r>
              <w:rPr>
                <w:bCs/>
                <w:sz w:val="24"/>
              </w:rPr>
              <w:t xml:space="preserve"> </w:t>
            </w:r>
            <w:r w:rsidRPr="0006680A">
              <w:rPr>
                <w:color w:val="000000"/>
                <w:sz w:val="24"/>
              </w:rPr>
              <w:t>về khả năng đảm bảo ngân sách cho chính sách đó để làm cơ sở trình UBND</w:t>
            </w:r>
            <w:r>
              <w:rPr>
                <w:color w:val="000000"/>
                <w:sz w:val="24"/>
              </w:rPr>
              <w:t xml:space="preserve"> </w:t>
            </w:r>
            <w:r w:rsidRPr="0006680A">
              <w:rPr>
                <w:color w:val="000000"/>
                <w:sz w:val="24"/>
              </w:rPr>
              <w:t>trình HĐND tỉnh ban hành Nghị quyết. Đ</w:t>
            </w:r>
            <w:r>
              <w:rPr>
                <w:bCs/>
                <w:sz w:val="24"/>
              </w:rPr>
              <w:t>i</w:t>
            </w:r>
            <w:r w:rsidRPr="00C210D4">
              <w:rPr>
                <w:bCs/>
                <w:sz w:val="24"/>
              </w:rPr>
              <w:t>ều</w:t>
            </w:r>
            <w:r>
              <w:rPr>
                <w:bCs/>
                <w:sz w:val="24"/>
              </w:rPr>
              <w:t xml:space="preserve"> ch</w:t>
            </w:r>
            <w:r w:rsidRPr="00C210D4">
              <w:rPr>
                <w:bCs/>
                <w:sz w:val="24"/>
              </w:rPr>
              <w:t>ỉnh</w:t>
            </w:r>
            <w:r w:rsidRPr="00C210D4">
              <w:rPr>
                <w:color w:val="000000"/>
                <w:sz w:val="24"/>
              </w:rPr>
              <w:t xml:space="preserve"> quy định mức hỗ trợ phù hợp, tối</w:t>
            </w:r>
            <w:r>
              <w:rPr>
                <w:color w:val="000000"/>
                <w:sz w:val="24"/>
              </w:rPr>
              <w:t xml:space="preserve"> </w:t>
            </w:r>
            <w:r w:rsidRPr="00C210D4">
              <w:rPr>
                <w:color w:val="000000"/>
                <w:sz w:val="24"/>
              </w:rPr>
              <w:t xml:space="preserve">đa </w:t>
            </w:r>
            <w:r w:rsidRPr="0006680A">
              <w:rPr>
                <w:b/>
                <w:bCs/>
                <w:color w:val="000000"/>
                <w:sz w:val="24"/>
              </w:rPr>
              <w:t>2 triệu đồng/tổ/năm</w:t>
            </w:r>
            <w:r w:rsidRPr="00C210D4">
              <w:rPr>
                <w:color w:val="000000"/>
                <w:sz w:val="24"/>
              </w:rPr>
              <w:t xml:space="preserve"> (tương đương khoảng 30% mức khoán kinh phí hoạt</w:t>
            </w:r>
            <w:r>
              <w:rPr>
                <w:color w:val="000000"/>
                <w:sz w:val="24"/>
              </w:rPr>
              <w:t xml:space="preserve"> </w:t>
            </w:r>
            <w:r w:rsidRPr="00C210D4">
              <w:rPr>
                <w:color w:val="000000"/>
                <w:sz w:val="24"/>
              </w:rPr>
              <w:t>động của thôn, tổ dân phố)</w:t>
            </w:r>
            <w:r>
              <w:rPr>
                <w:color w:val="000000"/>
                <w:sz w:val="24"/>
              </w:rPr>
              <w:t>.</w:t>
            </w:r>
          </w:p>
        </w:tc>
      </w:tr>
      <w:tr w:rsidR="00D246D9" w:rsidRPr="000920CA" w14:paraId="18D38601" w14:textId="77777777" w:rsidTr="009C1EA8">
        <w:trPr>
          <w:trHeight w:val="565"/>
        </w:trPr>
        <w:tc>
          <w:tcPr>
            <w:tcW w:w="568" w:type="dxa"/>
            <w:vMerge/>
            <w:vAlign w:val="center"/>
          </w:tcPr>
          <w:p w14:paraId="0C163052" w14:textId="77777777" w:rsidR="00D246D9" w:rsidRPr="000920CA" w:rsidRDefault="00D246D9" w:rsidP="001723BC">
            <w:pPr>
              <w:jc w:val="center"/>
              <w:rPr>
                <w:bCs/>
                <w:sz w:val="24"/>
              </w:rPr>
            </w:pPr>
          </w:p>
        </w:tc>
        <w:tc>
          <w:tcPr>
            <w:tcW w:w="2835" w:type="dxa"/>
            <w:vMerge/>
            <w:vAlign w:val="center"/>
          </w:tcPr>
          <w:p w14:paraId="4A48646C" w14:textId="4F3ACD3F" w:rsidR="00D246D9" w:rsidRPr="000920CA" w:rsidRDefault="00D246D9" w:rsidP="00553C7B">
            <w:pPr>
              <w:jc w:val="center"/>
              <w:rPr>
                <w:sz w:val="24"/>
              </w:rPr>
            </w:pPr>
          </w:p>
        </w:tc>
        <w:tc>
          <w:tcPr>
            <w:tcW w:w="8363" w:type="dxa"/>
            <w:vAlign w:val="center"/>
          </w:tcPr>
          <w:p w14:paraId="14BFFCC0" w14:textId="77777777" w:rsidR="0006680A" w:rsidRDefault="0006680A" w:rsidP="005F1BE4">
            <w:pPr>
              <w:shd w:val="clear" w:color="auto" w:fill="FFFFFF"/>
              <w:spacing w:before="120" w:after="120"/>
              <w:jc w:val="both"/>
              <w:rPr>
                <w:b/>
                <w:bCs/>
                <w:sz w:val="24"/>
              </w:rPr>
            </w:pPr>
            <w:r w:rsidRPr="0006680A">
              <w:rPr>
                <w:b/>
                <w:bCs/>
                <w:sz w:val="24"/>
              </w:rPr>
              <w:t>2. Đối với dự thảo Nghị quyết</w:t>
            </w:r>
          </w:p>
          <w:p w14:paraId="7C50B57F" w14:textId="77777777" w:rsidR="0006680A" w:rsidRDefault="0006680A" w:rsidP="005F1BE4">
            <w:pPr>
              <w:shd w:val="clear" w:color="auto" w:fill="FFFFFF"/>
              <w:spacing w:before="120" w:after="120"/>
              <w:jc w:val="both"/>
              <w:rPr>
                <w:sz w:val="24"/>
              </w:rPr>
            </w:pPr>
            <w:r w:rsidRPr="0006680A">
              <w:rPr>
                <w:b/>
                <w:bCs/>
                <w:sz w:val="24"/>
              </w:rPr>
              <w:t xml:space="preserve">a) </w:t>
            </w:r>
            <w:r w:rsidRPr="0006680A">
              <w:rPr>
                <w:sz w:val="24"/>
              </w:rPr>
              <w:t>Tại phần căn cứ pháp lý:</w:t>
            </w:r>
          </w:p>
          <w:p w14:paraId="7DF0E3BD" w14:textId="77777777" w:rsidR="0006680A" w:rsidRDefault="0006680A" w:rsidP="0006680A">
            <w:pPr>
              <w:shd w:val="clear" w:color="auto" w:fill="FFFFFF"/>
              <w:spacing w:before="120" w:after="120"/>
              <w:jc w:val="both"/>
              <w:rPr>
                <w:sz w:val="24"/>
              </w:rPr>
            </w:pPr>
            <w:r w:rsidRPr="0006680A">
              <w:rPr>
                <w:sz w:val="24"/>
              </w:rPr>
              <w:t>- Đề nghị bỏ căn cứ thứ 2, thứ 5 do các căn cứ này không quy định thẩm</w:t>
            </w:r>
            <w:r>
              <w:rPr>
                <w:sz w:val="24"/>
              </w:rPr>
              <w:t xml:space="preserve"> </w:t>
            </w:r>
            <w:r w:rsidRPr="0006680A">
              <w:rPr>
                <w:sz w:val="24"/>
              </w:rPr>
              <w:t>quyền, chức năng của cơ quan ban hành văn bản, không quy định nội dung, cơ sở</w:t>
            </w:r>
            <w:r>
              <w:rPr>
                <w:sz w:val="24"/>
              </w:rPr>
              <w:t xml:space="preserve"> </w:t>
            </w:r>
            <w:r w:rsidRPr="0006680A">
              <w:rPr>
                <w:sz w:val="24"/>
              </w:rPr>
              <w:t>để ban hành văn bản theo quy định tại Điều 62 Nghị định số 78/2025/NĐ-CP được</w:t>
            </w:r>
            <w:r>
              <w:rPr>
                <w:sz w:val="24"/>
              </w:rPr>
              <w:t xml:space="preserve"> </w:t>
            </w:r>
            <w:r w:rsidRPr="0006680A">
              <w:rPr>
                <w:sz w:val="24"/>
              </w:rPr>
              <w:t>sửa đổi bổ sung bởi Nghị định số 187/2025/NĐ-CP.</w:t>
            </w:r>
          </w:p>
          <w:p w14:paraId="2323D049" w14:textId="77777777" w:rsidR="0006680A" w:rsidRDefault="0006680A" w:rsidP="0006680A">
            <w:pPr>
              <w:shd w:val="clear" w:color="auto" w:fill="FFFFFF"/>
              <w:spacing w:before="120" w:after="120"/>
              <w:jc w:val="both"/>
              <w:rPr>
                <w:sz w:val="24"/>
              </w:rPr>
            </w:pPr>
            <w:r w:rsidRPr="0006680A">
              <w:rPr>
                <w:sz w:val="24"/>
              </w:rPr>
              <w:t xml:space="preserve">- Bỏ từ </w:t>
            </w:r>
            <w:r w:rsidRPr="0006680A">
              <w:rPr>
                <w:i/>
                <w:iCs/>
                <w:sz w:val="24"/>
              </w:rPr>
              <w:t xml:space="preserve">“tỉnh” </w:t>
            </w:r>
            <w:r w:rsidRPr="0006680A">
              <w:rPr>
                <w:sz w:val="24"/>
              </w:rPr>
              <w:t xml:space="preserve">tại cụm từ </w:t>
            </w:r>
            <w:r w:rsidRPr="0006680A">
              <w:rPr>
                <w:i/>
                <w:iCs/>
                <w:sz w:val="24"/>
              </w:rPr>
              <w:t>“ý kiến thảo luận của đại biểu Hội đồng nhân dân tỉnh tại</w:t>
            </w:r>
            <w:r>
              <w:rPr>
                <w:i/>
                <w:iCs/>
                <w:sz w:val="24"/>
              </w:rPr>
              <w:t xml:space="preserve"> </w:t>
            </w:r>
            <w:r w:rsidRPr="0006680A">
              <w:rPr>
                <w:i/>
                <w:iCs/>
                <w:sz w:val="24"/>
              </w:rPr>
              <w:t xml:space="preserve">kỳ họp” </w:t>
            </w:r>
            <w:r w:rsidRPr="0006680A">
              <w:rPr>
                <w:sz w:val="24"/>
              </w:rPr>
              <w:t xml:space="preserve">và tại cụm từ </w:t>
            </w:r>
            <w:r w:rsidRPr="0006680A">
              <w:rPr>
                <w:i/>
                <w:iCs/>
                <w:sz w:val="24"/>
              </w:rPr>
              <w:t xml:space="preserve">“Hội đồng nhân dân tỉnh ban hành Nghị quyết” </w:t>
            </w:r>
            <w:r w:rsidRPr="0006680A">
              <w:rPr>
                <w:sz w:val="24"/>
              </w:rPr>
              <w:t>cho phù hợp</w:t>
            </w:r>
            <w:r>
              <w:rPr>
                <w:sz w:val="24"/>
              </w:rPr>
              <w:t xml:space="preserve"> </w:t>
            </w:r>
            <w:r w:rsidRPr="0006680A">
              <w:rPr>
                <w:sz w:val="24"/>
              </w:rPr>
              <w:t>với</w:t>
            </w:r>
            <w:r>
              <w:rPr>
                <w:sz w:val="24"/>
              </w:rPr>
              <w:t xml:space="preserve"> </w:t>
            </w:r>
            <w:r w:rsidRPr="0006680A">
              <w:rPr>
                <w:sz w:val="24"/>
              </w:rPr>
              <w:t>mẫu số 17 Phụ lục III ban hành kèm theo Nghị định số 187/2025/NĐ-CP.</w:t>
            </w:r>
            <w:r w:rsidRPr="0006680A">
              <w:rPr>
                <w:sz w:val="24"/>
              </w:rPr>
              <w:br/>
            </w:r>
            <w:r w:rsidRPr="0006680A">
              <w:rPr>
                <w:b/>
                <w:bCs/>
                <w:sz w:val="24"/>
              </w:rPr>
              <w:t xml:space="preserve">b) </w:t>
            </w:r>
            <w:r w:rsidRPr="0006680A">
              <w:rPr>
                <w:sz w:val="24"/>
              </w:rPr>
              <w:t>Điều 3 dự thảo:</w:t>
            </w:r>
          </w:p>
          <w:p w14:paraId="64348568" w14:textId="77777777" w:rsidR="0006680A" w:rsidRDefault="0006680A" w:rsidP="0006680A">
            <w:pPr>
              <w:shd w:val="clear" w:color="auto" w:fill="FFFFFF"/>
              <w:spacing w:before="120" w:after="120"/>
              <w:jc w:val="both"/>
              <w:rPr>
                <w:sz w:val="24"/>
              </w:rPr>
            </w:pPr>
            <w:r w:rsidRPr="0006680A">
              <w:rPr>
                <w:sz w:val="24"/>
              </w:rPr>
              <w:lastRenderedPageBreak/>
              <w:t>- Khoản 2 dự thảo quy định: “</w:t>
            </w:r>
            <w:r w:rsidRPr="0006680A">
              <w:rPr>
                <w:i/>
                <w:iCs/>
                <w:sz w:val="24"/>
              </w:rPr>
              <w:t>2. Nội dung chi: Nguồn kinh phí hỗ trợ được sử</w:t>
            </w:r>
            <w:r>
              <w:rPr>
                <w:i/>
                <w:iCs/>
                <w:sz w:val="24"/>
              </w:rPr>
              <w:t xml:space="preserve"> </w:t>
            </w:r>
            <w:r w:rsidRPr="0006680A">
              <w:rPr>
                <w:i/>
                <w:iCs/>
                <w:sz w:val="24"/>
              </w:rPr>
              <w:t xml:space="preserve">dụng cho các hoạt động nhiệm vụ chung của Tổ công nghệ số cộng đồng”, </w:t>
            </w:r>
            <w:r w:rsidRPr="0006680A">
              <w:rPr>
                <w:sz w:val="24"/>
              </w:rPr>
              <w:t>đề nghị</w:t>
            </w:r>
            <w:r>
              <w:rPr>
                <w:sz w:val="24"/>
              </w:rPr>
              <w:t xml:space="preserve"> </w:t>
            </w:r>
            <w:r w:rsidRPr="0006680A">
              <w:rPr>
                <w:sz w:val="24"/>
              </w:rPr>
              <w:t>nghiên cứu quy định cụ thể các nội dung chi đảm bảo công khai, minh bạch, thuận</w:t>
            </w:r>
            <w:r>
              <w:rPr>
                <w:sz w:val="24"/>
              </w:rPr>
              <w:t xml:space="preserve"> </w:t>
            </w:r>
            <w:r w:rsidRPr="0006680A">
              <w:rPr>
                <w:sz w:val="24"/>
              </w:rPr>
              <w:t>lợi trong quá trình triển khai thực hiện.</w:t>
            </w:r>
          </w:p>
          <w:p w14:paraId="2A7BC71A" w14:textId="77777777" w:rsidR="0006680A" w:rsidRDefault="0006680A" w:rsidP="0006680A">
            <w:pPr>
              <w:shd w:val="clear" w:color="auto" w:fill="FFFFFF"/>
              <w:spacing w:before="120" w:after="120"/>
              <w:jc w:val="both"/>
              <w:rPr>
                <w:sz w:val="24"/>
              </w:rPr>
            </w:pPr>
            <w:r w:rsidRPr="0006680A">
              <w:rPr>
                <w:sz w:val="24"/>
              </w:rPr>
              <w:t xml:space="preserve">- Khoản 3 quy định: </w:t>
            </w:r>
            <w:r w:rsidRPr="0006680A">
              <w:rPr>
                <w:i/>
                <w:iCs/>
                <w:sz w:val="24"/>
              </w:rPr>
              <w:t xml:space="preserve">“3. Thời gian thực hiện: Kể từ ngày 01/4/2026”, </w:t>
            </w:r>
            <w:r w:rsidRPr="0006680A">
              <w:rPr>
                <w:sz w:val="24"/>
              </w:rPr>
              <w:t>đề nghị</w:t>
            </w:r>
            <w:r>
              <w:rPr>
                <w:sz w:val="24"/>
              </w:rPr>
              <w:t xml:space="preserve"> </w:t>
            </w:r>
            <w:r w:rsidRPr="0006680A">
              <w:rPr>
                <w:sz w:val="24"/>
              </w:rPr>
              <w:br/>
            </w:r>
            <w:r w:rsidRPr="0006680A">
              <w:rPr>
                <w:b/>
                <w:bCs/>
                <w:sz w:val="24"/>
              </w:rPr>
              <w:t xml:space="preserve">bỏ </w:t>
            </w:r>
            <w:r w:rsidRPr="0006680A">
              <w:rPr>
                <w:sz w:val="24"/>
              </w:rPr>
              <w:t>khoản 3</w:t>
            </w:r>
            <w:r w:rsidRPr="0006680A">
              <w:rPr>
                <w:i/>
                <w:iCs/>
                <w:sz w:val="24"/>
              </w:rPr>
              <w:t xml:space="preserve">, </w:t>
            </w:r>
            <w:r w:rsidRPr="0006680A">
              <w:rPr>
                <w:sz w:val="24"/>
              </w:rPr>
              <w:t>vì không cần thiết, thời điểm thực hiện chính sách hỗ trợ theo thời</w:t>
            </w:r>
            <w:r>
              <w:rPr>
                <w:sz w:val="24"/>
              </w:rPr>
              <w:t xml:space="preserve"> </w:t>
            </w:r>
            <w:r w:rsidRPr="0006680A">
              <w:rPr>
                <w:sz w:val="24"/>
              </w:rPr>
              <w:t>điểm Nghị quyết có hiệu lực thi hành.</w:t>
            </w:r>
          </w:p>
          <w:p w14:paraId="35D1F706" w14:textId="77777777" w:rsidR="0006680A" w:rsidRDefault="0006680A" w:rsidP="0006680A">
            <w:pPr>
              <w:shd w:val="clear" w:color="auto" w:fill="FFFFFF"/>
              <w:spacing w:before="120" w:after="120"/>
              <w:jc w:val="both"/>
              <w:rPr>
                <w:sz w:val="24"/>
              </w:rPr>
            </w:pPr>
            <w:r w:rsidRPr="0006680A">
              <w:rPr>
                <w:sz w:val="24"/>
              </w:rPr>
              <w:t>- Đề nghị cơ quan soạn thảo xin ý kiến của Sở Tài chính về mức hỗ trợ, nội</w:t>
            </w:r>
            <w:r>
              <w:rPr>
                <w:sz w:val="24"/>
              </w:rPr>
              <w:t xml:space="preserve"> </w:t>
            </w:r>
            <w:r w:rsidRPr="0006680A">
              <w:rPr>
                <w:sz w:val="24"/>
              </w:rPr>
              <w:t>dung chi và khả năng cân đối ngân sách của địa phương đối với chính sách.</w:t>
            </w:r>
          </w:p>
          <w:p w14:paraId="56416AA2" w14:textId="59A8818D" w:rsidR="00D246D9" w:rsidRPr="00D246D9" w:rsidRDefault="0006680A" w:rsidP="0006680A">
            <w:pPr>
              <w:shd w:val="clear" w:color="auto" w:fill="FFFFFF"/>
              <w:spacing w:before="120" w:after="120"/>
              <w:jc w:val="both"/>
              <w:rPr>
                <w:sz w:val="24"/>
              </w:rPr>
            </w:pPr>
            <w:r w:rsidRPr="0006680A">
              <w:rPr>
                <w:b/>
                <w:bCs/>
                <w:sz w:val="24"/>
              </w:rPr>
              <w:t xml:space="preserve">c) </w:t>
            </w:r>
            <w:r w:rsidRPr="0006680A">
              <w:rPr>
                <w:sz w:val="24"/>
              </w:rPr>
              <w:t xml:space="preserve">Phần nơi nhận, đề nghị chỉnh sửa nơi nhận </w:t>
            </w:r>
            <w:r w:rsidRPr="0006680A">
              <w:rPr>
                <w:i/>
                <w:iCs/>
                <w:sz w:val="24"/>
              </w:rPr>
              <w:t>“Cục KTVB và QLVPHC, Bộ</w:t>
            </w:r>
            <w:r>
              <w:rPr>
                <w:i/>
                <w:iCs/>
                <w:sz w:val="24"/>
              </w:rPr>
              <w:t xml:space="preserve"> </w:t>
            </w:r>
            <w:r w:rsidRPr="0006680A">
              <w:rPr>
                <w:i/>
                <w:iCs/>
                <w:sz w:val="24"/>
              </w:rPr>
              <w:t xml:space="preserve">Tư pháp” </w:t>
            </w:r>
            <w:r w:rsidRPr="0006680A">
              <w:rPr>
                <w:sz w:val="24"/>
              </w:rPr>
              <w:t xml:space="preserve">thành </w:t>
            </w:r>
            <w:r w:rsidRPr="0006680A">
              <w:rPr>
                <w:i/>
                <w:iCs/>
                <w:sz w:val="24"/>
              </w:rPr>
              <w:t>“Cục Kiểm tra văn bản và Tổ chức thi hành pháp luật, Bộ Tư</w:t>
            </w:r>
            <w:r>
              <w:rPr>
                <w:i/>
                <w:iCs/>
                <w:sz w:val="24"/>
              </w:rPr>
              <w:t xml:space="preserve"> </w:t>
            </w:r>
            <w:r w:rsidRPr="0006680A">
              <w:rPr>
                <w:i/>
                <w:iCs/>
                <w:sz w:val="24"/>
              </w:rPr>
              <w:t xml:space="preserve">pháp” </w:t>
            </w:r>
            <w:r w:rsidRPr="0006680A">
              <w:rPr>
                <w:sz w:val="24"/>
              </w:rPr>
              <w:t>cho chính xác.</w:t>
            </w:r>
            <w:r w:rsidRPr="0006680A">
              <w:rPr>
                <w:sz w:val="24"/>
              </w:rPr>
              <w:br/>
            </w:r>
            <w:r w:rsidRPr="0006680A">
              <w:rPr>
                <w:b/>
                <w:bCs/>
                <w:sz w:val="24"/>
              </w:rPr>
              <w:t xml:space="preserve">d) </w:t>
            </w:r>
            <w:r w:rsidRPr="0006680A">
              <w:rPr>
                <w:sz w:val="24"/>
              </w:rPr>
              <w:t>Sở Tư pháp tiếp tục có ý kiến đối với dự thảo Nghị quyết tại giai đoạn</w:t>
            </w:r>
            <w:r>
              <w:rPr>
                <w:sz w:val="24"/>
              </w:rPr>
              <w:t xml:space="preserve"> </w:t>
            </w:r>
            <w:r w:rsidRPr="0006680A">
              <w:rPr>
                <w:sz w:val="24"/>
              </w:rPr>
              <w:t xml:space="preserve">thẩm định </w:t>
            </w:r>
          </w:p>
        </w:tc>
        <w:tc>
          <w:tcPr>
            <w:tcW w:w="2976" w:type="dxa"/>
          </w:tcPr>
          <w:p w14:paraId="0A4184DF" w14:textId="77777777" w:rsidR="000F224E" w:rsidRDefault="00F94802" w:rsidP="005F1BE4">
            <w:pPr>
              <w:spacing w:before="120"/>
              <w:jc w:val="both"/>
              <w:rPr>
                <w:bCs/>
                <w:sz w:val="24"/>
              </w:rPr>
            </w:pPr>
            <w:r>
              <w:rPr>
                <w:bCs/>
                <w:sz w:val="24"/>
              </w:rPr>
              <w:lastRenderedPageBreak/>
              <w:t>Nh</w:t>
            </w:r>
            <w:r w:rsidRPr="00F94802">
              <w:rPr>
                <w:bCs/>
                <w:sz w:val="24"/>
              </w:rPr>
              <w:t>ất</w:t>
            </w:r>
            <w:r>
              <w:rPr>
                <w:bCs/>
                <w:sz w:val="24"/>
              </w:rPr>
              <w:t xml:space="preserve"> tr</w:t>
            </w:r>
            <w:r w:rsidRPr="00F94802">
              <w:rPr>
                <w:bCs/>
                <w:sz w:val="24"/>
              </w:rPr>
              <w:t>í</w:t>
            </w:r>
            <w:r>
              <w:rPr>
                <w:bCs/>
                <w:sz w:val="24"/>
              </w:rPr>
              <w:t xml:space="preserve"> ti</w:t>
            </w:r>
            <w:r w:rsidRPr="00F94802">
              <w:rPr>
                <w:bCs/>
                <w:sz w:val="24"/>
              </w:rPr>
              <w:t>ếp</w:t>
            </w:r>
            <w:r>
              <w:rPr>
                <w:bCs/>
                <w:sz w:val="24"/>
              </w:rPr>
              <w:t xml:space="preserve"> thu:</w:t>
            </w:r>
          </w:p>
          <w:p w14:paraId="5260C42E" w14:textId="6C0E182E" w:rsidR="00F94802" w:rsidRDefault="00F94802" w:rsidP="005F1BE4">
            <w:pPr>
              <w:spacing w:before="120"/>
              <w:jc w:val="both"/>
              <w:rPr>
                <w:bCs/>
                <w:sz w:val="24"/>
              </w:rPr>
            </w:pPr>
            <w:r>
              <w:rPr>
                <w:sz w:val="24"/>
              </w:rPr>
              <w:t xml:space="preserve">* </w:t>
            </w:r>
            <w:r w:rsidRPr="0006680A">
              <w:rPr>
                <w:sz w:val="24"/>
              </w:rPr>
              <w:t>Tại phần căn cứ pháp lý:</w:t>
            </w:r>
          </w:p>
          <w:p w14:paraId="53AC8904" w14:textId="3B367A51" w:rsidR="00F94802" w:rsidRDefault="00F94802" w:rsidP="00F94802">
            <w:pPr>
              <w:shd w:val="clear" w:color="auto" w:fill="FFFFFF"/>
              <w:spacing w:before="120" w:after="120"/>
              <w:jc w:val="both"/>
              <w:rPr>
                <w:sz w:val="24"/>
              </w:rPr>
            </w:pPr>
            <w:r>
              <w:rPr>
                <w:bCs/>
                <w:sz w:val="24"/>
              </w:rPr>
              <w:t>- B</w:t>
            </w:r>
            <w:r w:rsidRPr="0006680A">
              <w:rPr>
                <w:sz w:val="24"/>
              </w:rPr>
              <w:t>ỏ căn cứ thứ 2, thứ 5 do</w:t>
            </w:r>
            <w:r>
              <w:rPr>
                <w:sz w:val="24"/>
              </w:rPr>
              <w:t xml:space="preserve"> </w:t>
            </w:r>
            <w:r w:rsidRPr="0006680A">
              <w:rPr>
                <w:sz w:val="24"/>
              </w:rPr>
              <w:t>các căn cứ này không quy</w:t>
            </w:r>
            <w:r>
              <w:rPr>
                <w:sz w:val="24"/>
              </w:rPr>
              <w:t xml:space="preserve"> </w:t>
            </w:r>
            <w:r w:rsidRPr="0006680A">
              <w:rPr>
                <w:sz w:val="24"/>
              </w:rPr>
              <w:t>định thẩm</w:t>
            </w:r>
            <w:r>
              <w:rPr>
                <w:sz w:val="24"/>
              </w:rPr>
              <w:t xml:space="preserve"> </w:t>
            </w:r>
            <w:r w:rsidRPr="0006680A">
              <w:rPr>
                <w:sz w:val="24"/>
              </w:rPr>
              <w:t>quyền, chức năng</w:t>
            </w:r>
            <w:r>
              <w:rPr>
                <w:sz w:val="24"/>
              </w:rPr>
              <w:t xml:space="preserve"> </w:t>
            </w:r>
            <w:r w:rsidRPr="0006680A">
              <w:rPr>
                <w:sz w:val="24"/>
              </w:rPr>
              <w:t>của cơ quan ban hành văn bản, không quy định nội dung, cơ sở</w:t>
            </w:r>
            <w:r>
              <w:rPr>
                <w:sz w:val="24"/>
              </w:rPr>
              <w:t xml:space="preserve"> </w:t>
            </w:r>
            <w:r w:rsidRPr="0006680A">
              <w:rPr>
                <w:sz w:val="24"/>
              </w:rPr>
              <w:t>để ban hành văn bản</w:t>
            </w:r>
            <w:r>
              <w:rPr>
                <w:sz w:val="24"/>
              </w:rPr>
              <w:t>.</w:t>
            </w:r>
          </w:p>
          <w:p w14:paraId="7A99177E" w14:textId="77777777" w:rsidR="00F94802" w:rsidRDefault="00F94802" w:rsidP="00F94802">
            <w:pPr>
              <w:shd w:val="clear" w:color="auto" w:fill="FFFFFF"/>
              <w:spacing w:before="120" w:after="120"/>
              <w:jc w:val="both"/>
              <w:rPr>
                <w:i/>
                <w:iCs/>
                <w:sz w:val="24"/>
              </w:rPr>
            </w:pPr>
            <w:r>
              <w:rPr>
                <w:sz w:val="24"/>
              </w:rPr>
              <w:lastRenderedPageBreak/>
              <w:t xml:space="preserve">- </w:t>
            </w:r>
            <w:r w:rsidRPr="0006680A">
              <w:rPr>
                <w:sz w:val="24"/>
              </w:rPr>
              <w:t xml:space="preserve">Bỏ từ </w:t>
            </w:r>
            <w:r w:rsidRPr="0006680A">
              <w:rPr>
                <w:i/>
                <w:iCs/>
                <w:sz w:val="24"/>
              </w:rPr>
              <w:t xml:space="preserve">“tỉnh” </w:t>
            </w:r>
            <w:r w:rsidRPr="0006680A">
              <w:rPr>
                <w:sz w:val="24"/>
              </w:rPr>
              <w:t xml:space="preserve">tại cụm từ </w:t>
            </w:r>
            <w:r w:rsidRPr="0006680A">
              <w:rPr>
                <w:i/>
                <w:iCs/>
                <w:sz w:val="24"/>
              </w:rPr>
              <w:t>“ý kiến thảo luận của đại biểu Hội đồng nhân dân tỉnh tại</w:t>
            </w:r>
            <w:r>
              <w:rPr>
                <w:i/>
                <w:iCs/>
                <w:sz w:val="24"/>
              </w:rPr>
              <w:t xml:space="preserve"> </w:t>
            </w:r>
            <w:r w:rsidRPr="0006680A">
              <w:rPr>
                <w:i/>
                <w:iCs/>
                <w:sz w:val="24"/>
              </w:rPr>
              <w:t xml:space="preserve">kỳ họp” </w:t>
            </w:r>
            <w:r w:rsidRPr="0006680A">
              <w:rPr>
                <w:sz w:val="24"/>
              </w:rPr>
              <w:t xml:space="preserve">và tại cụm từ </w:t>
            </w:r>
            <w:r w:rsidRPr="0006680A">
              <w:rPr>
                <w:i/>
                <w:iCs/>
                <w:sz w:val="24"/>
              </w:rPr>
              <w:t>“Hội đồng nhân dân tỉnh ban hành Nghị quyết”</w:t>
            </w:r>
            <w:r>
              <w:rPr>
                <w:i/>
                <w:iCs/>
                <w:sz w:val="24"/>
              </w:rPr>
              <w:t>.</w:t>
            </w:r>
          </w:p>
          <w:p w14:paraId="675782C6" w14:textId="24476145" w:rsidR="00F94802" w:rsidRDefault="00F94802" w:rsidP="00F94802">
            <w:pPr>
              <w:shd w:val="clear" w:color="auto" w:fill="FFFFFF"/>
              <w:spacing w:before="120" w:after="120"/>
              <w:jc w:val="both"/>
              <w:rPr>
                <w:sz w:val="24"/>
              </w:rPr>
            </w:pPr>
            <w:r>
              <w:rPr>
                <w:sz w:val="24"/>
              </w:rPr>
              <w:t>* T</w:t>
            </w:r>
            <w:r w:rsidRPr="00F94802">
              <w:rPr>
                <w:sz w:val="24"/>
              </w:rPr>
              <w:t>ại</w:t>
            </w:r>
            <w:r>
              <w:rPr>
                <w:sz w:val="24"/>
              </w:rPr>
              <w:t xml:space="preserve"> </w:t>
            </w:r>
            <w:r w:rsidRPr="0006680A">
              <w:rPr>
                <w:sz w:val="24"/>
              </w:rPr>
              <w:t>Điều 3 dự thảo:</w:t>
            </w:r>
          </w:p>
          <w:p w14:paraId="2340E59C" w14:textId="36EA366D" w:rsidR="00F94802" w:rsidRDefault="00F94802" w:rsidP="00F94802">
            <w:pPr>
              <w:shd w:val="clear" w:color="auto" w:fill="FFFFFF"/>
              <w:spacing w:before="120" w:after="120"/>
              <w:jc w:val="both"/>
              <w:rPr>
                <w:sz w:val="24"/>
              </w:rPr>
            </w:pPr>
            <w:r w:rsidRPr="0006680A">
              <w:rPr>
                <w:sz w:val="24"/>
              </w:rPr>
              <w:t>- Khoản 2 dự thảo quy định: “</w:t>
            </w:r>
            <w:r w:rsidRPr="0006680A">
              <w:rPr>
                <w:i/>
                <w:iCs/>
                <w:sz w:val="24"/>
              </w:rPr>
              <w:t>2. Nội dung chi: Nguồn kinh phí hỗ trợ được sử</w:t>
            </w:r>
            <w:r>
              <w:rPr>
                <w:i/>
                <w:iCs/>
                <w:sz w:val="24"/>
              </w:rPr>
              <w:t xml:space="preserve"> </w:t>
            </w:r>
            <w:r w:rsidRPr="0006680A">
              <w:rPr>
                <w:i/>
                <w:iCs/>
                <w:sz w:val="24"/>
              </w:rPr>
              <w:t xml:space="preserve">dụng cho các hoạt động nhiệm vụ chung của Tổ công nghệ số cộng đồng”, </w:t>
            </w:r>
            <w:r>
              <w:rPr>
                <w:sz w:val="24"/>
              </w:rPr>
              <w:t>S</w:t>
            </w:r>
            <w:r w:rsidRPr="00F94802">
              <w:rPr>
                <w:sz w:val="24"/>
              </w:rPr>
              <w:t>ở</w:t>
            </w:r>
            <w:r>
              <w:rPr>
                <w:sz w:val="24"/>
              </w:rPr>
              <w:t xml:space="preserve"> Khoa h</w:t>
            </w:r>
            <w:r w:rsidRPr="00F94802">
              <w:rPr>
                <w:sz w:val="24"/>
              </w:rPr>
              <w:t>ọc</w:t>
            </w:r>
            <w:r>
              <w:rPr>
                <w:sz w:val="24"/>
              </w:rPr>
              <w:t xml:space="preserve"> v</w:t>
            </w:r>
            <w:r w:rsidRPr="00F94802">
              <w:rPr>
                <w:sz w:val="24"/>
              </w:rPr>
              <w:t>à</w:t>
            </w:r>
            <w:r>
              <w:rPr>
                <w:sz w:val="24"/>
              </w:rPr>
              <w:t xml:space="preserve"> C</w:t>
            </w:r>
            <w:r w:rsidRPr="00F94802">
              <w:rPr>
                <w:sz w:val="24"/>
              </w:rPr>
              <w:t>ô</w:t>
            </w:r>
            <w:r>
              <w:rPr>
                <w:sz w:val="24"/>
              </w:rPr>
              <w:t>ng ngh</w:t>
            </w:r>
            <w:r w:rsidRPr="00F94802">
              <w:rPr>
                <w:sz w:val="24"/>
              </w:rPr>
              <w:t>ệ</w:t>
            </w:r>
            <w:r>
              <w:rPr>
                <w:sz w:val="24"/>
              </w:rPr>
              <w:t xml:space="preserve"> </w:t>
            </w:r>
            <w:r w:rsidRPr="00F94802">
              <w:rPr>
                <w:sz w:val="24"/>
              </w:rPr>
              <w:t>đã</w:t>
            </w:r>
            <w:r>
              <w:rPr>
                <w:sz w:val="24"/>
              </w:rPr>
              <w:t xml:space="preserve"> </w:t>
            </w:r>
            <w:r w:rsidRPr="0006680A">
              <w:rPr>
                <w:sz w:val="24"/>
              </w:rPr>
              <w:t>nghiên cứu quy định cụ thể các nội dung chi đảm bảo công khai, minh bạch, thuận</w:t>
            </w:r>
            <w:r>
              <w:rPr>
                <w:sz w:val="24"/>
              </w:rPr>
              <w:t xml:space="preserve"> </w:t>
            </w:r>
            <w:r w:rsidRPr="0006680A">
              <w:rPr>
                <w:sz w:val="24"/>
              </w:rPr>
              <w:t>lợi trong quá trình triển khai thực hiện.</w:t>
            </w:r>
          </w:p>
          <w:p w14:paraId="0BB558EF" w14:textId="239548ED" w:rsidR="00F94802" w:rsidRDefault="00F94802" w:rsidP="00F94802">
            <w:pPr>
              <w:shd w:val="clear" w:color="auto" w:fill="FFFFFF"/>
              <w:spacing w:before="120" w:after="120"/>
              <w:jc w:val="both"/>
              <w:rPr>
                <w:sz w:val="24"/>
              </w:rPr>
            </w:pPr>
            <w:r w:rsidRPr="0006680A">
              <w:rPr>
                <w:sz w:val="24"/>
              </w:rPr>
              <w:t xml:space="preserve">- </w:t>
            </w:r>
            <w:r>
              <w:rPr>
                <w:sz w:val="24"/>
              </w:rPr>
              <w:t>B</w:t>
            </w:r>
            <w:r w:rsidRPr="00F94802">
              <w:rPr>
                <w:sz w:val="24"/>
              </w:rPr>
              <w:t>ỏ</w:t>
            </w:r>
            <w:r>
              <w:rPr>
                <w:sz w:val="24"/>
              </w:rPr>
              <w:t xml:space="preserve"> k</w:t>
            </w:r>
            <w:r w:rsidRPr="0006680A">
              <w:rPr>
                <w:sz w:val="24"/>
              </w:rPr>
              <w:t xml:space="preserve">hoản 3: </w:t>
            </w:r>
            <w:r w:rsidRPr="0006680A">
              <w:rPr>
                <w:i/>
                <w:iCs/>
                <w:sz w:val="24"/>
              </w:rPr>
              <w:t>“3. Thời gian thực hiện: Kể từ ngày 01/4/2026”</w:t>
            </w:r>
            <w:r>
              <w:rPr>
                <w:i/>
                <w:iCs/>
                <w:sz w:val="24"/>
              </w:rPr>
              <w:t>..</w:t>
            </w:r>
          </w:p>
          <w:p w14:paraId="47217256" w14:textId="5AA7F00F" w:rsidR="00F94802" w:rsidRDefault="00F94802" w:rsidP="00F94802">
            <w:pPr>
              <w:shd w:val="clear" w:color="auto" w:fill="FFFFFF"/>
              <w:spacing w:before="120" w:after="120"/>
              <w:jc w:val="both"/>
              <w:rPr>
                <w:sz w:val="24"/>
              </w:rPr>
            </w:pPr>
            <w:r w:rsidRPr="0006680A">
              <w:rPr>
                <w:sz w:val="24"/>
              </w:rPr>
              <w:t xml:space="preserve">- </w:t>
            </w:r>
            <w:r>
              <w:rPr>
                <w:bCs/>
                <w:sz w:val="24"/>
              </w:rPr>
              <w:t>S</w:t>
            </w:r>
            <w:r w:rsidRPr="0006680A">
              <w:rPr>
                <w:bCs/>
                <w:sz w:val="24"/>
              </w:rPr>
              <w:t>ở</w:t>
            </w:r>
            <w:r>
              <w:rPr>
                <w:bCs/>
                <w:sz w:val="24"/>
              </w:rPr>
              <w:t xml:space="preserve"> Khoa h</w:t>
            </w:r>
            <w:r w:rsidRPr="0006680A">
              <w:rPr>
                <w:bCs/>
                <w:sz w:val="24"/>
              </w:rPr>
              <w:t>ọc</w:t>
            </w:r>
            <w:r>
              <w:rPr>
                <w:bCs/>
                <w:sz w:val="24"/>
              </w:rPr>
              <w:t xml:space="preserve"> v</w:t>
            </w:r>
            <w:r w:rsidRPr="0006680A">
              <w:rPr>
                <w:bCs/>
                <w:sz w:val="24"/>
              </w:rPr>
              <w:t>à</w:t>
            </w:r>
            <w:r>
              <w:rPr>
                <w:bCs/>
                <w:sz w:val="24"/>
              </w:rPr>
              <w:t xml:space="preserve"> C</w:t>
            </w:r>
            <w:r w:rsidRPr="0006680A">
              <w:rPr>
                <w:bCs/>
                <w:sz w:val="24"/>
              </w:rPr>
              <w:t>ô</w:t>
            </w:r>
            <w:r>
              <w:rPr>
                <w:bCs/>
                <w:sz w:val="24"/>
              </w:rPr>
              <w:t>ng ngh</w:t>
            </w:r>
            <w:r w:rsidRPr="0006680A">
              <w:rPr>
                <w:bCs/>
                <w:sz w:val="24"/>
              </w:rPr>
              <w:t>ệ</w:t>
            </w:r>
            <w:r>
              <w:rPr>
                <w:bCs/>
                <w:sz w:val="24"/>
              </w:rPr>
              <w:t xml:space="preserve"> </w:t>
            </w:r>
            <w:r w:rsidRPr="0006680A">
              <w:rPr>
                <w:bCs/>
                <w:sz w:val="24"/>
              </w:rPr>
              <w:t>đã</w:t>
            </w:r>
            <w:r>
              <w:rPr>
                <w:bCs/>
                <w:sz w:val="24"/>
              </w:rPr>
              <w:t xml:space="preserve"> ti</w:t>
            </w:r>
            <w:r w:rsidRPr="0006680A">
              <w:rPr>
                <w:bCs/>
                <w:sz w:val="24"/>
              </w:rPr>
              <w:t>ếp</w:t>
            </w:r>
            <w:r>
              <w:rPr>
                <w:bCs/>
                <w:sz w:val="24"/>
              </w:rPr>
              <w:t xml:space="preserve"> thu g</w:t>
            </w:r>
            <w:r w:rsidRPr="0006680A">
              <w:rPr>
                <w:bCs/>
                <w:sz w:val="24"/>
              </w:rPr>
              <w:t>óp</w:t>
            </w:r>
            <w:r>
              <w:rPr>
                <w:bCs/>
                <w:sz w:val="24"/>
              </w:rPr>
              <w:t xml:space="preserve"> </w:t>
            </w:r>
            <w:r w:rsidRPr="0006680A">
              <w:rPr>
                <w:bCs/>
                <w:sz w:val="24"/>
              </w:rPr>
              <w:t>ý</w:t>
            </w:r>
            <w:r>
              <w:rPr>
                <w:bCs/>
                <w:sz w:val="24"/>
              </w:rPr>
              <w:t xml:space="preserve"> c</w:t>
            </w:r>
            <w:r w:rsidRPr="0006680A">
              <w:rPr>
                <w:bCs/>
                <w:sz w:val="24"/>
              </w:rPr>
              <w:t>ủa</w:t>
            </w:r>
            <w:r>
              <w:rPr>
                <w:bCs/>
                <w:sz w:val="24"/>
              </w:rPr>
              <w:t xml:space="preserve"> S</w:t>
            </w:r>
            <w:r w:rsidRPr="0006680A">
              <w:rPr>
                <w:bCs/>
                <w:sz w:val="24"/>
              </w:rPr>
              <w:t>ở</w:t>
            </w:r>
            <w:r>
              <w:rPr>
                <w:bCs/>
                <w:sz w:val="24"/>
              </w:rPr>
              <w:t xml:space="preserve"> T</w:t>
            </w:r>
            <w:r w:rsidRPr="0006680A">
              <w:rPr>
                <w:bCs/>
                <w:sz w:val="24"/>
              </w:rPr>
              <w:t>ài</w:t>
            </w:r>
            <w:r>
              <w:rPr>
                <w:bCs/>
                <w:sz w:val="24"/>
              </w:rPr>
              <w:t xml:space="preserve"> ch</w:t>
            </w:r>
            <w:r w:rsidRPr="0006680A">
              <w:rPr>
                <w:bCs/>
                <w:sz w:val="24"/>
              </w:rPr>
              <w:t>ính</w:t>
            </w:r>
            <w:r>
              <w:rPr>
                <w:bCs/>
                <w:sz w:val="24"/>
              </w:rPr>
              <w:t xml:space="preserve"> </w:t>
            </w:r>
            <w:r w:rsidRPr="0006680A">
              <w:rPr>
                <w:color w:val="000000"/>
                <w:sz w:val="24"/>
              </w:rPr>
              <w:t>về khả năng đảm bảo ngân sách cho chính sách đó để làm cơ sở trình UBND</w:t>
            </w:r>
            <w:r>
              <w:rPr>
                <w:color w:val="000000"/>
                <w:sz w:val="24"/>
              </w:rPr>
              <w:t xml:space="preserve"> </w:t>
            </w:r>
            <w:r w:rsidRPr="0006680A">
              <w:rPr>
                <w:color w:val="000000"/>
                <w:sz w:val="24"/>
              </w:rPr>
              <w:t>trình HĐND tỉnh ban hành Nghị quyết. Đ</w:t>
            </w:r>
            <w:r>
              <w:rPr>
                <w:bCs/>
                <w:sz w:val="24"/>
              </w:rPr>
              <w:t>i</w:t>
            </w:r>
            <w:r w:rsidRPr="00C210D4">
              <w:rPr>
                <w:bCs/>
                <w:sz w:val="24"/>
              </w:rPr>
              <w:t>ều</w:t>
            </w:r>
            <w:r>
              <w:rPr>
                <w:bCs/>
                <w:sz w:val="24"/>
              </w:rPr>
              <w:t xml:space="preserve"> ch</w:t>
            </w:r>
            <w:r w:rsidRPr="00C210D4">
              <w:rPr>
                <w:bCs/>
                <w:sz w:val="24"/>
              </w:rPr>
              <w:t>ỉnh</w:t>
            </w:r>
            <w:r w:rsidRPr="00C210D4">
              <w:rPr>
                <w:color w:val="000000"/>
                <w:sz w:val="24"/>
              </w:rPr>
              <w:t xml:space="preserve"> quy định mức hỗ trợ phù hợp, tối</w:t>
            </w:r>
            <w:r>
              <w:rPr>
                <w:color w:val="000000"/>
                <w:sz w:val="24"/>
              </w:rPr>
              <w:t xml:space="preserve"> </w:t>
            </w:r>
            <w:r w:rsidRPr="00C210D4">
              <w:rPr>
                <w:color w:val="000000"/>
                <w:sz w:val="24"/>
              </w:rPr>
              <w:t xml:space="preserve">đa </w:t>
            </w:r>
            <w:r w:rsidRPr="0006680A">
              <w:rPr>
                <w:b/>
                <w:bCs/>
                <w:color w:val="000000"/>
                <w:sz w:val="24"/>
              </w:rPr>
              <w:t>2 triệu đồng/tổ/năm</w:t>
            </w:r>
            <w:r w:rsidRPr="00C210D4">
              <w:rPr>
                <w:color w:val="000000"/>
                <w:sz w:val="24"/>
              </w:rPr>
              <w:t xml:space="preserve"> (tương đương khoảng 30% </w:t>
            </w:r>
            <w:r w:rsidRPr="00C210D4">
              <w:rPr>
                <w:color w:val="000000"/>
                <w:sz w:val="24"/>
              </w:rPr>
              <w:lastRenderedPageBreak/>
              <w:t>mức khoán kinh phí hoạt</w:t>
            </w:r>
            <w:r>
              <w:rPr>
                <w:color w:val="000000"/>
                <w:sz w:val="24"/>
              </w:rPr>
              <w:t xml:space="preserve"> </w:t>
            </w:r>
            <w:r w:rsidRPr="00C210D4">
              <w:rPr>
                <w:color w:val="000000"/>
                <w:sz w:val="24"/>
              </w:rPr>
              <w:t>động của thôn, tổ dân phố)</w:t>
            </w:r>
            <w:r>
              <w:rPr>
                <w:color w:val="000000"/>
                <w:sz w:val="24"/>
              </w:rPr>
              <w:t>.</w:t>
            </w:r>
          </w:p>
          <w:p w14:paraId="26A4BC2B" w14:textId="0830401B" w:rsidR="00F94802" w:rsidRPr="00F94802" w:rsidRDefault="00F94802" w:rsidP="00F94802">
            <w:pPr>
              <w:shd w:val="clear" w:color="auto" w:fill="FFFFFF"/>
              <w:spacing w:before="120" w:after="120"/>
              <w:jc w:val="both"/>
              <w:rPr>
                <w:sz w:val="24"/>
              </w:rPr>
            </w:pPr>
            <w:r>
              <w:rPr>
                <w:b/>
                <w:bCs/>
                <w:sz w:val="24"/>
              </w:rPr>
              <w:t>*</w:t>
            </w:r>
            <w:r w:rsidRPr="0006680A">
              <w:rPr>
                <w:b/>
                <w:bCs/>
                <w:sz w:val="24"/>
              </w:rPr>
              <w:t xml:space="preserve"> </w:t>
            </w:r>
            <w:r w:rsidRPr="00F94802">
              <w:rPr>
                <w:sz w:val="24"/>
              </w:rPr>
              <w:t>Đã</w:t>
            </w:r>
            <w:r w:rsidRPr="0006680A">
              <w:rPr>
                <w:sz w:val="24"/>
              </w:rPr>
              <w:t xml:space="preserve"> chỉnh sửa nơi nhận</w:t>
            </w:r>
            <w:r>
              <w:rPr>
                <w:sz w:val="24"/>
              </w:rPr>
              <w:t xml:space="preserve"> </w:t>
            </w:r>
            <w:r w:rsidRPr="0006680A">
              <w:rPr>
                <w:i/>
                <w:iCs/>
                <w:sz w:val="24"/>
              </w:rPr>
              <w:t>“Cục KTVB và QLVPHC, Bộ</w:t>
            </w:r>
            <w:r>
              <w:rPr>
                <w:i/>
                <w:iCs/>
                <w:sz w:val="24"/>
              </w:rPr>
              <w:t xml:space="preserve"> </w:t>
            </w:r>
            <w:r w:rsidRPr="0006680A">
              <w:rPr>
                <w:i/>
                <w:iCs/>
                <w:sz w:val="24"/>
              </w:rPr>
              <w:t xml:space="preserve">Tư pháp” </w:t>
            </w:r>
            <w:r w:rsidRPr="0006680A">
              <w:rPr>
                <w:sz w:val="24"/>
              </w:rPr>
              <w:t xml:space="preserve">thành </w:t>
            </w:r>
            <w:r w:rsidRPr="0006680A">
              <w:rPr>
                <w:i/>
                <w:iCs/>
                <w:sz w:val="24"/>
              </w:rPr>
              <w:t>“Cục Kiểm tra văn bản và Tổ chức thi hành pháp luật, Bộ Tư</w:t>
            </w:r>
            <w:r>
              <w:rPr>
                <w:i/>
                <w:iCs/>
                <w:sz w:val="24"/>
              </w:rPr>
              <w:t xml:space="preserve"> </w:t>
            </w:r>
            <w:r w:rsidRPr="0006680A">
              <w:rPr>
                <w:i/>
                <w:iCs/>
                <w:sz w:val="24"/>
              </w:rPr>
              <w:t>pháp”</w:t>
            </w:r>
            <w:r>
              <w:rPr>
                <w:i/>
                <w:iCs/>
                <w:sz w:val="24"/>
              </w:rPr>
              <w:t>.</w:t>
            </w:r>
          </w:p>
        </w:tc>
      </w:tr>
      <w:tr w:rsidR="00F94802" w:rsidRPr="000920CA" w14:paraId="221F25F9" w14:textId="77777777" w:rsidTr="009C1EA8">
        <w:trPr>
          <w:trHeight w:val="565"/>
        </w:trPr>
        <w:tc>
          <w:tcPr>
            <w:tcW w:w="568" w:type="dxa"/>
            <w:vMerge w:val="restart"/>
            <w:vAlign w:val="center"/>
          </w:tcPr>
          <w:p w14:paraId="1948CC58" w14:textId="37E9BADC" w:rsidR="00F94802" w:rsidRPr="000920CA" w:rsidRDefault="00F94802" w:rsidP="001723BC">
            <w:pPr>
              <w:jc w:val="center"/>
              <w:rPr>
                <w:bCs/>
                <w:sz w:val="24"/>
              </w:rPr>
            </w:pPr>
            <w:r w:rsidRPr="000920CA">
              <w:rPr>
                <w:bCs/>
                <w:sz w:val="24"/>
              </w:rPr>
              <w:lastRenderedPageBreak/>
              <w:t>2</w:t>
            </w:r>
          </w:p>
        </w:tc>
        <w:tc>
          <w:tcPr>
            <w:tcW w:w="2835" w:type="dxa"/>
            <w:vMerge w:val="restart"/>
            <w:vAlign w:val="center"/>
          </w:tcPr>
          <w:p w14:paraId="18D3F87B" w14:textId="57E3BC22" w:rsidR="00F94802" w:rsidRPr="000920CA" w:rsidRDefault="00F94802" w:rsidP="00FC6050">
            <w:pPr>
              <w:jc w:val="center"/>
              <w:rPr>
                <w:sz w:val="24"/>
              </w:rPr>
            </w:pPr>
            <w:r>
              <w:rPr>
                <w:sz w:val="24"/>
              </w:rPr>
              <w:t>S</w:t>
            </w:r>
            <w:r w:rsidRPr="000F224E">
              <w:rPr>
                <w:sz w:val="24"/>
              </w:rPr>
              <w:t>ở</w:t>
            </w:r>
            <w:r>
              <w:rPr>
                <w:sz w:val="24"/>
              </w:rPr>
              <w:t xml:space="preserve"> T</w:t>
            </w:r>
            <w:r w:rsidRPr="000F224E">
              <w:rPr>
                <w:sz w:val="24"/>
              </w:rPr>
              <w:t>ài</w:t>
            </w:r>
            <w:r>
              <w:rPr>
                <w:sz w:val="24"/>
              </w:rPr>
              <w:t xml:space="preserve"> ch</w:t>
            </w:r>
            <w:r w:rsidRPr="000F224E">
              <w:rPr>
                <w:sz w:val="24"/>
              </w:rPr>
              <w:t>ính</w:t>
            </w:r>
            <w:r w:rsidRPr="000920CA">
              <w:rPr>
                <w:sz w:val="24"/>
              </w:rPr>
              <w:t xml:space="preserve"> (Văn bản số </w:t>
            </w:r>
            <w:r>
              <w:rPr>
                <w:sz w:val="24"/>
              </w:rPr>
              <w:t>1119</w:t>
            </w:r>
            <w:r w:rsidRPr="000920CA">
              <w:rPr>
                <w:sz w:val="24"/>
              </w:rPr>
              <w:t>/</w:t>
            </w:r>
            <w:r>
              <w:rPr>
                <w:sz w:val="24"/>
              </w:rPr>
              <w:t>STC-NS</w:t>
            </w:r>
            <w:r w:rsidRPr="000920CA">
              <w:rPr>
                <w:sz w:val="24"/>
              </w:rPr>
              <w:t xml:space="preserve"> ngày </w:t>
            </w:r>
            <w:r>
              <w:rPr>
                <w:sz w:val="24"/>
              </w:rPr>
              <w:t>23</w:t>
            </w:r>
            <w:r w:rsidRPr="000920CA">
              <w:rPr>
                <w:sz w:val="24"/>
              </w:rPr>
              <w:t>/</w:t>
            </w:r>
            <w:r>
              <w:rPr>
                <w:sz w:val="24"/>
              </w:rPr>
              <w:t>02</w:t>
            </w:r>
            <w:r w:rsidRPr="000920CA">
              <w:rPr>
                <w:sz w:val="24"/>
              </w:rPr>
              <w:t>/202</w:t>
            </w:r>
            <w:r>
              <w:rPr>
                <w:sz w:val="24"/>
              </w:rPr>
              <w:t>6</w:t>
            </w:r>
            <w:r w:rsidRPr="000920CA">
              <w:rPr>
                <w:sz w:val="24"/>
              </w:rPr>
              <w:t>)</w:t>
            </w:r>
          </w:p>
        </w:tc>
        <w:tc>
          <w:tcPr>
            <w:tcW w:w="8363" w:type="dxa"/>
            <w:vAlign w:val="center"/>
          </w:tcPr>
          <w:p w14:paraId="16F0361E" w14:textId="6C424486" w:rsidR="00F94802" w:rsidRPr="000920CA" w:rsidRDefault="00F94802" w:rsidP="00C210D4">
            <w:pPr>
              <w:shd w:val="clear" w:color="auto" w:fill="FFFFFF"/>
              <w:spacing w:before="120" w:after="120"/>
              <w:jc w:val="both"/>
              <w:rPr>
                <w:color w:val="000000"/>
                <w:sz w:val="24"/>
              </w:rPr>
            </w:pPr>
            <w:r w:rsidRPr="00C210D4">
              <w:rPr>
                <w:color w:val="000000"/>
                <w:sz w:val="24"/>
              </w:rPr>
              <w:t>1. Sở Tài chính đã có Công văn số 368/STC-NS ngày 19/01/2026 gửi Sở</w:t>
            </w:r>
            <w:r>
              <w:rPr>
                <w:color w:val="000000"/>
                <w:sz w:val="24"/>
              </w:rPr>
              <w:t xml:space="preserve"> </w:t>
            </w:r>
            <w:r w:rsidRPr="00C210D4">
              <w:rPr>
                <w:color w:val="000000"/>
                <w:sz w:val="24"/>
              </w:rPr>
              <w:t>Khoa học và Công nghệ về việc tham gia ý kiến vào đề nghị đăng ký xây dựng</w:t>
            </w:r>
            <w:r>
              <w:rPr>
                <w:color w:val="000000"/>
                <w:sz w:val="24"/>
              </w:rPr>
              <w:t xml:space="preserve"> </w:t>
            </w:r>
            <w:r w:rsidRPr="00C210D4">
              <w:rPr>
                <w:color w:val="000000"/>
                <w:sz w:val="24"/>
              </w:rPr>
              <w:t>Nghị quyết chính sách hỗ trợ cho Tổ công nghệ số cộng đồng trên địa bàn tỉnh</w:t>
            </w:r>
            <w:r>
              <w:rPr>
                <w:color w:val="000000"/>
                <w:sz w:val="24"/>
              </w:rPr>
              <w:t xml:space="preserve"> </w:t>
            </w:r>
            <w:r w:rsidRPr="00C210D4">
              <w:rPr>
                <w:color w:val="000000"/>
                <w:sz w:val="24"/>
              </w:rPr>
              <w:t>Tuyên Quang, trong đó đã tham gia cụ thể về cơ sở xây dựng dự thảo Nghị quyết</w:t>
            </w:r>
            <w:r>
              <w:rPr>
                <w:color w:val="000000"/>
                <w:sz w:val="24"/>
              </w:rPr>
              <w:t xml:space="preserve"> </w:t>
            </w:r>
            <w:r w:rsidRPr="00C210D4">
              <w:rPr>
                <w:color w:val="000000"/>
                <w:sz w:val="24"/>
              </w:rPr>
              <w:t>và mức hỗ trợ hoạt động của Tổ công nghệ số cộng đồng. Do đó đề nghị Sở Khoa</w:t>
            </w:r>
            <w:r>
              <w:rPr>
                <w:color w:val="000000"/>
                <w:sz w:val="24"/>
              </w:rPr>
              <w:t xml:space="preserve"> </w:t>
            </w:r>
            <w:r w:rsidRPr="00C210D4">
              <w:rPr>
                <w:color w:val="000000"/>
                <w:sz w:val="24"/>
              </w:rPr>
              <w:t>học và Công nghệ tiếp tục nghiên cứu và xem xét tiếp thu ý kiến của Sở Tài chính</w:t>
            </w:r>
            <w:r>
              <w:rPr>
                <w:color w:val="000000"/>
                <w:sz w:val="24"/>
              </w:rPr>
              <w:t xml:space="preserve"> </w:t>
            </w:r>
            <w:r w:rsidRPr="00C210D4">
              <w:rPr>
                <w:color w:val="000000"/>
                <w:sz w:val="24"/>
              </w:rPr>
              <w:t>tại Công văn số 368/STC-NS</w:t>
            </w:r>
            <w:r>
              <w:rPr>
                <w:color w:val="000000"/>
                <w:sz w:val="24"/>
              </w:rPr>
              <w:t>.</w:t>
            </w:r>
          </w:p>
        </w:tc>
        <w:tc>
          <w:tcPr>
            <w:tcW w:w="2976" w:type="dxa"/>
          </w:tcPr>
          <w:p w14:paraId="1858CF8D" w14:textId="5B0AE58F" w:rsidR="00F94802" w:rsidRPr="000920CA" w:rsidRDefault="00F94802" w:rsidP="00C210D4">
            <w:pPr>
              <w:jc w:val="center"/>
              <w:rPr>
                <w:bCs/>
                <w:sz w:val="24"/>
              </w:rPr>
            </w:pPr>
            <w:r>
              <w:rPr>
                <w:bCs/>
                <w:sz w:val="24"/>
              </w:rPr>
              <w:t>Nh</w:t>
            </w:r>
            <w:r w:rsidRPr="00C210D4">
              <w:rPr>
                <w:bCs/>
                <w:sz w:val="24"/>
              </w:rPr>
              <w:t>ất</w:t>
            </w:r>
            <w:r>
              <w:rPr>
                <w:bCs/>
                <w:sz w:val="24"/>
              </w:rPr>
              <w:t xml:space="preserve"> tr</w:t>
            </w:r>
            <w:r w:rsidRPr="00C210D4">
              <w:rPr>
                <w:bCs/>
                <w:sz w:val="24"/>
              </w:rPr>
              <w:t>í</w:t>
            </w:r>
            <w:r>
              <w:rPr>
                <w:bCs/>
                <w:sz w:val="24"/>
              </w:rPr>
              <w:t xml:space="preserve"> ti</w:t>
            </w:r>
            <w:r w:rsidRPr="00C210D4">
              <w:rPr>
                <w:bCs/>
                <w:sz w:val="24"/>
              </w:rPr>
              <w:t>ếp</w:t>
            </w:r>
            <w:r>
              <w:rPr>
                <w:bCs/>
                <w:sz w:val="24"/>
              </w:rPr>
              <w:t xml:space="preserve"> thu</w:t>
            </w:r>
          </w:p>
        </w:tc>
      </w:tr>
      <w:tr w:rsidR="00F94802" w:rsidRPr="000920CA" w14:paraId="299D8665" w14:textId="77777777" w:rsidTr="009C1EA8">
        <w:trPr>
          <w:trHeight w:val="565"/>
        </w:trPr>
        <w:tc>
          <w:tcPr>
            <w:tcW w:w="568" w:type="dxa"/>
            <w:vMerge/>
            <w:vAlign w:val="center"/>
          </w:tcPr>
          <w:p w14:paraId="5F54B2AB" w14:textId="77777777" w:rsidR="00F94802" w:rsidRPr="000920CA" w:rsidRDefault="00F94802" w:rsidP="001723BC">
            <w:pPr>
              <w:jc w:val="center"/>
              <w:rPr>
                <w:bCs/>
                <w:sz w:val="24"/>
              </w:rPr>
            </w:pPr>
          </w:p>
        </w:tc>
        <w:tc>
          <w:tcPr>
            <w:tcW w:w="2835" w:type="dxa"/>
            <w:vMerge/>
            <w:vAlign w:val="center"/>
          </w:tcPr>
          <w:p w14:paraId="4F57441B" w14:textId="77777777" w:rsidR="00F94802" w:rsidRDefault="00F94802" w:rsidP="00FC6050">
            <w:pPr>
              <w:jc w:val="center"/>
              <w:rPr>
                <w:sz w:val="24"/>
              </w:rPr>
            </w:pPr>
          </w:p>
        </w:tc>
        <w:tc>
          <w:tcPr>
            <w:tcW w:w="8363" w:type="dxa"/>
            <w:vAlign w:val="center"/>
          </w:tcPr>
          <w:p w14:paraId="3456D22F" w14:textId="77777777" w:rsidR="00F94802" w:rsidRPr="00C210D4" w:rsidRDefault="00F94802" w:rsidP="00C210D4">
            <w:pPr>
              <w:shd w:val="clear" w:color="auto" w:fill="FFFFFF"/>
              <w:spacing w:before="120" w:after="120"/>
              <w:jc w:val="both"/>
              <w:rPr>
                <w:color w:val="000000"/>
                <w:sz w:val="24"/>
              </w:rPr>
            </w:pPr>
            <w:r w:rsidRPr="00C210D4">
              <w:rPr>
                <w:color w:val="000000"/>
                <w:sz w:val="24"/>
              </w:rPr>
              <w:t>2. Về mức hỗ trợ hoạt động cho Tổ công nghệ số cộng đồng</w:t>
            </w:r>
          </w:p>
          <w:p w14:paraId="1CBCE761" w14:textId="77777777" w:rsidR="00F94802" w:rsidRDefault="00F94802" w:rsidP="00C210D4">
            <w:pPr>
              <w:shd w:val="clear" w:color="auto" w:fill="FFFFFF"/>
              <w:spacing w:before="120" w:after="120"/>
              <w:jc w:val="both"/>
              <w:rPr>
                <w:color w:val="000000"/>
                <w:sz w:val="24"/>
              </w:rPr>
            </w:pPr>
            <w:r w:rsidRPr="00C210D4">
              <w:rPr>
                <w:color w:val="000000"/>
                <w:sz w:val="24"/>
              </w:rPr>
              <w:t>Nghị quyết 57-NQ/TW ngày 22/12/2024 của Bộ Chính trị về đột phá phát</w:t>
            </w:r>
            <w:r>
              <w:rPr>
                <w:color w:val="000000"/>
                <w:sz w:val="24"/>
              </w:rPr>
              <w:t xml:space="preserve"> </w:t>
            </w:r>
            <w:r w:rsidRPr="00C210D4">
              <w:rPr>
                <w:color w:val="000000"/>
                <w:sz w:val="24"/>
              </w:rPr>
              <w:t>triển khoa học, công nghệ, đổi mới sáng tạo và chuyển đổi số quốc gia là một</w:t>
            </w:r>
            <w:r>
              <w:rPr>
                <w:color w:val="000000"/>
                <w:sz w:val="24"/>
              </w:rPr>
              <w:t xml:space="preserve"> </w:t>
            </w:r>
            <w:r w:rsidRPr="00C210D4">
              <w:rPr>
                <w:color w:val="000000"/>
                <w:sz w:val="24"/>
              </w:rPr>
              <w:t>trong những nhiệm vụ mang tính đột phá có ý nghĩa đặc biệt quan trọng, Nghị</w:t>
            </w:r>
            <w:r>
              <w:rPr>
                <w:color w:val="000000"/>
                <w:sz w:val="24"/>
              </w:rPr>
              <w:t xml:space="preserve"> </w:t>
            </w:r>
            <w:r w:rsidRPr="00C210D4">
              <w:rPr>
                <w:color w:val="000000"/>
                <w:sz w:val="24"/>
              </w:rPr>
              <w:t>quyết 57-NQ/TW đang tích cực triển khai thực hiện ở các cấp, các ngành. Trong</w:t>
            </w:r>
            <w:r>
              <w:rPr>
                <w:color w:val="000000"/>
                <w:sz w:val="24"/>
              </w:rPr>
              <w:t xml:space="preserve"> </w:t>
            </w:r>
            <w:r w:rsidRPr="00C210D4">
              <w:rPr>
                <w:color w:val="000000"/>
                <w:sz w:val="24"/>
              </w:rPr>
              <w:t>điều kiện ngân sách địa phương còn khó khăn, tuy nhiên Sở Tài chính đã chủ động</w:t>
            </w:r>
            <w:r>
              <w:rPr>
                <w:color w:val="000000"/>
                <w:sz w:val="24"/>
              </w:rPr>
              <w:t xml:space="preserve"> </w:t>
            </w:r>
            <w:r w:rsidRPr="00C210D4">
              <w:rPr>
                <w:color w:val="000000"/>
                <w:sz w:val="24"/>
              </w:rPr>
              <w:t>tham mưu UBND tỉnh giao dự toán năm 2026 đối với chi sự nghiệp khoa học và</w:t>
            </w:r>
            <w:r>
              <w:rPr>
                <w:color w:val="000000"/>
                <w:sz w:val="24"/>
              </w:rPr>
              <w:t xml:space="preserve"> </w:t>
            </w:r>
            <w:r w:rsidRPr="00C210D4">
              <w:rPr>
                <w:color w:val="000000"/>
                <w:sz w:val="24"/>
              </w:rPr>
              <w:t>công nghệ, đối mới sáng tạo và chuyển đổi số tăng so với số Trung ương giao</w:t>
            </w:r>
            <w:r>
              <w:rPr>
                <w:color w:val="000000"/>
                <w:sz w:val="24"/>
              </w:rPr>
              <w:t xml:space="preserve"> </w:t>
            </w:r>
            <w:r w:rsidRPr="00C210D4">
              <w:rPr>
                <w:color w:val="000000"/>
                <w:sz w:val="24"/>
              </w:rPr>
              <w:t>(giao cao hơn 63,53 tỷ đồng, bằng 2,03 lần so với Trung ương giao), trong đó bố</w:t>
            </w:r>
            <w:r>
              <w:rPr>
                <w:color w:val="000000"/>
                <w:sz w:val="24"/>
              </w:rPr>
              <w:t xml:space="preserve"> </w:t>
            </w:r>
            <w:r w:rsidRPr="00C210D4">
              <w:rPr>
                <w:color w:val="000000"/>
                <w:sz w:val="24"/>
              </w:rPr>
              <w:t>trí kinh phí thực hiện các nhiệm vụ về chuyển đổi số theo Kế hoạch của cấp có</w:t>
            </w:r>
            <w:r>
              <w:rPr>
                <w:color w:val="000000"/>
                <w:sz w:val="24"/>
              </w:rPr>
              <w:t xml:space="preserve"> </w:t>
            </w:r>
            <w:r w:rsidRPr="00C210D4">
              <w:rPr>
                <w:color w:val="000000"/>
                <w:sz w:val="24"/>
              </w:rPr>
              <w:t>thẩm quyền như: Thuê dịch vụ nền tảng trục chia sẻ LGSP; nâng cấp phần mềm</w:t>
            </w:r>
            <w:r>
              <w:rPr>
                <w:color w:val="000000"/>
                <w:sz w:val="24"/>
              </w:rPr>
              <w:t xml:space="preserve"> </w:t>
            </w:r>
            <w:r w:rsidRPr="00C210D4">
              <w:rPr>
                <w:color w:val="000000"/>
                <w:sz w:val="24"/>
              </w:rPr>
              <w:t>số hóa giải quyết thủ tục hành chính; xây dựng cơ sở dữ liệu số hóa kết quả giải</w:t>
            </w:r>
            <w:r>
              <w:rPr>
                <w:color w:val="000000"/>
                <w:sz w:val="24"/>
              </w:rPr>
              <w:t xml:space="preserve"> </w:t>
            </w:r>
            <w:r w:rsidRPr="00C210D4">
              <w:rPr>
                <w:color w:val="000000"/>
                <w:sz w:val="24"/>
              </w:rPr>
              <w:t>quyết thủ tục hành chính tỉnh; các hoạt động khoa học công nghệ chuyên ngành;...;</w:t>
            </w:r>
            <w:r>
              <w:rPr>
                <w:color w:val="000000"/>
                <w:sz w:val="24"/>
              </w:rPr>
              <w:t xml:space="preserve"> </w:t>
            </w:r>
            <w:r w:rsidRPr="00C210D4">
              <w:rPr>
                <w:color w:val="000000"/>
                <w:sz w:val="24"/>
              </w:rPr>
              <w:t>Phân bổ cho ngân sách cấp xã thực hiện các nhiệm vụ triển khai, hưởng ứng về</w:t>
            </w:r>
            <w:r>
              <w:rPr>
                <w:color w:val="000000"/>
                <w:sz w:val="24"/>
              </w:rPr>
              <w:t xml:space="preserve"> </w:t>
            </w:r>
            <w:r w:rsidRPr="00C210D4">
              <w:rPr>
                <w:color w:val="000000"/>
                <w:sz w:val="24"/>
              </w:rPr>
              <w:t>khoa học công nghệ, chuyển đổi số. Đồng thời đảm bảo một phần kinh phí chưa</w:t>
            </w:r>
            <w:r>
              <w:rPr>
                <w:color w:val="000000"/>
                <w:sz w:val="24"/>
              </w:rPr>
              <w:t xml:space="preserve"> </w:t>
            </w:r>
            <w:r w:rsidRPr="00C210D4">
              <w:rPr>
                <w:color w:val="000000"/>
                <w:sz w:val="24"/>
              </w:rPr>
              <w:t xml:space="preserve">phân bổ chi tiết để thực hiện các nhiệm vụ khoa học </w:t>
            </w:r>
            <w:r w:rsidRPr="00C210D4">
              <w:rPr>
                <w:color w:val="000000"/>
                <w:sz w:val="24"/>
              </w:rPr>
              <w:lastRenderedPageBreak/>
              <w:t>và công nghệ, đối mới sáng</w:t>
            </w:r>
            <w:r>
              <w:rPr>
                <w:color w:val="000000"/>
                <w:sz w:val="24"/>
              </w:rPr>
              <w:t xml:space="preserve"> </w:t>
            </w:r>
            <w:r w:rsidRPr="00C210D4">
              <w:rPr>
                <w:color w:val="000000"/>
                <w:sz w:val="24"/>
              </w:rPr>
              <w:t>tạo và chuyển đổi số theo Nghị quyết 57-NQ/TW trong năm 2026.</w:t>
            </w:r>
          </w:p>
          <w:p w14:paraId="09CE15E3" w14:textId="2CFDF5BD" w:rsidR="00F94802" w:rsidRPr="00C210D4" w:rsidRDefault="00F94802" w:rsidP="00C210D4">
            <w:pPr>
              <w:shd w:val="clear" w:color="auto" w:fill="FFFFFF"/>
              <w:spacing w:before="120" w:after="120"/>
              <w:jc w:val="both"/>
              <w:rPr>
                <w:color w:val="000000"/>
                <w:sz w:val="24"/>
              </w:rPr>
            </w:pPr>
            <w:r w:rsidRPr="00C210D4">
              <w:rPr>
                <w:color w:val="000000"/>
                <w:sz w:val="24"/>
              </w:rPr>
              <w:t>Tuy nhiên với các nhiệm vụ khoa học và công nghệ, đối mới sáng tạo và</w:t>
            </w:r>
            <w:r>
              <w:rPr>
                <w:color w:val="000000"/>
                <w:sz w:val="24"/>
              </w:rPr>
              <w:t xml:space="preserve"> </w:t>
            </w:r>
            <w:r w:rsidRPr="00C210D4">
              <w:rPr>
                <w:color w:val="000000"/>
                <w:sz w:val="24"/>
              </w:rPr>
              <w:t>chuyển đổi số là những nhiệm vụ, dự án quan trọng, đòi hỏi nguồn kinh phí lớn</w:t>
            </w:r>
            <w:r>
              <w:rPr>
                <w:color w:val="000000"/>
                <w:sz w:val="24"/>
              </w:rPr>
              <w:t xml:space="preserve"> </w:t>
            </w:r>
            <w:r w:rsidRPr="00C210D4">
              <w:rPr>
                <w:color w:val="000000"/>
                <w:sz w:val="24"/>
              </w:rPr>
              <w:t>để tổ chức thực hiện. Trong điều kiện là một tỉnh miền núi phía Bắc còn nhiều</w:t>
            </w:r>
            <w:r>
              <w:rPr>
                <w:color w:val="000000"/>
                <w:sz w:val="24"/>
              </w:rPr>
              <w:t xml:space="preserve"> </w:t>
            </w:r>
            <w:r w:rsidRPr="00C210D4">
              <w:rPr>
                <w:color w:val="000000"/>
                <w:sz w:val="24"/>
              </w:rPr>
              <w:t>khó khăn, ngân sách địa phương phải cân đối để thực hiện các nhiệm vụ phát triển</w:t>
            </w:r>
            <w:r>
              <w:rPr>
                <w:color w:val="000000"/>
                <w:sz w:val="24"/>
              </w:rPr>
              <w:t xml:space="preserve"> </w:t>
            </w:r>
            <w:r w:rsidRPr="00C210D4">
              <w:rPr>
                <w:color w:val="000000"/>
                <w:sz w:val="24"/>
              </w:rPr>
              <w:t>kinh tế xã hội, đảm bảo an sinh xã hội trên địa bàn, đề nghị Sở Khoa học và Công</w:t>
            </w:r>
            <w:r>
              <w:rPr>
                <w:color w:val="000000"/>
                <w:sz w:val="24"/>
              </w:rPr>
              <w:t xml:space="preserve"> </w:t>
            </w:r>
            <w:r w:rsidRPr="00C210D4">
              <w:rPr>
                <w:color w:val="000000"/>
                <w:sz w:val="24"/>
              </w:rPr>
              <w:t>nghệ chủ động rà soát, tổng hợp nhu cầu kinh phí thực hiện của các sở, ngành</w:t>
            </w:r>
            <w:r>
              <w:rPr>
                <w:color w:val="000000"/>
                <w:sz w:val="24"/>
              </w:rPr>
              <w:t xml:space="preserve"> </w:t>
            </w:r>
            <w:r w:rsidRPr="00C210D4">
              <w:rPr>
                <w:color w:val="000000"/>
                <w:sz w:val="24"/>
              </w:rPr>
              <w:t>và xã, phường để tham mưu UBND tỉnh báo cáo Bộ Khoa học và Công nghệ,</w:t>
            </w:r>
            <w:r>
              <w:rPr>
                <w:color w:val="000000"/>
                <w:sz w:val="24"/>
              </w:rPr>
              <w:t xml:space="preserve"> </w:t>
            </w:r>
            <w:r w:rsidRPr="00C210D4">
              <w:rPr>
                <w:color w:val="000000"/>
                <w:sz w:val="24"/>
              </w:rPr>
              <w:t>Bộ Tài chính để báo cáo cấp có thẩm quyền bổ sung kinh phí cho địa phương</w:t>
            </w:r>
            <w:r>
              <w:rPr>
                <w:color w:val="000000"/>
                <w:sz w:val="24"/>
              </w:rPr>
              <w:t xml:space="preserve"> </w:t>
            </w:r>
            <w:r w:rsidRPr="00C210D4">
              <w:rPr>
                <w:color w:val="000000"/>
                <w:sz w:val="24"/>
              </w:rPr>
              <w:t>thực hiện các nhiệm vụ về khoa học công nghệ, đổi mới sáng tạo và chuyển đổi</w:t>
            </w:r>
            <w:r>
              <w:rPr>
                <w:color w:val="000000"/>
                <w:sz w:val="24"/>
              </w:rPr>
              <w:t xml:space="preserve"> </w:t>
            </w:r>
            <w:r w:rsidRPr="00C210D4">
              <w:rPr>
                <w:color w:val="000000"/>
                <w:sz w:val="24"/>
              </w:rPr>
              <w:t>số năm 2026 và giai đoạn 2026-2030.</w:t>
            </w:r>
          </w:p>
          <w:p w14:paraId="7651C6F8" w14:textId="519D9974" w:rsidR="00F94802" w:rsidRPr="00C210D4" w:rsidRDefault="00F94802" w:rsidP="00C210D4">
            <w:pPr>
              <w:shd w:val="clear" w:color="auto" w:fill="FFFFFF"/>
              <w:spacing w:before="120" w:after="120"/>
              <w:jc w:val="both"/>
              <w:rPr>
                <w:color w:val="000000"/>
                <w:sz w:val="24"/>
              </w:rPr>
            </w:pPr>
            <w:r w:rsidRPr="00C210D4">
              <w:rPr>
                <w:color w:val="000000"/>
                <w:sz w:val="24"/>
              </w:rPr>
              <w:t>Nghị quyết hỗ trợ Tổ công nghệ số cộng đồng là một trong những nhiệm vụ</w:t>
            </w:r>
            <w:r>
              <w:rPr>
                <w:color w:val="000000"/>
                <w:sz w:val="24"/>
              </w:rPr>
              <w:t xml:space="preserve"> </w:t>
            </w:r>
            <w:r w:rsidRPr="00C210D4">
              <w:rPr>
                <w:color w:val="000000"/>
                <w:sz w:val="24"/>
              </w:rPr>
              <w:t>bổ trợ cho việc thực hiện Nghị quyết 57-NQ/TW, không phải là nhiệm vụ, giải</w:t>
            </w:r>
            <w:r>
              <w:rPr>
                <w:color w:val="000000"/>
                <w:sz w:val="24"/>
              </w:rPr>
              <w:t xml:space="preserve"> </w:t>
            </w:r>
            <w:r w:rsidRPr="00C210D4">
              <w:rPr>
                <w:color w:val="000000"/>
                <w:sz w:val="24"/>
              </w:rPr>
              <w:t>pháp trực tiếp trong thực hiện Nghị quyết 57-NQ/TW. Dự thảo Nghị quyết xây</w:t>
            </w:r>
            <w:r>
              <w:rPr>
                <w:color w:val="000000"/>
                <w:sz w:val="24"/>
              </w:rPr>
              <w:t xml:space="preserve"> </w:t>
            </w:r>
            <w:r w:rsidRPr="00C210D4">
              <w:rPr>
                <w:color w:val="000000"/>
                <w:sz w:val="24"/>
              </w:rPr>
              <w:t>dựng mức hỗ trợ cho Tổ công nghệ số cộng đồng trên địa bàn 500.000</w:t>
            </w:r>
            <w:r>
              <w:rPr>
                <w:color w:val="000000"/>
                <w:sz w:val="24"/>
              </w:rPr>
              <w:t xml:space="preserve"> </w:t>
            </w:r>
            <w:r w:rsidRPr="00C210D4">
              <w:rPr>
                <w:color w:val="000000"/>
                <w:sz w:val="24"/>
              </w:rPr>
              <w:t>đồng/tổ/tháng, tương đương 6 triệu đồng/ tổ/ năm. Với mức hỗ trợ nêu trên, tổng</w:t>
            </w:r>
            <w:r>
              <w:rPr>
                <w:color w:val="000000"/>
                <w:sz w:val="24"/>
              </w:rPr>
              <w:t xml:space="preserve"> </w:t>
            </w:r>
            <w:r w:rsidRPr="00C210D4">
              <w:rPr>
                <w:color w:val="000000"/>
                <w:sz w:val="24"/>
              </w:rPr>
              <w:t>kinh phí 01 năm phải bố trí tương đối lớn, khoảng 23,556 tỷ đồng.</w:t>
            </w:r>
          </w:p>
          <w:p w14:paraId="4799E2F7" w14:textId="51079F5F" w:rsidR="00F94802" w:rsidRPr="00C210D4" w:rsidRDefault="00F94802" w:rsidP="00C210D4">
            <w:pPr>
              <w:shd w:val="clear" w:color="auto" w:fill="FFFFFF"/>
              <w:spacing w:before="120" w:after="120"/>
              <w:jc w:val="both"/>
              <w:rPr>
                <w:color w:val="000000"/>
                <w:sz w:val="24"/>
              </w:rPr>
            </w:pPr>
            <w:r w:rsidRPr="00C210D4">
              <w:rPr>
                <w:color w:val="000000"/>
                <w:sz w:val="24"/>
              </w:rPr>
              <w:t>Trong khi đó, theo Quyết định số 2661/QĐ-TTg ngày 05/12/2025, dự toán</w:t>
            </w:r>
            <w:r>
              <w:rPr>
                <w:color w:val="000000"/>
                <w:sz w:val="24"/>
              </w:rPr>
              <w:t xml:space="preserve"> </w:t>
            </w:r>
            <w:r w:rsidRPr="00C210D4">
              <w:rPr>
                <w:color w:val="000000"/>
                <w:sz w:val="24"/>
              </w:rPr>
              <w:t>chi sự nghiệp khoa học, công nghệ, đổi mới sáng tạo và chuyển đổi số năm 2026</w:t>
            </w:r>
            <w:r>
              <w:rPr>
                <w:color w:val="000000"/>
                <w:sz w:val="24"/>
              </w:rPr>
              <w:t xml:space="preserve"> </w:t>
            </w:r>
            <w:r w:rsidRPr="00C210D4">
              <w:rPr>
                <w:color w:val="000000"/>
                <w:sz w:val="24"/>
              </w:rPr>
              <w:t>Trung ương giao cho tỉnh Tuyên Quang là 61,5 tỷ đồng. Như vậy, nếu tính riêng</w:t>
            </w:r>
            <w:r>
              <w:rPr>
                <w:color w:val="000000"/>
                <w:sz w:val="24"/>
              </w:rPr>
              <w:t xml:space="preserve"> </w:t>
            </w:r>
            <w:r w:rsidRPr="00C210D4">
              <w:rPr>
                <w:color w:val="000000"/>
                <w:sz w:val="24"/>
              </w:rPr>
              <w:t>kinh phí hỗ trợ cho Tổ công nghệ số cộng đồng chiếm 38,3% tổng dự toán chi sự</w:t>
            </w:r>
            <w:r>
              <w:rPr>
                <w:color w:val="000000"/>
                <w:sz w:val="24"/>
              </w:rPr>
              <w:t xml:space="preserve"> </w:t>
            </w:r>
            <w:r w:rsidRPr="00C210D4">
              <w:rPr>
                <w:color w:val="000000"/>
                <w:sz w:val="24"/>
              </w:rPr>
              <w:t>nghiệp khoa học, công nghệ, đổi mới sáng tạo và chuyển đổi số trung ương bổ</w:t>
            </w:r>
            <w:r>
              <w:rPr>
                <w:color w:val="000000"/>
                <w:sz w:val="24"/>
              </w:rPr>
              <w:t xml:space="preserve"> </w:t>
            </w:r>
            <w:r w:rsidRPr="00C210D4">
              <w:rPr>
                <w:color w:val="000000"/>
                <w:sz w:val="24"/>
              </w:rPr>
              <w:t>sung cho địa phương (dự kiến giữ ổn định trong giai đoạn 2026–2030). Nếu áp</w:t>
            </w:r>
            <w:r>
              <w:rPr>
                <w:color w:val="000000"/>
                <w:sz w:val="24"/>
              </w:rPr>
              <w:t xml:space="preserve"> </w:t>
            </w:r>
            <w:r w:rsidRPr="00C210D4">
              <w:rPr>
                <w:color w:val="000000"/>
                <w:sz w:val="24"/>
              </w:rPr>
              <w:t>dụng mức chi như trong dự thảo Nghị quyết, địa phương sẽ phải giảm trừ tương</w:t>
            </w:r>
            <w:r>
              <w:rPr>
                <w:color w:val="000000"/>
                <w:sz w:val="24"/>
              </w:rPr>
              <w:t xml:space="preserve"> </w:t>
            </w:r>
            <w:r w:rsidRPr="00C210D4">
              <w:rPr>
                <w:color w:val="000000"/>
                <w:sz w:val="24"/>
              </w:rPr>
              <w:t>ứng các nhiệm vụ thuộc lĩnh vực khoa học công nghệ, đổi mới sáng tạo và chuyển</w:t>
            </w:r>
            <w:r>
              <w:rPr>
                <w:color w:val="000000"/>
                <w:sz w:val="24"/>
              </w:rPr>
              <w:t xml:space="preserve"> </w:t>
            </w:r>
            <w:r w:rsidRPr="00C210D4">
              <w:rPr>
                <w:color w:val="000000"/>
                <w:sz w:val="24"/>
              </w:rPr>
              <w:t>đổi số.</w:t>
            </w:r>
          </w:p>
          <w:p w14:paraId="7AE70226" w14:textId="329919E8" w:rsidR="00F94802" w:rsidRPr="00C210D4" w:rsidRDefault="00F94802" w:rsidP="00C210D4">
            <w:pPr>
              <w:shd w:val="clear" w:color="auto" w:fill="FFFFFF"/>
              <w:spacing w:before="120" w:after="120"/>
              <w:jc w:val="both"/>
              <w:rPr>
                <w:color w:val="000000"/>
                <w:sz w:val="24"/>
              </w:rPr>
            </w:pPr>
            <w:r w:rsidRPr="00C210D4">
              <w:rPr>
                <w:color w:val="000000"/>
                <w:sz w:val="24"/>
              </w:rPr>
              <w:t>Tổ công nghệ số cộng đồng được thành lập tại thôn, tổ dân phố theo quyết</w:t>
            </w:r>
            <w:r>
              <w:rPr>
                <w:color w:val="000000"/>
                <w:sz w:val="24"/>
              </w:rPr>
              <w:t xml:space="preserve"> </w:t>
            </w:r>
            <w:r w:rsidRPr="00C210D4">
              <w:rPr>
                <w:color w:val="000000"/>
                <w:sz w:val="24"/>
              </w:rPr>
              <w:t>định của Chủ tịch Ủy ban nhân dân cấp xã. Cơ cấu của Tổ gồm Tổ trưởng, Tổ phó</w:t>
            </w:r>
            <w:r>
              <w:rPr>
                <w:color w:val="000000"/>
                <w:sz w:val="24"/>
              </w:rPr>
              <w:t xml:space="preserve"> </w:t>
            </w:r>
            <w:r w:rsidRPr="00C210D4">
              <w:rPr>
                <w:color w:val="000000"/>
                <w:sz w:val="24"/>
              </w:rPr>
              <w:t>và các thành viên là đoàn viên, hội viên, giáo viên, cán bộ thôn, tổ dân phố hoặc</w:t>
            </w:r>
            <w:r>
              <w:rPr>
                <w:color w:val="000000"/>
                <w:sz w:val="24"/>
              </w:rPr>
              <w:t xml:space="preserve"> </w:t>
            </w:r>
            <w:r w:rsidRPr="00C210D4">
              <w:rPr>
                <w:color w:val="000000"/>
                <w:sz w:val="24"/>
              </w:rPr>
              <w:t>các cá nhân có hiểu biết về công nghệ thông tin, có khả năng hỗ trợ cộng đồng.</w:t>
            </w:r>
          </w:p>
          <w:p w14:paraId="3FEF38D2" w14:textId="3CE29E44" w:rsidR="00F94802" w:rsidRPr="00C210D4" w:rsidRDefault="00F94802" w:rsidP="00C210D4">
            <w:pPr>
              <w:shd w:val="clear" w:color="auto" w:fill="FFFFFF"/>
              <w:spacing w:before="120" w:after="120"/>
              <w:jc w:val="both"/>
              <w:rPr>
                <w:color w:val="000000"/>
                <w:sz w:val="24"/>
              </w:rPr>
            </w:pPr>
            <w:r w:rsidRPr="00C210D4">
              <w:rPr>
                <w:color w:val="000000"/>
                <w:sz w:val="24"/>
              </w:rPr>
              <w:t>Các thành viên của Tổ hoạt động theo chế độ kiêm nhiệm. Nhiệm vụ chủ yếu của</w:t>
            </w:r>
            <w:r>
              <w:rPr>
                <w:color w:val="000000"/>
                <w:sz w:val="24"/>
              </w:rPr>
              <w:t xml:space="preserve"> </w:t>
            </w:r>
            <w:r w:rsidRPr="00C210D4">
              <w:rPr>
                <w:color w:val="000000"/>
                <w:sz w:val="24"/>
              </w:rPr>
              <w:t>Tổ công nghệ số cộng đồng là thực hiện tuyên truyền, hướng dẫn và hỗ trợ người</w:t>
            </w:r>
            <w:r>
              <w:rPr>
                <w:color w:val="000000"/>
                <w:sz w:val="24"/>
              </w:rPr>
              <w:t xml:space="preserve"> </w:t>
            </w:r>
            <w:r w:rsidRPr="00C210D4">
              <w:rPr>
                <w:color w:val="000000"/>
                <w:sz w:val="24"/>
              </w:rPr>
              <w:t xml:space="preserve">dân, </w:t>
            </w:r>
            <w:r w:rsidRPr="00C210D4">
              <w:rPr>
                <w:color w:val="000000"/>
                <w:sz w:val="24"/>
              </w:rPr>
              <w:lastRenderedPageBreak/>
              <w:t>doanh nghiệp (nếu có) trên địa bàn trong việc tiếp cận, sử dụng các nền tảng</w:t>
            </w:r>
            <w:r>
              <w:rPr>
                <w:color w:val="000000"/>
                <w:sz w:val="24"/>
              </w:rPr>
              <w:t xml:space="preserve"> </w:t>
            </w:r>
            <w:r w:rsidRPr="00C210D4">
              <w:rPr>
                <w:color w:val="000000"/>
                <w:sz w:val="24"/>
              </w:rPr>
              <w:t>số, dịch vụ số và các ứng dụng công nghệ thông tin; hỗ trợ người dân thực hiện</w:t>
            </w:r>
            <w:r>
              <w:rPr>
                <w:color w:val="000000"/>
                <w:sz w:val="24"/>
              </w:rPr>
              <w:t xml:space="preserve"> </w:t>
            </w:r>
            <w:r w:rsidRPr="00C210D4">
              <w:rPr>
                <w:color w:val="000000"/>
                <w:sz w:val="24"/>
              </w:rPr>
              <w:t>thủ tục hành chính trực tuyến và các dịch vụ công trực tuyến.</w:t>
            </w:r>
          </w:p>
          <w:p w14:paraId="7BFE4159" w14:textId="77777777" w:rsidR="00F94802" w:rsidRDefault="00F94802" w:rsidP="00C210D4">
            <w:pPr>
              <w:shd w:val="clear" w:color="auto" w:fill="FFFFFF"/>
              <w:spacing w:before="120" w:after="120"/>
              <w:jc w:val="both"/>
              <w:rPr>
                <w:color w:val="000000"/>
                <w:sz w:val="24"/>
              </w:rPr>
            </w:pPr>
            <w:r w:rsidRPr="00C210D4">
              <w:rPr>
                <w:color w:val="000000"/>
                <w:sz w:val="24"/>
              </w:rPr>
              <w:t>Trong thực tiễn, công tác tuyên truyền về chuyển đổi số đã được các cơ</w:t>
            </w:r>
            <w:r>
              <w:rPr>
                <w:color w:val="000000"/>
                <w:sz w:val="24"/>
              </w:rPr>
              <w:t xml:space="preserve"> </w:t>
            </w:r>
            <w:r w:rsidRPr="00C210D4">
              <w:rPr>
                <w:color w:val="000000"/>
                <w:sz w:val="24"/>
              </w:rPr>
              <w:t>quan chuyên môn xây dựng thành hệ thống văn bản, tin, bài cụ thể và gửi tới các</w:t>
            </w:r>
            <w:r>
              <w:rPr>
                <w:color w:val="000000"/>
                <w:sz w:val="24"/>
              </w:rPr>
              <w:t xml:space="preserve"> </w:t>
            </w:r>
            <w:r w:rsidRPr="00C210D4">
              <w:rPr>
                <w:color w:val="000000"/>
                <w:sz w:val="24"/>
              </w:rPr>
              <w:t>cơ quan, đơn vị, xã, phường để phổ biến đến người dân; các thủ tục hành chính</w:t>
            </w:r>
            <w:r>
              <w:rPr>
                <w:color w:val="000000"/>
                <w:sz w:val="24"/>
              </w:rPr>
              <w:t xml:space="preserve"> </w:t>
            </w:r>
            <w:r w:rsidRPr="00C210D4">
              <w:rPr>
                <w:color w:val="000000"/>
                <w:sz w:val="24"/>
              </w:rPr>
              <w:t>được niêm yết công khai, có hướng dẫn đầy đủ để người dân nghiên cứu và thực</w:t>
            </w:r>
            <w:r>
              <w:rPr>
                <w:color w:val="000000"/>
                <w:sz w:val="24"/>
              </w:rPr>
              <w:t xml:space="preserve"> </w:t>
            </w:r>
            <w:r w:rsidRPr="00C210D4">
              <w:rPr>
                <w:color w:val="000000"/>
                <w:sz w:val="24"/>
              </w:rPr>
              <w:t>hiện trên môi trường mạng. Do đó, với chế độ hoạt động kiêm nhiệm, các thành</w:t>
            </w:r>
            <w:r>
              <w:rPr>
                <w:color w:val="000000"/>
                <w:sz w:val="24"/>
              </w:rPr>
              <w:t xml:space="preserve"> </w:t>
            </w:r>
            <w:r w:rsidRPr="00C210D4">
              <w:rPr>
                <w:color w:val="000000"/>
                <w:sz w:val="24"/>
              </w:rPr>
              <w:t>viên Tổ công nghệ số cộng đồng chủ yếu thực hiện tuyên truyền theo mẫu, đồng</w:t>
            </w:r>
            <w:r>
              <w:rPr>
                <w:color w:val="000000"/>
                <w:sz w:val="24"/>
              </w:rPr>
              <w:t xml:space="preserve"> </w:t>
            </w:r>
            <w:r w:rsidRPr="00C210D4">
              <w:rPr>
                <w:color w:val="000000"/>
                <w:sz w:val="24"/>
              </w:rPr>
              <w:t>thời hướng dẫn người dân, doanh nghiệp khi có nhu cầu phát sinh. Bên cạnh đó,</w:t>
            </w:r>
            <w:r>
              <w:rPr>
                <w:color w:val="000000"/>
                <w:sz w:val="24"/>
              </w:rPr>
              <w:t xml:space="preserve"> </w:t>
            </w:r>
            <w:r w:rsidRPr="00C210D4">
              <w:rPr>
                <w:color w:val="000000"/>
                <w:sz w:val="24"/>
              </w:rPr>
              <w:t>hoạt động của Tổ thông thường được triển khai trong giờ hành chính.</w:t>
            </w:r>
          </w:p>
          <w:p w14:paraId="61DC8E8E" w14:textId="285CB291" w:rsidR="00F94802" w:rsidRPr="000F224E" w:rsidRDefault="00F94802" w:rsidP="00C210D4">
            <w:pPr>
              <w:shd w:val="clear" w:color="auto" w:fill="FFFFFF"/>
              <w:spacing w:before="120" w:after="120"/>
              <w:jc w:val="both"/>
              <w:rPr>
                <w:color w:val="000000"/>
                <w:sz w:val="24"/>
              </w:rPr>
            </w:pPr>
            <w:r w:rsidRPr="00C210D4">
              <w:rPr>
                <w:color w:val="000000"/>
                <w:sz w:val="24"/>
              </w:rPr>
              <w:t>Từ những nội dung nêu trên, việc xây dựng mức hỗ trợ cho Tổ công nghệ</w:t>
            </w:r>
            <w:r>
              <w:rPr>
                <w:color w:val="000000"/>
                <w:sz w:val="24"/>
              </w:rPr>
              <w:t xml:space="preserve"> </w:t>
            </w:r>
            <w:r w:rsidRPr="00C210D4">
              <w:rPr>
                <w:color w:val="000000"/>
                <w:sz w:val="24"/>
              </w:rPr>
              <w:t>số cộng đồng với mục tiêu nhằm hỗ trợ một phần kinh phí để bổ sung công cụ,</w:t>
            </w:r>
            <w:r>
              <w:rPr>
                <w:color w:val="000000"/>
                <w:sz w:val="24"/>
              </w:rPr>
              <w:t xml:space="preserve"> </w:t>
            </w:r>
            <w:r w:rsidRPr="00C210D4">
              <w:rPr>
                <w:color w:val="000000"/>
                <w:sz w:val="24"/>
              </w:rPr>
              <w:t>phương tiện phục vụ hoạt động tuyên truyền, phổ biến kiến thức về chuyển đổi số</w:t>
            </w:r>
            <w:r>
              <w:rPr>
                <w:color w:val="000000"/>
                <w:sz w:val="24"/>
              </w:rPr>
              <w:t xml:space="preserve"> </w:t>
            </w:r>
            <w:r w:rsidRPr="00C210D4">
              <w:rPr>
                <w:color w:val="000000"/>
                <w:sz w:val="24"/>
              </w:rPr>
              <w:t>tại cơ sở. Vì vậy, Sở Tài chính tiếp tục đề nghị quy định mức hỗ trợ phù hợp, tối</w:t>
            </w:r>
            <w:r>
              <w:rPr>
                <w:color w:val="000000"/>
                <w:sz w:val="24"/>
              </w:rPr>
              <w:t xml:space="preserve"> </w:t>
            </w:r>
            <w:r w:rsidRPr="00C210D4">
              <w:rPr>
                <w:color w:val="000000"/>
                <w:sz w:val="24"/>
              </w:rPr>
              <w:t>đa 2 triệu đồng/tổ/năm (tương đương khoảng 30% mức khoán kinh phí hoạt</w:t>
            </w:r>
            <w:r>
              <w:rPr>
                <w:color w:val="000000"/>
                <w:sz w:val="24"/>
              </w:rPr>
              <w:t xml:space="preserve"> </w:t>
            </w:r>
            <w:r w:rsidRPr="00C210D4">
              <w:rPr>
                <w:color w:val="000000"/>
                <w:sz w:val="24"/>
              </w:rPr>
              <w:t>động của thôn, tổ dân phố)</w:t>
            </w:r>
          </w:p>
        </w:tc>
        <w:tc>
          <w:tcPr>
            <w:tcW w:w="2976" w:type="dxa"/>
          </w:tcPr>
          <w:p w14:paraId="6555DA1D" w14:textId="4A96FD47" w:rsidR="00F94802" w:rsidRPr="000920CA" w:rsidRDefault="00F94802" w:rsidP="00C210D4">
            <w:pPr>
              <w:jc w:val="both"/>
              <w:rPr>
                <w:bCs/>
                <w:sz w:val="24"/>
              </w:rPr>
            </w:pPr>
            <w:r>
              <w:rPr>
                <w:bCs/>
                <w:sz w:val="24"/>
              </w:rPr>
              <w:lastRenderedPageBreak/>
              <w:t>Nh</w:t>
            </w:r>
            <w:r w:rsidRPr="00C210D4">
              <w:rPr>
                <w:bCs/>
                <w:sz w:val="24"/>
              </w:rPr>
              <w:t>ất</w:t>
            </w:r>
            <w:r>
              <w:rPr>
                <w:bCs/>
                <w:sz w:val="24"/>
              </w:rPr>
              <w:t xml:space="preserve"> tr</w:t>
            </w:r>
            <w:r w:rsidRPr="00C210D4">
              <w:rPr>
                <w:bCs/>
                <w:sz w:val="24"/>
              </w:rPr>
              <w:t>í</w:t>
            </w:r>
            <w:r>
              <w:rPr>
                <w:bCs/>
                <w:sz w:val="24"/>
              </w:rPr>
              <w:t xml:space="preserve"> ti</w:t>
            </w:r>
            <w:r w:rsidRPr="00C210D4">
              <w:rPr>
                <w:bCs/>
                <w:sz w:val="24"/>
              </w:rPr>
              <w:t>ếp</w:t>
            </w:r>
            <w:r>
              <w:rPr>
                <w:bCs/>
                <w:sz w:val="24"/>
              </w:rPr>
              <w:t xml:space="preserve"> thu: </w:t>
            </w:r>
            <w:r w:rsidRPr="00C210D4">
              <w:rPr>
                <w:bCs/>
                <w:sz w:val="24"/>
              </w:rPr>
              <w:t>đ</w:t>
            </w:r>
            <w:r>
              <w:rPr>
                <w:bCs/>
                <w:sz w:val="24"/>
              </w:rPr>
              <w:t>i</w:t>
            </w:r>
            <w:r w:rsidRPr="00C210D4">
              <w:rPr>
                <w:bCs/>
                <w:sz w:val="24"/>
              </w:rPr>
              <w:t>ều</w:t>
            </w:r>
            <w:r>
              <w:rPr>
                <w:bCs/>
                <w:sz w:val="24"/>
              </w:rPr>
              <w:t xml:space="preserve"> ch</w:t>
            </w:r>
            <w:r w:rsidRPr="00C210D4">
              <w:rPr>
                <w:bCs/>
                <w:sz w:val="24"/>
              </w:rPr>
              <w:t>ỉnh</w:t>
            </w:r>
            <w:r w:rsidRPr="00C210D4">
              <w:rPr>
                <w:color w:val="000000"/>
                <w:sz w:val="24"/>
              </w:rPr>
              <w:t xml:space="preserve"> quy định mức hỗ trợ phù hợp, tối</w:t>
            </w:r>
            <w:r>
              <w:rPr>
                <w:color w:val="000000"/>
                <w:sz w:val="24"/>
              </w:rPr>
              <w:t xml:space="preserve"> </w:t>
            </w:r>
            <w:r w:rsidRPr="00C210D4">
              <w:rPr>
                <w:color w:val="000000"/>
                <w:sz w:val="24"/>
              </w:rPr>
              <w:t xml:space="preserve">đa </w:t>
            </w:r>
            <w:r w:rsidRPr="0006680A">
              <w:rPr>
                <w:b/>
                <w:bCs/>
                <w:color w:val="000000"/>
                <w:sz w:val="24"/>
              </w:rPr>
              <w:t>2 triệu đồng/tổ/năm</w:t>
            </w:r>
            <w:r w:rsidRPr="00C210D4">
              <w:rPr>
                <w:color w:val="000000"/>
                <w:sz w:val="24"/>
              </w:rPr>
              <w:t xml:space="preserve"> (tương đương khoảng 30% mức khoán kinh phí hoạt</w:t>
            </w:r>
            <w:r>
              <w:rPr>
                <w:color w:val="000000"/>
                <w:sz w:val="24"/>
              </w:rPr>
              <w:t xml:space="preserve"> </w:t>
            </w:r>
            <w:r w:rsidRPr="00C210D4">
              <w:rPr>
                <w:color w:val="000000"/>
                <w:sz w:val="24"/>
              </w:rPr>
              <w:t>động của thôn, tổ dân phố)</w:t>
            </w:r>
            <w:r>
              <w:rPr>
                <w:color w:val="000000"/>
                <w:sz w:val="24"/>
              </w:rPr>
              <w:t>.</w:t>
            </w:r>
          </w:p>
        </w:tc>
      </w:tr>
      <w:tr w:rsidR="00657EDE" w:rsidRPr="000920CA" w14:paraId="1B0F524C" w14:textId="77777777" w:rsidTr="009C1EA8">
        <w:trPr>
          <w:trHeight w:val="565"/>
        </w:trPr>
        <w:tc>
          <w:tcPr>
            <w:tcW w:w="568" w:type="dxa"/>
            <w:vAlign w:val="center"/>
          </w:tcPr>
          <w:p w14:paraId="717C9911" w14:textId="5B1B4E20" w:rsidR="00657EDE" w:rsidRPr="000920CA" w:rsidRDefault="00F94802" w:rsidP="00657EDE">
            <w:pPr>
              <w:jc w:val="center"/>
              <w:rPr>
                <w:bCs/>
                <w:sz w:val="24"/>
              </w:rPr>
            </w:pPr>
            <w:r>
              <w:rPr>
                <w:bCs/>
                <w:sz w:val="24"/>
              </w:rPr>
              <w:lastRenderedPageBreak/>
              <w:t>3</w:t>
            </w:r>
          </w:p>
        </w:tc>
        <w:tc>
          <w:tcPr>
            <w:tcW w:w="2835" w:type="dxa"/>
            <w:vAlign w:val="center"/>
          </w:tcPr>
          <w:p w14:paraId="54091277" w14:textId="03DEF4FE" w:rsidR="00657EDE" w:rsidRDefault="00657EDE" w:rsidP="00657EDE">
            <w:pPr>
              <w:jc w:val="center"/>
              <w:rPr>
                <w:sz w:val="24"/>
              </w:rPr>
            </w:pPr>
            <w:r>
              <w:rPr>
                <w:sz w:val="24"/>
              </w:rPr>
              <w:t>UBND x</w:t>
            </w:r>
            <w:r w:rsidRPr="00C210D4">
              <w:rPr>
                <w:sz w:val="24"/>
              </w:rPr>
              <w:t>ã</w:t>
            </w:r>
            <w:r>
              <w:rPr>
                <w:sz w:val="24"/>
              </w:rPr>
              <w:t xml:space="preserve"> </w:t>
            </w:r>
            <w:r w:rsidR="0088609D">
              <w:rPr>
                <w:sz w:val="24"/>
              </w:rPr>
              <w:t>Th</w:t>
            </w:r>
            <w:r w:rsidR="0088609D" w:rsidRPr="0088609D">
              <w:rPr>
                <w:sz w:val="24"/>
              </w:rPr>
              <w:t>àng</w:t>
            </w:r>
            <w:r w:rsidR="0088609D">
              <w:rPr>
                <w:sz w:val="24"/>
              </w:rPr>
              <w:t xml:space="preserve"> T</w:t>
            </w:r>
            <w:r w:rsidR="0088609D" w:rsidRPr="0088609D">
              <w:rPr>
                <w:sz w:val="24"/>
              </w:rPr>
              <w:t>ín</w:t>
            </w:r>
            <w:r>
              <w:rPr>
                <w:sz w:val="24"/>
              </w:rPr>
              <w:t xml:space="preserve"> (V</w:t>
            </w:r>
            <w:r w:rsidRPr="00C210D4">
              <w:rPr>
                <w:sz w:val="24"/>
              </w:rPr>
              <w:t>ă</w:t>
            </w:r>
            <w:r>
              <w:rPr>
                <w:sz w:val="24"/>
              </w:rPr>
              <w:t>n b</w:t>
            </w:r>
            <w:r w:rsidRPr="00C210D4">
              <w:rPr>
                <w:sz w:val="24"/>
              </w:rPr>
              <w:t>ản</w:t>
            </w:r>
            <w:r>
              <w:rPr>
                <w:sz w:val="24"/>
              </w:rPr>
              <w:t xml:space="preserve"> s</w:t>
            </w:r>
            <w:r w:rsidRPr="00C210D4">
              <w:rPr>
                <w:sz w:val="24"/>
              </w:rPr>
              <w:t>ố</w:t>
            </w:r>
            <w:r>
              <w:rPr>
                <w:sz w:val="24"/>
              </w:rPr>
              <w:t xml:space="preserve"> 141/UBND-VHXH ng</w:t>
            </w:r>
            <w:r w:rsidRPr="00C210D4">
              <w:rPr>
                <w:sz w:val="24"/>
              </w:rPr>
              <w:t>ày</w:t>
            </w:r>
            <w:r>
              <w:rPr>
                <w:sz w:val="24"/>
              </w:rPr>
              <w:t xml:space="preserve"> 24/02/2026)</w:t>
            </w:r>
          </w:p>
        </w:tc>
        <w:tc>
          <w:tcPr>
            <w:tcW w:w="8363" w:type="dxa"/>
            <w:vAlign w:val="center"/>
          </w:tcPr>
          <w:p w14:paraId="7B1651A5" w14:textId="11DB742E" w:rsidR="00657EDE" w:rsidRDefault="000A6CC5" w:rsidP="000A6CC5">
            <w:pPr>
              <w:shd w:val="clear" w:color="auto" w:fill="FFFFFF"/>
              <w:spacing w:before="120" w:after="120"/>
              <w:jc w:val="both"/>
              <w:rPr>
                <w:color w:val="000000"/>
                <w:sz w:val="24"/>
              </w:rPr>
            </w:pPr>
            <w:r w:rsidRPr="000A6CC5">
              <w:rPr>
                <w:color w:val="000000"/>
                <w:sz w:val="24"/>
              </w:rPr>
              <w:t>Đề nghị Sở Khoa học và Công nghệ xem xét chỉnh sửa lại cơ quan ban</w:t>
            </w:r>
            <w:r>
              <w:rPr>
                <w:color w:val="000000"/>
                <w:sz w:val="24"/>
              </w:rPr>
              <w:t xml:space="preserve"> </w:t>
            </w:r>
            <w:r w:rsidRPr="000A6CC5">
              <w:rPr>
                <w:color w:val="000000"/>
                <w:sz w:val="24"/>
              </w:rPr>
              <w:t>hành Tờ trình là "SỞ KHOA HỌC VÀ CÔNG NGHỆ", tại phần cơ quan ban hành</w:t>
            </w:r>
            <w:r>
              <w:rPr>
                <w:color w:val="000000"/>
                <w:sz w:val="24"/>
              </w:rPr>
              <w:t xml:space="preserve"> </w:t>
            </w:r>
            <w:r w:rsidRPr="000A6CC5">
              <w:rPr>
                <w:color w:val="000000"/>
                <w:sz w:val="24"/>
              </w:rPr>
              <w:t>văn bản hiện đang để là "ỦY BAN NHÂN DÂN TỈNH TUYÊN QUANG".</w:t>
            </w:r>
          </w:p>
        </w:tc>
        <w:tc>
          <w:tcPr>
            <w:tcW w:w="2976" w:type="dxa"/>
          </w:tcPr>
          <w:p w14:paraId="22470ECB" w14:textId="1626530E" w:rsidR="00657EDE" w:rsidRPr="009C1EA8" w:rsidRDefault="000A6CC5" w:rsidP="00657EDE">
            <w:pPr>
              <w:jc w:val="both"/>
              <w:rPr>
                <w:bCs/>
                <w:sz w:val="24"/>
              </w:rPr>
            </w:pPr>
            <w:r>
              <w:rPr>
                <w:bCs/>
                <w:sz w:val="24"/>
              </w:rPr>
              <w:t>Nh</w:t>
            </w:r>
            <w:r w:rsidRPr="000A6CC5">
              <w:rPr>
                <w:bCs/>
                <w:sz w:val="24"/>
              </w:rPr>
              <w:t>ất</w:t>
            </w:r>
            <w:r>
              <w:rPr>
                <w:bCs/>
                <w:sz w:val="24"/>
              </w:rPr>
              <w:t xml:space="preserve"> tr</w:t>
            </w:r>
            <w:r w:rsidRPr="000A6CC5">
              <w:rPr>
                <w:bCs/>
                <w:sz w:val="24"/>
              </w:rPr>
              <w:t>í</w:t>
            </w:r>
            <w:r>
              <w:rPr>
                <w:bCs/>
                <w:sz w:val="24"/>
              </w:rPr>
              <w:t xml:space="preserve"> ti</w:t>
            </w:r>
            <w:r w:rsidRPr="000A6CC5">
              <w:rPr>
                <w:bCs/>
                <w:sz w:val="24"/>
              </w:rPr>
              <w:t>ếp</w:t>
            </w:r>
            <w:r>
              <w:rPr>
                <w:bCs/>
                <w:sz w:val="24"/>
              </w:rPr>
              <w:t xml:space="preserve"> thu</w:t>
            </w:r>
            <w:r w:rsidR="00F94802">
              <w:rPr>
                <w:bCs/>
                <w:sz w:val="24"/>
              </w:rPr>
              <w:t>.</w:t>
            </w:r>
          </w:p>
        </w:tc>
      </w:tr>
      <w:tr w:rsidR="00A15223" w:rsidRPr="000920CA" w14:paraId="76429504" w14:textId="77777777" w:rsidTr="009C1EA8">
        <w:trPr>
          <w:trHeight w:val="565"/>
        </w:trPr>
        <w:tc>
          <w:tcPr>
            <w:tcW w:w="568" w:type="dxa"/>
            <w:vAlign w:val="center"/>
          </w:tcPr>
          <w:p w14:paraId="448EB062" w14:textId="27074F3E" w:rsidR="00A15223" w:rsidRDefault="00A15223" w:rsidP="00A15223">
            <w:pPr>
              <w:jc w:val="center"/>
              <w:rPr>
                <w:bCs/>
                <w:sz w:val="24"/>
              </w:rPr>
            </w:pPr>
            <w:r>
              <w:rPr>
                <w:bCs/>
                <w:sz w:val="24"/>
              </w:rPr>
              <w:t>4</w:t>
            </w:r>
          </w:p>
        </w:tc>
        <w:tc>
          <w:tcPr>
            <w:tcW w:w="2835" w:type="dxa"/>
            <w:vAlign w:val="center"/>
          </w:tcPr>
          <w:p w14:paraId="31117459" w14:textId="4012A0D3" w:rsidR="00A15223" w:rsidRDefault="00A15223" w:rsidP="00A15223">
            <w:pPr>
              <w:jc w:val="center"/>
              <w:rPr>
                <w:sz w:val="24"/>
              </w:rPr>
            </w:pPr>
            <w:r>
              <w:rPr>
                <w:sz w:val="24"/>
              </w:rPr>
              <w:t>UBND x</w:t>
            </w:r>
            <w:r w:rsidRPr="00C210D4">
              <w:rPr>
                <w:sz w:val="24"/>
              </w:rPr>
              <w:t>ã</w:t>
            </w:r>
            <w:r>
              <w:rPr>
                <w:sz w:val="24"/>
              </w:rPr>
              <w:t xml:space="preserve"> </w:t>
            </w:r>
            <w:r w:rsidRPr="001C3DF9">
              <w:rPr>
                <w:sz w:val="24"/>
              </w:rPr>
              <w:t>Đồng</w:t>
            </w:r>
            <w:r>
              <w:rPr>
                <w:sz w:val="24"/>
              </w:rPr>
              <w:t xml:space="preserve"> T</w:t>
            </w:r>
            <w:r w:rsidRPr="001C3DF9">
              <w:rPr>
                <w:sz w:val="24"/>
              </w:rPr>
              <w:t>â</w:t>
            </w:r>
            <w:r>
              <w:rPr>
                <w:sz w:val="24"/>
              </w:rPr>
              <w:t>m (V</w:t>
            </w:r>
            <w:r w:rsidRPr="00C210D4">
              <w:rPr>
                <w:sz w:val="24"/>
              </w:rPr>
              <w:t>ă</w:t>
            </w:r>
            <w:r>
              <w:rPr>
                <w:sz w:val="24"/>
              </w:rPr>
              <w:t>n b</w:t>
            </w:r>
            <w:r w:rsidRPr="00C210D4">
              <w:rPr>
                <w:sz w:val="24"/>
              </w:rPr>
              <w:t>ản</w:t>
            </w:r>
            <w:r>
              <w:rPr>
                <w:sz w:val="24"/>
              </w:rPr>
              <w:t xml:space="preserve"> s</w:t>
            </w:r>
            <w:r w:rsidRPr="00C210D4">
              <w:rPr>
                <w:sz w:val="24"/>
              </w:rPr>
              <w:t>ố</w:t>
            </w:r>
            <w:r>
              <w:rPr>
                <w:sz w:val="24"/>
              </w:rPr>
              <w:t xml:space="preserve"> </w:t>
            </w:r>
            <w:r w:rsidR="00FA54A4">
              <w:rPr>
                <w:sz w:val="24"/>
              </w:rPr>
              <w:t>255</w:t>
            </w:r>
            <w:r>
              <w:rPr>
                <w:sz w:val="24"/>
              </w:rPr>
              <w:t>/UBND-VHXH ng</w:t>
            </w:r>
            <w:r w:rsidRPr="00C210D4">
              <w:rPr>
                <w:sz w:val="24"/>
              </w:rPr>
              <w:t>ày</w:t>
            </w:r>
            <w:r>
              <w:rPr>
                <w:sz w:val="24"/>
              </w:rPr>
              <w:t xml:space="preserve"> 2</w:t>
            </w:r>
            <w:r w:rsidR="00FA54A4">
              <w:rPr>
                <w:sz w:val="24"/>
              </w:rPr>
              <w:t>6</w:t>
            </w:r>
            <w:r>
              <w:rPr>
                <w:sz w:val="24"/>
              </w:rPr>
              <w:t>/02/2026)</w:t>
            </w:r>
          </w:p>
        </w:tc>
        <w:tc>
          <w:tcPr>
            <w:tcW w:w="8363" w:type="dxa"/>
            <w:vAlign w:val="center"/>
          </w:tcPr>
          <w:p w14:paraId="1E3351D0" w14:textId="48B3EE23" w:rsidR="00A15223" w:rsidRPr="00A15223" w:rsidRDefault="00A15223" w:rsidP="00A15223">
            <w:pPr>
              <w:shd w:val="clear" w:color="auto" w:fill="FFFFFF"/>
              <w:spacing w:before="120" w:after="120"/>
              <w:jc w:val="both"/>
              <w:rPr>
                <w:color w:val="000000"/>
                <w:sz w:val="24"/>
              </w:rPr>
            </w:pPr>
            <w:r w:rsidRPr="00A15223">
              <w:rPr>
                <w:color w:val="000000"/>
                <w:sz w:val="24"/>
              </w:rPr>
              <w:t>(1) Đối với hoạt động của Tổ công nghệ số cộng đồng tại các thôn hiện nay hoạt động rất khó khăn, kinh phí tự chủ không có, chủ yếu là kiêm nhiệm, hạn chế về cơ sở vật chất, vì vậy để nghị nâng mức hỗ trợ từ 500.000 đồng/tháng/tổ lên 1.000.000 đồng/tháng/tổ.</w:t>
            </w:r>
          </w:p>
          <w:p w14:paraId="31D66AAF" w14:textId="43AFAD72" w:rsidR="00A15223" w:rsidRPr="00A15223" w:rsidRDefault="00A15223" w:rsidP="00A15223">
            <w:pPr>
              <w:shd w:val="clear" w:color="auto" w:fill="FFFFFF"/>
              <w:spacing w:before="120" w:after="120"/>
              <w:jc w:val="both"/>
              <w:rPr>
                <w:color w:val="000000"/>
                <w:sz w:val="24"/>
              </w:rPr>
            </w:pPr>
            <w:r w:rsidRPr="00A15223">
              <w:rPr>
                <w:color w:val="000000"/>
                <w:sz w:val="24"/>
              </w:rPr>
              <w:t xml:space="preserve">(2) Đối với Phòng Văn hoá – xã hội nhiều xã, phường hiện nay chưa có cán bộ được giao chuyên trách về lĩnh vực quản lý nhà nước về chuyển đổi số, an toàn thông tin (vì chưa có hướng dẫn cụ thể của cấp có thẩm quyền yêu cầu về khung năng lực, văn bằng hoặc chứng chỉ cụ thể quy định cho cán bộ chuyên trách chuyển đổi số làm cơ sở bán hành quyết định chuyên trách). Tuy nhiên, hầu hết các xã, phường vẫn phải phân công công chức, chuyên viên có năng lực thực tiễn, có các chứng chỉ phù hợp </w:t>
            </w:r>
            <w:r w:rsidRPr="00A15223">
              <w:rPr>
                <w:color w:val="000000"/>
                <w:sz w:val="24"/>
              </w:rPr>
              <w:lastRenderedPageBreak/>
              <w:t>về công nghệ thông tin, chuyển đổi số đảm nhiệm kiêm nhiệm các nhiệm vụ về lĩnh vực: An toàn thông tin, Khoa học công nghệ, chuyển đổi số của xã và yêu cầu thực hiện nhiệm vụ đảm bảo hoàn thành tương đương với nhiệm vụ của cán bộ chuyên trách mà không có chính sách hỗ trợ (bao gồm cả công tác tham mưu chỉ đạo, hướng dẫn chuyên môn, điều hành công việc đối với hoạt động của Tổ công nghệ số cộng đồng của xã và các thôn). Vì vậy, UBND xã đề nghị cơ quan dự thảo Nghị quyết xem xét tham mưu bổ sung đối tượng thụ hưởng chính sách hỗ trợ đối với công chức kiêm nhiệm công tác Khoa học công nghệ, chuyển đổi số của Phòng Văn hoá - Xã hội cấp xã vào Nghị quyết của HDND tỉnh để đảm bảo khuyến khích tự nâng cao năng lực đáp ứng tốt nhiệm vụ đề ra trong bối cảnh thực tiễn như hiện nay.</w:t>
            </w:r>
          </w:p>
          <w:p w14:paraId="05A93E85" w14:textId="6FBAA0CA" w:rsidR="00A15223" w:rsidRPr="00A15223" w:rsidRDefault="00A15223" w:rsidP="00A15223">
            <w:pPr>
              <w:shd w:val="clear" w:color="auto" w:fill="FFFFFF"/>
              <w:spacing w:before="120" w:after="120"/>
              <w:jc w:val="both"/>
              <w:rPr>
                <w:color w:val="000000"/>
                <w:sz w:val="24"/>
              </w:rPr>
            </w:pPr>
            <w:r w:rsidRPr="00A15223">
              <w:rPr>
                <w:color w:val="000000"/>
                <w:sz w:val="24"/>
              </w:rPr>
              <w:t>(3) Kế hoạch số 10/KH-UBND, ngày 17/7/2025 của UBND tỉnh Tuyên Quang yêu cầu thành lập Tổ công nghệ số cộng đồng cấp xã. Hầu hết các xã đều thành lập Tổ công nghệ số cộng đồng cấp xã không quá 10 người và Tổ công nghệ số cộng đồng thôn. Hầu hết các thành viên hoạt động kiêm nhiệm ngoài lĩnh vực chuyên môn theo chuyên ngành, thiếu phương tiện hoạt động, kinh phí hoạt động không có. Vì vậy, đề nghị cơ quan soạn thảo xem xét tham mưu bổ sung mức hỗ trợ đối với tổ công nghệ số cộng đồng của xã vào Nghị quyết.</w:t>
            </w:r>
          </w:p>
        </w:tc>
        <w:tc>
          <w:tcPr>
            <w:tcW w:w="2976" w:type="dxa"/>
          </w:tcPr>
          <w:p w14:paraId="16D7D5C2" w14:textId="5B7740E4" w:rsidR="00A15223" w:rsidRDefault="00A15223" w:rsidP="00A15223">
            <w:pPr>
              <w:jc w:val="both"/>
              <w:rPr>
                <w:bCs/>
                <w:sz w:val="24"/>
              </w:rPr>
            </w:pPr>
            <w:r>
              <w:rPr>
                <w:bCs/>
                <w:sz w:val="24"/>
              </w:rPr>
              <w:lastRenderedPageBreak/>
              <w:t>(1) Kh</w:t>
            </w:r>
            <w:r w:rsidRPr="001C3DF9">
              <w:rPr>
                <w:bCs/>
                <w:sz w:val="24"/>
              </w:rPr>
              <w:t>ô</w:t>
            </w:r>
            <w:r>
              <w:rPr>
                <w:bCs/>
                <w:sz w:val="24"/>
              </w:rPr>
              <w:t>ng nh</w:t>
            </w:r>
            <w:r w:rsidRPr="0006680A">
              <w:rPr>
                <w:bCs/>
                <w:sz w:val="24"/>
              </w:rPr>
              <w:t>ất</w:t>
            </w:r>
            <w:r>
              <w:rPr>
                <w:bCs/>
                <w:sz w:val="24"/>
              </w:rPr>
              <w:t xml:space="preserve"> tr</w:t>
            </w:r>
            <w:r w:rsidRPr="0006680A">
              <w:rPr>
                <w:bCs/>
                <w:sz w:val="24"/>
              </w:rPr>
              <w:t>í</w:t>
            </w:r>
            <w:r>
              <w:rPr>
                <w:bCs/>
                <w:sz w:val="24"/>
              </w:rPr>
              <w:t xml:space="preserve"> ti</w:t>
            </w:r>
            <w:r w:rsidRPr="0006680A">
              <w:rPr>
                <w:bCs/>
                <w:sz w:val="24"/>
              </w:rPr>
              <w:t>ếp</w:t>
            </w:r>
            <w:r>
              <w:rPr>
                <w:bCs/>
                <w:sz w:val="24"/>
              </w:rPr>
              <w:t xml:space="preserve"> thu.</w:t>
            </w:r>
          </w:p>
          <w:p w14:paraId="1326C99A" w14:textId="77777777" w:rsidR="00A15223" w:rsidRDefault="00A15223" w:rsidP="00A15223">
            <w:pPr>
              <w:jc w:val="both"/>
              <w:rPr>
                <w:color w:val="000000"/>
                <w:sz w:val="24"/>
              </w:rPr>
            </w:pPr>
            <w:r>
              <w:rPr>
                <w:bCs/>
                <w:sz w:val="24"/>
              </w:rPr>
              <w:t>L</w:t>
            </w:r>
            <w:r w:rsidRPr="001C3DF9">
              <w:rPr>
                <w:bCs/>
                <w:sz w:val="24"/>
              </w:rPr>
              <w:t>ý</w:t>
            </w:r>
            <w:r>
              <w:rPr>
                <w:bCs/>
                <w:sz w:val="24"/>
              </w:rPr>
              <w:t xml:space="preserve"> do: S</w:t>
            </w:r>
            <w:r w:rsidRPr="0006680A">
              <w:rPr>
                <w:bCs/>
                <w:sz w:val="24"/>
              </w:rPr>
              <w:t>ở</w:t>
            </w:r>
            <w:r>
              <w:rPr>
                <w:bCs/>
                <w:sz w:val="24"/>
              </w:rPr>
              <w:t xml:space="preserve"> Khoa h</w:t>
            </w:r>
            <w:r w:rsidRPr="0006680A">
              <w:rPr>
                <w:bCs/>
                <w:sz w:val="24"/>
              </w:rPr>
              <w:t>ọc</w:t>
            </w:r>
            <w:r>
              <w:rPr>
                <w:bCs/>
                <w:sz w:val="24"/>
              </w:rPr>
              <w:t xml:space="preserve"> v</w:t>
            </w:r>
            <w:r w:rsidRPr="0006680A">
              <w:rPr>
                <w:bCs/>
                <w:sz w:val="24"/>
              </w:rPr>
              <w:t>à</w:t>
            </w:r>
            <w:r>
              <w:rPr>
                <w:bCs/>
                <w:sz w:val="24"/>
              </w:rPr>
              <w:t xml:space="preserve"> C</w:t>
            </w:r>
            <w:r w:rsidRPr="0006680A">
              <w:rPr>
                <w:bCs/>
                <w:sz w:val="24"/>
              </w:rPr>
              <w:t>ô</w:t>
            </w:r>
            <w:r>
              <w:rPr>
                <w:bCs/>
                <w:sz w:val="24"/>
              </w:rPr>
              <w:t>ng ngh</w:t>
            </w:r>
            <w:r w:rsidRPr="0006680A">
              <w:rPr>
                <w:bCs/>
                <w:sz w:val="24"/>
              </w:rPr>
              <w:t>ệ</w:t>
            </w:r>
            <w:r>
              <w:rPr>
                <w:bCs/>
                <w:sz w:val="24"/>
              </w:rPr>
              <w:t xml:space="preserve"> </w:t>
            </w:r>
            <w:r w:rsidRPr="0006680A">
              <w:rPr>
                <w:bCs/>
                <w:sz w:val="24"/>
              </w:rPr>
              <w:t>đã</w:t>
            </w:r>
            <w:r>
              <w:rPr>
                <w:bCs/>
                <w:sz w:val="24"/>
              </w:rPr>
              <w:t xml:space="preserve"> ti</w:t>
            </w:r>
            <w:r w:rsidRPr="0006680A">
              <w:rPr>
                <w:bCs/>
                <w:sz w:val="24"/>
              </w:rPr>
              <w:t>ếp</w:t>
            </w:r>
            <w:r>
              <w:rPr>
                <w:bCs/>
                <w:sz w:val="24"/>
              </w:rPr>
              <w:t xml:space="preserve"> thu g</w:t>
            </w:r>
            <w:r w:rsidRPr="0006680A">
              <w:rPr>
                <w:bCs/>
                <w:sz w:val="24"/>
              </w:rPr>
              <w:t>óp</w:t>
            </w:r>
            <w:r>
              <w:rPr>
                <w:bCs/>
                <w:sz w:val="24"/>
              </w:rPr>
              <w:t xml:space="preserve"> </w:t>
            </w:r>
            <w:r w:rsidRPr="0006680A">
              <w:rPr>
                <w:bCs/>
                <w:sz w:val="24"/>
              </w:rPr>
              <w:t>ý</w:t>
            </w:r>
            <w:r>
              <w:rPr>
                <w:bCs/>
                <w:sz w:val="24"/>
              </w:rPr>
              <w:t xml:space="preserve"> c</w:t>
            </w:r>
            <w:r w:rsidRPr="0006680A">
              <w:rPr>
                <w:bCs/>
                <w:sz w:val="24"/>
              </w:rPr>
              <w:t>ủa</w:t>
            </w:r>
            <w:r>
              <w:rPr>
                <w:bCs/>
                <w:sz w:val="24"/>
              </w:rPr>
              <w:t xml:space="preserve"> S</w:t>
            </w:r>
            <w:r w:rsidRPr="0006680A">
              <w:rPr>
                <w:bCs/>
                <w:sz w:val="24"/>
              </w:rPr>
              <w:t>ở</w:t>
            </w:r>
            <w:r>
              <w:rPr>
                <w:bCs/>
                <w:sz w:val="24"/>
              </w:rPr>
              <w:t xml:space="preserve"> T</w:t>
            </w:r>
            <w:r w:rsidRPr="0006680A">
              <w:rPr>
                <w:bCs/>
                <w:sz w:val="24"/>
              </w:rPr>
              <w:t>ài</w:t>
            </w:r>
            <w:r>
              <w:rPr>
                <w:bCs/>
                <w:sz w:val="24"/>
              </w:rPr>
              <w:t xml:space="preserve"> ch</w:t>
            </w:r>
            <w:r w:rsidRPr="0006680A">
              <w:rPr>
                <w:bCs/>
                <w:sz w:val="24"/>
              </w:rPr>
              <w:t>ính</w:t>
            </w:r>
            <w:r>
              <w:rPr>
                <w:bCs/>
                <w:sz w:val="24"/>
              </w:rPr>
              <w:t xml:space="preserve"> </w:t>
            </w:r>
            <w:r w:rsidRPr="0006680A">
              <w:rPr>
                <w:color w:val="000000"/>
                <w:sz w:val="24"/>
              </w:rPr>
              <w:t>về khả năng đảm bảo ngân sách cho chính sách đó để làm cơ sở trình UBND</w:t>
            </w:r>
            <w:r>
              <w:rPr>
                <w:color w:val="000000"/>
                <w:sz w:val="24"/>
              </w:rPr>
              <w:t xml:space="preserve"> </w:t>
            </w:r>
            <w:r w:rsidRPr="0006680A">
              <w:rPr>
                <w:color w:val="000000"/>
                <w:sz w:val="24"/>
              </w:rPr>
              <w:t>trình HĐND tỉnh ban hành Nghị quyết. Đ</w:t>
            </w:r>
            <w:r>
              <w:rPr>
                <w:bCs/>
                <w:sz w:val="24"/>
              </w:rPr>
              <w:t>i</w:t>
            </w:r>
            <w:r w:rsidRPr="00C210D4">
              <w:rPr>
                <w:bCs/>
                <w:sz w:val="24"/>
              </w:rPr>
              <w:t>ều</w:t>
            </w:r>
            <w:r>
              <w:rPr>
                <w:bCs/>
                <w:sz w:val="24"/>
              </w:rPr>
              <w:t xml:space="preserve"> ch</w:t>
            </w:r>
            <w:r w:rsidRPr="00C210D4">
              <w:rPr>
                <w:bCs/>
                <w:sz w:val="24"/>
              </w:rPr>
              <w:t>ỉnh</w:t>
            </w:r>
            <w:r w:rsidRPr="00C210D4">
              <w:rPr>
                <w:color w:val="000000"/>
                <w:sz w:val="24"/>
              </w:rPr>
              <w:t xml:space="preserve"> quy định mức hỗ trợ phù hợp, tối</w:t>
            </w:r>
            <w:r>
              <w:rPr>
                <w:color w:val="000000"/>
                <w:sz w:val="24"/>
              </w:rPr>
              <w:t xml:space="preserve"> </w:t>
            </w:r>
            <w:r w:rsidRPr="00C210D4">
              <w:rPr>
                <w:color w:val="000000"/>
                <w:sz w:val="24"/>
              </w:rPr>
              <w:t xml:space="preserve">đa </w:t>
            </w:r>
            <w:r w:rsidRPr="0006680A">
              <w:rPr>
                <w:b/>
                <w:bCs/>
                <w:color w:val="000000"/>
                <w:sz w:val="24"/>
              </w:rPr>
              <w:t>2 triệu đồng/tổ/năm</w:t>
            </w:r>
            <w:r w:rsidRPr="00C210D4">
              <w:rPr>
                <w:color w:val="000000"/>
                <w:sz w:val="24"/>
              </w:rPr>
              <w:t xml:space="preserve"> (tương đương </w:t>
            </w:r>
            <w:r w:rsidRPr="00C210D4">
              <w:rPr>
                <w:color w:val="000000"/>
                <w:sz w:val="24"/>
              </w:rPr>
              <w:lastRenderedPageBreak/>
              <w:t>khoảng 30% mức khoán kinh phí hoạt</w:t>
            </w:r>
            <w:r>
              <w:rPr>
                <w:color w:val="000000"/>
                <w:sz w:val="24"/>
              </w:rPr>
              <w:t xml:space="preserve"> </w:t>
            </w:r>
            <w:r w:rsidRPr="00C210D4">
              <w:rPr>
                <w:color w:val="000000"/>
                <w:sz w:val="24"/>
              </w:rPr>
              <w:t>động của thôn, tổ dân phố)</w:t>
            </w:r>
            <w:r>
              <w:rPr>
                <w:color w:val="000000"/>
                <w:sz w:val="24"/>
              </w:rPr>
              <w:t>.</w:t>
            </w:r>
          </w:p>
          <w:p w14:paraId="7F9A09AE" w14:textId="6340CCD3" w:rsidR="00A15223" w:rsidRDefault="00A15223" w:rsidP="00A15223">
            <w:pPr>
              <w:jc w:val="both"/>
              <w:rPr>
                <w:color w:val="000000"/>
                <w:sz w:val="24"/>
              </w:rPr>
            </w:pPr>
            <w:r>
              <w:rPr>
                <w:color w:val="000000"/>
                <w:sz w:val="24"/>
              </w:rPr>
              <w:t>(2) Kh</w:t>
            </w:r>
            <w:r w:rsidRPr="00A15223">
              <w:rPr>
                <w:color w:val="000000"/>
                <w:sz w:val="24"/>
              </w:rPr>
              <w:t>ô</w:t>
            </w:r>
            <w:r>
              <w:rPr>
                <w:color w:val="000000"/>
                <w:sz w:val="24"/>
              </w:rPr>
              <w:t>ng nh</w:t>
            </w:r>
            <w:r w:rsidRPr="00A15223">
              <w:rPr>
                <w:color w:val="000000"/>
                <w:sz w:val="24"/>
              </w:rPr>
              <w:t>ất</w:t>
            </w:r>
            <w:r>
              <w:rPr>
                <w:color w:val="000000"/>
                <w:sz w:val="24"/>
              </w:rPr>
              <w:t xml:space="preserve"> tr</w:t>
            </w:r>
            <w:r w:rsidRPr="00A15223">
              <w:rPr>
                <w:color w:val="000000"/>
                <w:sz w:val="24"/>
              </w:rPr>
              <w:t>í</w:t>
            </w:r>
            <w:r>
              <w:rPr>
                <w:color w:val="000000"/>
                <w:sz w:val="24"/>
              </w:rPr>
              <w:t xml:space="preserve"> </w:t>
            </w:r>
            <w:r w:rsidR="00FE0555">
              <w:rPr>
                <w:color w:val="000000"/>
                <w:sz w:val="24"/>
              </w:rPr>
              <w:t>ti</w:t>
            </w:r>
            <w:r w:rsidR="00FE0555" w:rsidRPr="00FE0555">
              <w:rPr>
                <w:color w:val="000000"/>
                <w:sz w:val="24"/>
              </w:rPr>
              <w:t>ếp</w:t>
            </w:r>
            <w:r>
              <w:rPr>
                <w:color w:val="000000"/>
                <w:sz w:val="24"/>
              </w:rPr>
              <w:t xml:space="preserve"> thu.</w:t>
            </w:r>
          </w:p>
          <w:p w14:paraId="58614816" w14:textId="419A480C" w:rsidR="00A15223" w:rsidRDefault="00A15223" w:rsidP="00A15223">
            <w:pPr>
              <w:jc w:val="both"/>
              <w:rPr>
                <w:color w:val="000000"/>
                <w:sz w:val="24"/>
              </w:rPr>
            </w:pPr>
            <w:r>
              <w:rPr>
                <w:color w:val="000000"/>
                <w:sz w:val="24"/>
              </w:rPr>
              <w:t>L</w:t>
            </w:r>
            <w:r w:rsidRPr="00A15223">
              <w:rPr>
                <w:color w:val="000000"/>
                <w:sz w:val="24"/>
              </w:rPr>
              <w:t>ý</w:t>
            </w:r>
            <w:r>
              <w:rPr>
                <w:color w:val="000000"/>
                <w:sz w:val="24"/>
              </w:rPr>
              <w:t xml:space="preserve"> do: </w:t>
            </w:r>
            <w:r w:rsidRPr="00A15223">
              <w:rPr>
                <w:color w:val="000000"/>
                <w:sz w:val="24"/>
              </w:rPr>
              <w:t>Đối tượng công chức kiêm nhiệm công tác khoa học, công nghệ và chuyển đổi số tại Phòng Văn hoá - Xã hội cấp xã là cán bộ, công chức thuộc biên chế nhà nước, đã được bảo đảm chế độ tiền lương và các chính sách liên quan theo quy định hiện hành. Trong khi đó, Nghị quyết của HĐND tỉnh được xây dựng nhằm hỗ trợ lực lượng Tổ công nghệ số cộng đồng là lực lượng hoạt động kiêm nhiệm, bán chuyên trách hoặc không hưởng lương từ ngân sách.</w:t>
            </w:r>
          </w:p>
          <w:p w14:paraId="48D03308" w14:textId="02212CAC" w:rsidR="00A15223" w:rsidRPr="00A15223" w:rsidRDefault="00A15223" w:rsidP="00A15223">
            <w:pPr>
              <w:jc w:val="both"/>
              <w:rPr>
                <w:color w:val="000000"/>
                <w:sz w:val="24"/>
              </w:rPr>
            </w:pPr>
            <w:r w:rsidRPr="00A15223">
              <w:rPr>
                <w:color w:val="000000"/>
                <w:sz w:val="24"/>
              </w:rPr>
              <w:t>Việc mở rộng thêm đối tượng thụ hưởng như đề xuất sẽ làm thay đổi phạm vi, mục tiêu chính sách đã được xác định, đồng thời có thể phát sinh chồng chéo về chế độ, chính sách và tăng áp lực ngân sách địa phương. Do đó, không tiếp thu nội dung đề xuất nêu trên.</w:t>
            </w:r>
          </w:p>
        </w:tc>
      </w:tr>
      <w:tr w:rsidR="00A15223" w:rsidRPr="000920CA" w14:paraId="05FC7FD6" w14:textId="77777777" w:rsidTr="009C1EA8">
        <w:trPr>
          <w:trHeight w:val="565"/>
        </w:trPr>
        <w:tc>
          <w:tcPr>
            <w:tcW w:w="568" w:type="dxa"/>
            <w:vAlign w:val="center"/>
          </w:tcPr>
          <w:p w14:paraId="0F99AD9E" w14:textId="68C2D882" w:rsidR="00A15223" w:rsidRPr="000920CA" w:rsidRDefault="00A15223" w:rsidP="00A15223">
            <w:pPr>
              <w:jc w:val="center"/>
              <w:rPr>
                <w:bCs/>
                <w:sz w:val="24"/>
              </w:rPr>
            </w:pPr>
            <w:r>
              <w:rPr>
                <w:bCs/>
                <w:sz w:val="24"/>
              </w:rPr>
              <w:lastRenderedPageBreak/>
              <w:t>5</w:t>
            </w:r>
          </w:p>
        </w:tc>
        <w:tc>
          <w:tcPr>
            <w:tcW w:w="2835" w:type="dxa"/>
            <w:vAlign w:val="center"/>
          </w:tcPr>
          <w:p w14:paraId="15A640D8" w14:textId="69C744E5" w:rsidR="00A15223" w:rsidRPr="00A27EC0" w:rsidRDefault="00A15223" w:rsidP="00A15223">
            <w:pPr>
              <w:jc w:val="center"/>
              <w:rPr>
                <w:sz w:val="24"/>
              </w:rPr>
            </w:pPr>
            <w:r>
              <w:rPr>
                <w:sz w:val="24"/>
              </w:rPr>
              <w:t>UBND x</w:t>
            </w:r>
            <w:r w:rsidRPr="00C210D4">
              <w:rPr>
                <w:sz w:val="24"/>
              </w:rPr>
              <w:t>ã</w:t>
            </w:r>
            <w:r>
              <w:rPr>
                <w:sz w:val="24"/>
              </w:rPr>
              <w:t xml:space="preserve"> Y</w:t>
            </w:r>
            <w:r w:rsidRPr="001C3DF9">
              <w:rPr>
                <w:sz w:val="24"/>
              </w:rPr>
              <w:t>ê</w:t>
            </w:r>
            <w:r>
              <w:rPr>
                <w:sz w:val="24"/>
              </w:rPr>
              <w:t>n Nguy</w:t>
            </w:r>
            <w:r w:rsidRPr="001C3DF9">
              <w:rPr>
                <w:sz w:val="24"/>
              </w:rPr>
              <w:t>ê</w:t>
            </w:r>
            <w:r>
              <w:rPr>
                <w:sz w:val="24"/>
              </w:rPr>
              <w:t>n (V</w:t>
            </w:r>
            <w:r w:rsidRPr="00C210D4">
              <w:rPr>
                <w:sz w:val="24"/>
              </w:rPr>
              <w:t>ă</w:t>
            </w:r>
            <w:r>
              <w:rPr>
                <w:sz w:val="24"/>
              </w:rPr>
              <w:t>n b</w:t>
            </w:r>
            <w:r w:rsidRPr="00C210D4">
              <w:rPr>
                <w:sz w:val="24"/>
              </w:rPr>
              <w:t>ản</w:t>
            </w:r>
            <w:r>
              <w:rPr>
                <w:sz w:val="24"/>
              </w:rPr>
              <w:t xml:space="preserve"> s</w:t>
            </w:r>
            <w:r w:rsidRPr="00C210D4">
              <w:rPr>
                <w:sz w:val="24"/>
              </w:rPr>
              <w:t>ố</w:t>
            </w:r>
            <w:r>
              <w:rPr>
                <w:sz w:val="24"/>
              </w:rPr>
              <w:t xml:space="preserve"> 201/UBND-VHXH ng</w:t>
            </w:r>
            <w:r w:rsidRPr="00C210D4">
              <w:rPr>
                <w:sz w:val="24"/>
              </w:rPr>
              <w:t>ày</w:t>
            </w:r>
            <w:r>
              <w:rPr>
                <w:sz w:val="24"/>
              </w:rPr>
              <w:t xml:space="preserve"> 24/02/2026)</w:t>
            </w:r>
          </w:p>
        </w:tc>
        <w:tc>
          <w:tcPr>
            <w:tcW w:w="8363" w:type="dxa"/>
            <w:vAlign w:val="center"/>
          </w:tcPr>
          <w:p w14:paraId="26126C05" w14:textId="7167F621" w:rsidR="00A15223" w:rsidRPr="009C1EA8" w:rsidRDefault="00A15223" w:rsidP="00A15223">
            <w:pPr>
              <w:shd w:val="clear" w:color="auto" w:fill="FFFFFF"/>
              <w:spacing w:before="120" w:after="120"/>
              <w:jc w:val="both"/>
              <w:rPr>
                <w:color w:val="000000"/>
                <w:sz w:val="24"/>
              </w:rPr>
            </w:pPr>
            <w:r w:rsidRPr="001C3DF9">
              <w:rPr>
                <w:color w:val="000000"/>
                <w:sz w:val="24"/>
              </w:rPr>
              <w:t>Ý kiến bổ sung: Trên cơ sở yêu cầu nhiệm vụ thực tế, đề nghị xem xét nâng</w:t>
            </w:r>
            <w:r>
              <w:rPr>
                <w:color w:val="000000"/>
                <w:sz w:val="24"/>
              </w:rPr>
              <w:t xml:space="preserve"> </w:t>
            </w:r>
            <w:r w:rsidRPr="001C3DF9">
              <w:rPr>
                <w:color w:val="000000"/>
                <w:sz w:val="24"/>
              </w:rPr>
              <w:t>mức hỗ trợ kinh phí hoạt động của các tổ công nghệ số cộng đồng cấp thôn lên</w:t>
            </w:r>
            <w:r>
              <w:rPr>
                <w:color w:val="000000"/>
                <w:sz w:val="24"/>
              </w:rPr>
              <w:t xml:space="preserve"> </w:t>
            </w:r>
            <w:r w:rsidRPr="001C3DF9">
              <w:rPr>
                <w:color w:val="000000"/>
                <w:sz w:val="24"/>
              </w:rPr>
              <w:t>750.000 đồng/tổ/tháng (tương ứng 150.000 đồng/thành viên) để bảo đảm hiệu quả</w:t>
            </w:r>
            <w:r>
              <w:rPr>
                <w:color w:val="000000"/>
                <w:sz w:val="24"/>
              </w:rPr>
              <w:t xml:space="preserve"> </w:t>
            </w:r>
            <w:r w:rsidRPr="001C3DF9">
              <w:rPr>
                <w:color w:val="000000"/>
                <w:sz w:val="24"/>
              </w:rPr>
              <w:t>hoạt động.</w:t>
            </w:r>
          </w:p>
        </w:tc>
        <w:tc>
          <w:tcPr>
            <w:tcW w:w="2976" w:type="dxa"/>
          </w:tcPr>
          <w:p w14:paraId="2144695D" w14:textId="77777777" w:rsidR="00A15223" w:rsidRDefault="00A15223" w:rsidP="00A15223">
            <w:pPr>
              <w:jc w:val="both"/>
              <w:rPr>
                <w:bCs/>
                <w:sz w:val="24"/>
              </w:rPr>
            </w:pPr>
            <w:r>
              <w:rPr>
                <w:bCs/>
                <w:sz w:val="24"/>
              </w:rPr>
              <w:t>Kh</w:t>
            </w:r>
            <w:r w:rsidRPr="001C3DF9">
              <w:rPr>
                <w:bCs/>
                <w:sz w:val="24"/>
              </w:rPr>
              <w:t>ô</w:t>
            </w:r>
            <w:r>
              <w:rPr>
                <w:bCs/>
                <w:sz w:val="24"/>
              </w:rPr>
              <w:t>ng nh</w:t>
            </w:r>
            <w:r w:rsidRPr="0006680A">
              <w:rPr>
                <w:bCs/>
                <w:sz w:val="24"/>
              </w:rPr>
              <w:t>ất</w:t>
            </w:r>
            <w:r>
              <w:rPr>
                <w:bCs/>
                <w:sz w:val="24"/>
              </w:rPr>
              <w:t xml:space="preserve"> tr</w:t>
            </w:r>
            <w:r w:rsidRPr="0006680A">
              <w:rPr>
                <w:bCs/>
                <w:sz w:val="24"/>
              </w:rPr>
              <w:t>í</w:t>
            </w:r>
            <w:r>
              <w:rPr>
                <w:bCs/>
                <w:sz w:val="24"/>
              </w:rPr>
              <w:t xml:space="preserve"> ti</w:t>
            </w:r>
            <w:r w:rsidRPr="0006680A">
              <w:rPr>
                <w:bCs/>
                <w:sz w:val="24"/>
              </w:rPr>
              <w:t>ếp</w:t>
            </w:r>
            <w:r>
              <w:rPr>
                <w:bCs/>
                <w:sz w:val="24"/>
              </w:rPr>
              <w:t xml:space="preserve"> thu.</w:t>
            </w:r>
          </w:p>
          <w:p w14:paraId="2BC6D595" w14:textId="0F05BA4E" w:rsidR="00A15223" w:rsidRPr="009C1EA8" w:rsidRDefault="00A15223" w:rsidP="00A15223">
            <w:pPr>
              <w:jc w:val="both"/>
              <w:rPr>
                <w:bCs/>
                <w:sz w:val="24"/>
              </w:rPr>
            </w:pPr>
            <w:r>
              <w:rPr>
                <w:bCs/>
                <w:sz w:val="24"/>
              </w:rPr>
              <w:t>L</w:t>
            </w:r>
            <w:r w:rsidRPr="001C3DF9">
              <w:rPr>
                <w:bCs/>
                <w:sz w:val="24"/>
              </w:rPr>
              <w:t>ý</w:t>
            </w:r>
            <w:r>
              <w:rPr>
                <w:bCs/>
                <w:sz w:val="24"/>
              </w:rPr>
              <w:t xml:space="preserve"> do: S</w:t>
            </w:r>
            <w:r w:rsidRPr="0006680A">
              <w:rPr>
                <w:bCs/>
                <w:sz w:val="24"/>
              </w:rPr>
              <w:t>ở</w:t>
            </w:r>
            <w:r>
              <w:rPr>
                <w:bCs/>
                <w:sz w:val="24"/>
              </w:rPr>
              <w:t xml:space="preserve"> Khoa h</w:t>
            </w:r>
            <w:r w:rsidRPr="0006680A">
              <w:rPr>
                <w:bCs/>
                <w:sz w:val="24"/>
              </w:rPr>
              <w:t>ọc</w:t>
            </w:r>
            <w:r>
              <w:rPr>
                <w:bCs/>
                <w:sz w:val="24"/>
              </w:rPr>
              <w:t xml:space="preserve"> v</w:t>
            </w:r>
            <w:r w:rsidRPr="0006680A">
              <w:rPr>
                <w:bCs/>
                <w:sz w:val="24"/>
              </w:rPr>
              <w:t>à</w:t>
            </w:r>
            <w:r>
              <w:rPr>
                <w:bCs/>
                <w:sz w:val="24"/>
              </w:rPr>
              <w:t xml:space="preserve"> C</w:t>
            </w:r>
            <w:r w:rsidRPr="0006680A">
              <w:rPr>
                <w:bCs/>
                <w:sz w:val="24"/>
              </w:rPr>
              <w:t>ô</w:t>
            </w:r>
            <w:r>
              <w:rPr>
                <w:bCs/>
                <w:sz w:val="24"/>
              </w:rPr>
              <w:t>ng ngh</w:t>
            </w:r>
            <w:r w:rsidRPr="0006680A">
              <w:rPr>
                <w:bCs/>
                <w:sz w:val="24"/>
              </w:rPr>
              <w:t>ệ</w:t>
            </w:r>
            <w:r>
              <w:rPr>
                <w:bCs/>
                <w:sz w:val="24"/>
              </w:rPr>
              <w:t xml:space="preserve"> </w:t>
            </w:r>
            <w:r w:rsidRPr="0006680A">
              <w:rPr>
                <w:bCs/>
                <w:sz w:val="24"/>
              </w:rPr>
              <w:t>đã</w:t>
            </w:r>
            <w:r>
              <w:rPr>
                <w:bCs/>
                <w:sz w:val="24"/>
              </w:rPr>
              <w:t xml:space="preserve"> ti</w:t>
            </w:r>
            <w:r w:rsidRPr="0006680A">
              <w:rPr>
                <w:bCs/>
                <w:sz w:val="24"/>
              </w:rPr>
              <w:t>ếp</w:t>
            </w:r>
            <w:r>
              <w:rPr>
                <w:bCs/>
                <w:sz w:val="24"/>
              </w:rPr>
              <w:t xml:space="preserve"> thu g</w:t>
            </w:r>
            <w:r w:rsidRPr="0006680A">
              <w:rPr>
                <w:bCs/>
                <w:sz w:val="24"/>
              </w:rPr>
              <w:t>óp</w:t>
            </w:r>
            <w:r>
              <w:rPr>
                <w:bCs/>
                <w:sz w:val="24"/>
              </w:rPr>
              <w:t xml:space="preserve"> </w:t>
            </w:r>
            <w:r w:rsidRPr="0006680A">
              <w:rPr>
                <w:bCs/>
                <w:sz w:val="24"/>
              </w:rPr>
              <w:t>ý</w:t>
            </w:r>
            <w:r>
              <w:rPr>
                <w:bCs/>
                <w:sz w:val="24"/>
              </w:rPr>
              <w:t xml:space="preserve"> c</w:t>
            </w:r>
            <w:r w:rsidRPr="0006680A">
              <w:rPr>
                <w:bCs/>
                <w:sz w:val="24"/>
              </w:rPr>
              <w:t>ủa</w:t>
            </w:r>
            <w:r>
              <w:rPr>
                <w:bCs/>
                <w:sz w:val="24"/>
              </w:rPr>
              <w:t xml:space="preserve"> S</w:t>
            </w:r>
            <w:r w:rsidRPr="0006680A">
              <w:rPr>
                <w:bCs/>
                <w:sz w:val="24"/>
              </w:rPr>
              <w:t>ở</w:t>
            </w:r>
            <w:r>
              <w:rPr>
                <w:bCs/>
                <w:sz w:val="24"/>
              </w:rPr>
              <w:t xml:space="preserve"> T</w:t>
            </w:r>
            <w:r w:rsidRPr="0006680A">
              <w:rPr>
                <w:bCs/>
                <w:sz w:val="24"/>
              </w:rPr>
              <w:t>ài</w:t>
            </w:r>
            <w:r>
              <w:rPr>
                <w:bCs/>
                <w:sz w:val="24"/>
              </w:rPr>
              <w:t xml:space="preserve"> ch</w:t>
            </w:r>
            <w:r w:rsidRPr="0006680A">
              <w:rPr>
                <w:bCs/>
                <w:sz w:val="24"/>
              </w:rPr>
              <w:t>ính</w:t>
            </w:r>
            <w:r>
              <w:rPr>
                <w:bCs/>
                <w:sz w:val="24"/>
              </w:rPr>
              <w:t xml:space="preserve"> </w:t>
            </w:r>
            <w:r w:rsidRPr="0006680A">
              <w:rPr>
                <w:color w:val="000000"/>
                <w:sz w:val="24"/>
              </w:rPr>
              <w:t>về khả năng đảm bảo ngân sách cho chính sách đó để làm cơ sở trình UBND</w:t>
            </w:r>
            <w:r>
              <w:rPr>
                <w:color w:val="000000"/>
                <w:sz w:val="24"/>
              </w:rPr>
              <w:t xml:space="preserve"> </w:t>
            </w:r>
            <w:r w:rsidRPr="0006680A">
              <w:rPr>
                <w:color w:val="000000"/>
                <w:sz w:val="24"/>
              </w:rPr>
              <w:t>trình HĐND tỉnh ban hành Nghị quyết. Đ</w:t>
            </w:r>
            <w:r>
              <w:rPr>
                <w:bCs/>
                <w:sz w:val="24"/>
              </w:rPr>
              <w:t>i</w:t>
            </w:r>
            <w:r w:rsidRPr="00C210D4">
              <w:rPr>
                <w:bCs/>
                <w:sz w:val="24"/>
              </w:rPr>
              <w:t>ều</w:t>
            </w:r>
            <w:r>
              <w:rPr>
                <w:bCs/>
                <w:sz w:val="24"/>
              </w:rPr>
              <w:t xml:space="preserve"> ch</w:t>
            </w:r>
            <w:r w:rsidRPr="00C210D4">
              <w:rPr>
                <w:bCs/>
                <w:sz w:val="24"/>
              </w:rPr>
              <w:t>ỉnh</w:t>
            </w:r>
            <w:r w:rsidRPr="00C210D4">
              <w:rPr>
                <w:color w:val="000000"/>
                <w:sz w:val="24"/>
              </w:rPr>
              <w:t xml:space="preserve"> quy định mức hỗ trợ phù hợp, tối</w:t>
            </w:r>
            <w:r>
              <w:rPr>
                <w:color w:val="000000"/>
                <w:sz w:val="24"/>
              </w:rPr>
              <w:t xml:space="preserve"> </w:t>
            </w:r>
            <w:r w:rsidRPr="00C210D4">
              <w:rPr>
                <w:color w:val="000000"/>
                <w:sz w:val="24"/>
              </w:rPr>
              <w:t xml:space="preserve">đa </w:t>
            </w:r>
            <w:r w:rsidRPr="0006680A">
              <w:rPr>
                <w:b/>
                <w:bCs/>
                <w:color w:val="000000"/>
                <w:sz w:val="24"/>
              </w:rPr>
              <w:t>2 triệu đồng/tổ/năm</w:t>
            </w:r>
            <w:r w:rsidRPr="00C210D4">
              <w:rPr>
                <w:color w:val="000000"/>
                <w:sz w:val="24"/>
              </w:rPr>
              <w:t xml:space="preserve"> (tương đương khoảng 30% mức khoán kinh phí hoạt</w:t>
            </w:r>
            <w:r>
              <w:rPr>
                <w:color w:val="000000"/>
                <w:sz w:val="24"/>
              </w:rPr>
              <w:t xml:space="preserve"> </w:t>
            </w:r>
            <w:r w:rsidRPr="00C210D4">
              <w:rPr>
                <w:color w:val="000000"/>
                <w:sz w:val="24"/>
              </w:rPr>
              <w:t>động của thôn, tổ dân phố)</w:t>
            </w:r>
            <w:r>
              <w:rPr>
                <w:color w:val="000000"/>
                <w:sz w:val="24"/>
              </w:rPr>
              <w:t>.</w:t>
            </w:r>
          </w:p>
        </w:tc>
      </w:tr>
      <w:tr w:rsidR="00900BC1" w:rsidRPr="00CF5193" w14:paraId="629A2A2E" w14:textId="77777777" w:rsidTr="009C1EA8">
        <w:trPr>
          <w:trHeight w:val="565"/>
        </w:trPr>
        <w:tc>
          <w:tcPr>
            <w:tcW w:w="568" w:type="dxa"/>
            <w:vAlign w:val="center"/>
          </w:tcPr>
          <w:p w14:paraId="1B73B3B5" w14:textId="4E08E9BF" w:rsidR="00900BC1" w:rsidRDefault="00900BC1" w:rsidP="00900BC1">
            <w:pPr>
              <w:jc w:val="center"/>
              <w:rPr>
                <w:bCs/>
                <w:sz w:val="24"/>
              </w:rPr>
            </w:pPr>
            <w:r>
              <w:rPr>
                <w:bCs/>
                <w:sz w:val="24"/>
              </w:rPr>
              <w:t>6</w:t>
            </w:r>
          </w:p>
        </w:tc>
        <w:tc>
          <w:tcPr>
            <w:tcW w:w="2835" w:type="dxa"/>
            <w:vAlign w:val="center"/>
          </w:tcPr>
          <w:p w14:paraId="40C1D596" w14:textId="416EF4FB" w:rsidR="00900BC1" w:rsidRDefault="00900BC1" w:rsidP="00900BC1">
            <w:pPr>
              <w:jc w:val="center"/>
              <w:rPr>
                <w:sz w:val="24"/>
              </w:rPr>
            </w:pPr>
            <w:r>
              <w:rPr>
                <w:sz w:val="24"/>
              </w:rPr>
              <w:t>V</w:t>
            </w:r>
            <w:r w:rsidRPr="000F5DCE">
              <w:rPr>
                <w:sz w:val="24"/>
              </w:rPr>
              <w:t>ă</w:t>
            </w:r>
            <w:r>
              <w:rPr>
                <w:sz w:val="24"/>
              </w:rPr>
              <w:t>n ph</w:t>
            </w:r>
            <w:r w:rsidRPr="000F5DCE">
              <w:rPr>
                <w:sz w:val="24"/>
              </w:rPr>
              <w:t>òng</w:t>
            </w:r>
            <w:r>
              <w:rPr>
                <w:sz w:val="24"/>
              </w:rPr>
              <w:t xml:space="preserve"> T</w:t>
            </w:r>
            <w:r w:rsidRPr="000F5DCE">
              <w:rPr>
                <w:sz w:val="24"/>
              </w:rPr>
              <w:t>ỉnh</w:t>
            </w:r>
            <w:r>
              <w:rPr>
                <w:sz w:val="24"/>
              </w:rPr>
              <w:t xml:space="preserve"> u</w:t>
            </w:r>
            <w:r w:rsidRPr="000F5DCE">
              <w:rPr>
                <w:sz w:val="24"/>
              </w:rPr>
              <w:t>ỷ</w:t>
            </w:r>
            <w:r>
              <w:rPr>
                <w:sz w:val="24"/>
              </w:rPr>
              <w:t xml:space="preserve"> (V</w:t>
            </w:r>
            <w:r w:rsidRPr="00C210D4">
              <w:rPr>
                <w:sz w:val="24"/>
              </w:rPr>
              <w:t>ă</w:t>
            </w:r>
            <w:r>
              <w:rPr>
                <w:sz w:val="24"/>
              </w:rPr>
              <w:t>n b</w:t>
            </w:r>
            <w:r w:rsidRPr="00C210D4">
              <w:rPr>
                <w:sz w:val="24"/>
              </w:rPr>
              <w:t>ản</w:t>
            </w:r>
            <w:r>
              <w:rPr>
                <w:sz w:val="24"/>
              </w:rPr>
              <w:t xml:space="preserve"> s</w:t>
            </w:r>
            <w:r w:rsidRPr="00C210D4">
              <w:rPr>
                <w:sz w:val="24"/>
              </w:rPr>
              <w:t>ố</w:t>
            </w:r>
            <w:r>
              <w:rPr>
                <w:sz w:val="24"/>
              </w:rPr>
              <w:t xml:space="preserve"> 437-CV/VPTU ng</w:t>
            </w:r>
            <w:r w:rsidRPr="00C210D4">
              <w:rPr>
                <w:sz w:val="24"/>
              </w:rPr>
              <w:t>ày</w:t>
            </w:r>
            <w:r>
              <w:rPr>
                <w:sz w:val="24"/>
              </w:rPr>
              <w:t xml:space="preserve"> 26/02/2026)</w:t>
            </w:r>
          </w:p>
        </w:tc>
        <w:tc>
          <w:tcPr>
            <w:tcW w:w="8363" w:type="dxa"/>
            <w:vAlign w:val="center"/>
          </w:tcPr>
          <w:p w14:paraId="2C54D133" w14:textId="15F7B088" w:rsidR="00900BC1" w:rsidRPr="000F5DCE" w:rsidRDefault="00900BC1" w:rsidP="00900BC1">
            <w:pPr>
              <w:shd w:val="clear" w:color="auto" w:fill="FFFFFF"/>
              <w:spacing w:before="120" w:after="120"/>
              <w:jc w:val="both"/>
              <w:rPr>
                <w:color w:val="000000"/>
                <w:sz w:val="24"/>
              </w:rPr>
            </w:pPr>
            <w:r w:rsidRPr="000F5DCE">
              <w:rPr>
                <w:color w:val="000000"/>
                <w:sz w:val="24"/>
              </w:rPr>
              <w:t>1. Để thuận lợi cho việc phân bổ kinh phí, đồng thời đảm bảo số lượng Tổ</w:t>
            </w:r>
            <w:r>
              <w:rPr>
                <w:color w:val="000000"/>
                <w:sz w:val="24"/>
              </w:rPr>
              <w:t xml:space="preserve"> </w:t>
            </w:r>
            <w:r w:rsidRPr="000F5DCE">
              <w:rPr>
                <w:color w:val="000000"/>
                <w:sz w:val="24"/>
              </w:rPr>
              <w:t>Công nghệ số cộng đồng hoạt động thực chất, phù hợp với địa bàn từng xã,</w:t>
            </w:r>
            <w:r>
              <w:rPr>
                <w:color w:val="000000"/>
                <w:sz w:val="24"/>
              </w:rPr>
              <w:t xml:space="preserve"> </w:t>
            </w:r>
            <w:r w:rsidRPr="000F5DCE">
              <w:rPr>
                <w:color w:val="000000"/>
                <w:sz w:val="24"/>
              </w:rPr>
              <w:t>phường, đề nghị cơ quan soạn thảo xem xét mức hỗ trợ tính theo địa bàn thôn, bản,</w:t>
            </w:r>
            <w:r>
              <w:rPr>
                <w:color w:val="000000"/>
                <w:sz w:val="24"/>
              </w:rPr>
              <w:t xml:space="preserve"> </w:t>
            </w:r>
            <w:r w:rsidRPr="000F5DCE">
              <w:rPr>
                <w:color w:val="000000"/>
                <w:sz w:val="24"/>
              </w:rPr>
              <w:t>tổ dân phố. Cụ thể: Tại khoản 1, điều 3 của dự thảo “500.000 đồng/tổ/tháng”</w:t>
            </w:r>
            <w:r>
              <w:rPr>
                <w:color w:val="000000"/>
                <w:sz w:val="24"/>
              </w:rPr>
              <w:t xml:space="preserve"> </w:t>
            </w:r>
            <w:r w:rsidRPr="000F5DCE">
              <w:rPr>
                <w:color w:val="000000"/>
                <w:sz w:val="24"/>
              </w:rPr>
              <w:t>thành “500.000 đồng/thôn, bản, tổ dân phố/tháng ).</w:t>
            </w:r>
          </w:p>
          <w:p w14:paraId="46BCF94C" w14:textId="011F6BCB" w:rsidR="00900BC1" w:rsidRPr="000F5DCE" w:rsidRDefault="00900BC1" w:rsidP="00900BC1">
            <w:pPr>
              <w:shd w:val="clear" w:color="auto" w:fill="FFFFFF"/>
              <w:spacing w:before="120" w:after="120"/>
              <w:jc w:val="both"/>
              <w:rPr>
                <w:color w:val="000000"/>
                <w:sz w:val="24"/>
              </w:rPr>
            </w:pPr>
            <w:r w:rsidRPr="000F5DCE">
              <w:rPr>
                <w:color w:val="000000"/>
                <w:sz w:val="24"/>
              </w:rPr>
              <w:t>2. Tại khoản 2 điều 4 dự thảo nêu: “Căn cứ dự toán nguồn kinh phí được</w:t>
            </w:r>
            <w:r>
              <w:rPr>
                <w:color w:val="000000"/>
                <w:sz w:val="24"/>
              </w:rPr>
              <w:t xml:space="preserve"> </w:t>
            </w:r>
            <w:r w:rsidRPr="000F5DCE">
              <w:rPr>
                <w:color w:val="000000"/>
                <w:sz w:val="24"/>
              </w:rPr>
              <w:t>giao, Ủy ban nhân dân cấp xã phân bổ kinh phí và chịu trách nhiệm quyết toán</w:t>
            </w:r>
            <w:r>
              <w:rPr>
                <w:color w:val="000000"/>
                <w:sz w:val="24"/>
              </w:rPr>
              <w:t xml:space="preserve"> </w:t>
            </w:r>
            <w:r w:rsidRPr="000F5DCE">
              <w:rPr>
                <w:color w:val="000000"/>
                <w:sz w:val="24"/>
              </w:rPr>
              <w:t>thu, chi kinh phí hỗ trợ Tổ công nghệ số cộng đồng vào báo cáo quyết toán thu, chi</w:t>
            </w:r>
            <w:r>
              <w:rPr>
                <w:color w:val="000000"/>
                <w:sz w:val="24"/>
              </w:rPr>
              <w:t xml:space="preserve"> </w:t>
            </w:r>
            <w:r w:rsidRPr="000F5DCE">
              <w:rPr>
                <w:color w:val="000000"/>
                <w:sz w:val="24"/>
              </w:rPr>
              <w:t>ngân sách cấp xã, đồng thời gửi Sở Tài chính tổng hợp chung quyết toán thu, chi</w:t>
            </w:r>
            <w:r>
              <w:rPr>
                <w:color w:val="000000"/>
                <w:sz w:val="24"/>
              </w:rPr>
              <w:t xml:space="preserve"> </w:t>
            </w:r>
            <w:r w:rsidRPr="000F5DCE">
              <w:rPr>
                <w:color w:val="000000"/>
                <w:sz w:val="24"/>
              </w:rPr>
              <w:t>ngân sách nhà nước hàng năm”</w:t>
            </w:r>
          </w:p>
          <w:p w14:paraId="5AB4A8C8" w14:textId="77777777" w:rsidR="00900BC1" w:rsidRPr="000F5DCE" w:rsidRDefault="00900BC1" w:rsidP="00900BC1">
            <w:pPr>
              <w:shd w:val="clear" w:color="auto" w:fill="FFFFFF"/>
              <w:spacing w:before="120" w:after="120"/>
              <w:jc w:val="both"/>
              <w:rPr>
                <w:color w:val="000000"/>
                <w:sz w:val="24"/>
              </w:rPr>
            </w:pPr>
            <w:r w:rsidRPr="000F5DCE">
              <w:rPr>
                <w:color w:val="000000"/>
                <w:sz w:val="24"/>
              </w:rPr>
              <w:t>Đề nghị xem xét, chỉnh sửa như sau:</w:t>
            </w:r>
          </w:p>
          <w:p w14:paraId="167325B1" w14:textId="369B4005" w:rsidR="00900BC1" w:rsidRPr="000F5DCE" w:rsidRDefault="00900BC1" w:rsidP="00900BC1">
            <w:pPr>
              <w:shd w:val="clear" w:color="auto" w:fill="FFFFFF"/>
              <w:spacing w:before="120" w:after="120"/>
              <w:jc w:val="both"/>
              <w:rPr>
                <w:color w:val="000000"/>
                <w:sz w:val="24"/>
              </w:rPr>
            </w:pPr>
            <w:r w:rsidRPr="000F5DCE">
              <w:rPr>
                <w:color w:val="000000"/>
                <w:sz w:val="24"/>
              </w:rPr>
              <w:t>“Căn cứ dự toán nguồn kinh phí được giao, Ủy ban nhân dân cấp xã chịu</w:t>
            </w:r>
            <w:r>
              <w:rPr>
                <w:color w:val="000000"/>
                <w:sz w:val="24"/>
              </w:rPr>
              <w:t xml:space="preserve"> </w:t>
            </w:r>
            <w:r w:rsidRPr="000F5DCE">
              <w:rPr>
                <w:color w:val="000000"/>
                <w:sz w:val="24"/>
              </w:rPr>
              <w:t>trách nhiệm chi hỗ trợ cho Tổ công nghệ số cộng đồng và thực hiện thanh quyết</w:t>
            </w:r>
            <w:r>
              <w:rPr>
                <w:color w:val="000000"/>
                <w:sz w:val="24"/>
              </w:rPr>
              <w:t xml:space="preserve"> </w:t>
            </w:r>
            <w:r w:rsidRPr="000F5DCE">
              <w:rPr>
                <w:color w:val="000000"/>
                <w:sz w:val="24"/>
              </w:rPr>
              <w:t>toán theo hướng dẫn của Ủy ban nhân dân tỉnh”.</w:t>
            </w:r>
          </w:p>
          <w:p w14:paraId="0B53E68B" w14:textId="30B2C20F" w:rsidR="00900BC1" w:rsidRPr="000F5DCE" w:rsidRDefault="00900BC1" w:rsidP="00900BC1">
            <w:pPr>
              <w:shd w:val="clear" w:color="auto" w:fill="FFFFFF"/>
              <w:spacing w:before="120" w:after="120"/>
              <w:jc w:val="both"/>
              <w:rPr>
                <w:color w:val="000000"/>
                <w:sz w:val="24"/>
              </w:rPr>
            </w:pPr>
            <w:r w:rsidRPr="000F5DCE">
              <w:rPr>
                <w:color w:val="000000"/>
                <w:sz w:val="24"/>
              </w:rPr>
              <w:t>3. Tại khoản 2, điều 6 dự thảo nêu: “Giao Ủy ban nhân dân tỉnh tổ chức thực</w:t>
            </w:r>
            <w:r>
              <w:rPr>
                <w:color w:val="000000"/>
                <w:sz w:val="24"/>
              </w:rPr>
              <w:t xml:space="preserve"> </w:t>
            </w:r>
            <w:r w:rsidRPr="000F5DCE">
              <w:rPr>
                <w:color w:val="000000"/>
                <w:sz w:val="24"/>
              </w:rPr>
              <w:t>hiện Nghị quyết này”</w:t>
            </w:r>
          </w:p>
          <w:p w14:paraId="2CC0118D" w14:textId="77777777" w:rsidR="00900BC1" w:rsidRPr="000F5DCE" w:rsidRDefault="00900BC1" w:rsidP="00900BC1">
            <w:pPr>
              <w:shd w:val="clear" w:color="auto" w:fill="FFFFFF"/>
              <w:spacing w:before="120" w:after="120"/>
              <w:jc w:val="both"/>
              <w:rPr>
                <w:color w:val="000000"/>
                <w:sz w:val="24"/>
              </w:rPr>
            </w:pPr>
            <w:r w:rsidRPr="000F5DCE">
              <w:rPr>
                <w:color w:val="000000"/>
                <w:sz w:val="24"/>
              </w:rPr>
              <w:lastRenderedPageBreak/>
              <w:t>Đề nghị xem xét, chỉnh sửa như sau:</w:t>
            </w:r>
          </w:p>
          <w:p w14:paraId="672BA31F" w14:textId="205FD53F" w:rsidR="00900BC1" w:rsidRDefault="00900BC1" w:rsidP="00900BC1">
            <w:pPr>
              <w:shd w:val="clear" w:color="auto" w:fill="FFFFFF"/>
              <w:spacing w:before="120" w:after="120"/>
              <w:jc w:val="both"/>
              <w:rPr>
                <w:color w:val="000000"/>
                <w:sz w:val="24"/>
              </w:rPr>
            </w:pPr>
            <w:r w:rsidRPr="000F5DCE">
              <w:rPr>
                <w:color w:val="000000"/>
                <w:sz w:val="24"/>
              </w:rPr>
              <w:t>“Giao Ủy ban nhân dân tỉnh tổ chức hướng dẫn và triển khai thực hiện Nghị</w:t>
            </w:r>
            <w:r>
              <w:rPr>
                <w:color w:val="000000"/>
                <w:sz w:val="24"/>
              </w:rPr>
              <w:t xml:space="preserve"> </w:t>
            </w:r>
            <w:r w:rsidRPr="000F5DCE">
              <w:rPr>
                <w:color w:val="000000"/>
                <w:sz w:val="24"/>
              </w:rPr>
              <w:t>quyết này, tuân thủ các quy định hiện hành”.</w:t>
            </w:r>
          </w:p>
        </w:tc>
        <w:tc>
          <w:tcPr>
            <w:tcW w:w="2976" w:type="dxa"/>
          </w:tcPr>
          <w:p w14:paraId="65E34959" w14:textId="77777777" w:rsidR="00900BC1" w:rsidRPr="000F5DCE" w:rsidRDefault="00900BC1" w:rsidP="00900BC1">
            <w:pPr>
              <w:jc w:val="both"/>
              <w:rPr>
                <w:bCs/>
                <w:sz w:val="24"/>
              </w:rPr>
            </w:pPr>
            <w:r w:rsidRPr="000F5DCE">
              <w:rPr>
                <w:bCs/>
                <w:sz w:val="24"/>
              </w:rPr>
              <w:lastRenderedPageBreak/>
              <w:t xml:space="preserve">1. Không nhất trí tiếp thu. </w:t>
            </w:r>
          </w:p>
          <w:p w14:paraId="2A20A6E0" w14:textId="4A0DEB9D" w:rsidR="00900BC1" w:rsidRPr="000F5DCE" w:rsidRDefault="00900BC1" w:rsidP="00900BC1">
            <w:pPr>
              <w:jc w:val="both"/>
              <w:rPr>
                <w:bCs/>
                <w:sz w:val="24"/>
                <w:lang w:val="vi-VN"/>
              </w:rPr>
            </w:pPr>
            <w:r w:rsidRPr="000F5DCE">
              <w:rPr>
                <w:bCs/>
                <w:sz w:val="24"/>
              </w:rPr>
              <w:t>Lý do:</w:t>
            </w:r>
            <w:r w:rsidR="00E33B0D">
              <w:rPr>
                <w:bCs/>
                <w:sz w:val="24"/>
              </w:rPr>
              <w:t xml:space="preserve"> t</w:t>
            </w:r>
            <w:r w:rsidR="00E33B0D" w:rsidRPr="00E33B0D">
              <w:rPr>
                <w:sz w:val="24"/>
              </w:rPr>
              <w:t xml:space="preserve">rên địa bàn tỉnh Tuyên Quang, mỗi </w:t>
            </w:r>
            <w:r w:rsidR="00E33B0D">
              <w:rPr>
                <w:sz w:val="24"/>
              </w:rPr>
              <w:t>x</w:t>
            </w:r>
            <w:r w:rsidR="00E33B0D" w:rsidRPr="00E33B0D">
              <w:rPr>
                <w:sz w:val="24"/>
              </w:rPr>
              <w:t>ã</w:t>
            </w:r>
            <w:r w:rsidR="00E33B0D">
              <w:rPr>
                <w:sz w:val="24"/>
              </w:rPr>
              <w:t xml:space="preserve">, </w:t>
            </w:r>
            <w:r w:rsidR="00E33B0D" w:rsidRPr="00E33B0D">
              <w:rPr>
                <w:sz w:val="24"/>
              </w:rPr>
              <w:t xml:space="preserve">thôn, bản, tổ dân phố đều đã thành lập 01 Tổ </w:t>
            </w:r>
            <w:r w:rsidR="00E33B0D">
              <w:rPr>
                <w:sz w:val="24"/>
              </w:rPr>
              <w:t>c</w:t>
            </w:r>
            <w:r w:rsidR="00E33B0D" w:rsidRPr="00E33B0D">
              <w:rPr>
                <w:sz w:val="24"/>
              </w:rPr>
              <w:t xml:space="preserve">ông nghệ số cộng đồng hoạt động độc lập theo đúng hướng dẫn triển khai. Do đó, quy định mức hỗ trợ thực chất đã tương ứng với từng thôn, bản, tổ dân phố. </w:t>
            </w:r>
          </w:p>
          <w:p w14:paraId="050893CF" w14:textId="77777777" w:rsidR="00900BC1" w:rsidRPr="00CF5193" w:rsidRDefault="00900BC1" w:rsidP="00900BC1">
            <w:pPr>
              <w:jc w:val="both"/>
              <w:rPr>
                <w:bCs/>
                <w:sz w:val="24"/>
                <w:lang w:val="vi-VN"/>
              </w:rPr>
            </w:pPr>
            <w:r w:rsidRPr="00CF5193">
              <w:rPr>
                <w:bCs/>
                <w:sz w:val="24"/>
                <w:lang w:val="vi-VN"/>
              </w:rPr>
              <w:t>2. Nhất trí tiếp thu.</w:t>
            </w:r>
          </w:p>
          <w:p w14:paraId="101DCEFB" w14:textId="351B4BDA" w:rsidR="00900BC1" w:rsidRPr="00CF5193" w:rsidRDefault="00900BC1" w:rsidP="00900BC1">
            <w:pPr>
              <w:jc w:val="both"/>
              <w:rPr>
                <w:bCs/>
                <w:sz w:val="24"/>
                <w:lang w:val="vi-VN"/>
              </w:rPr>
            </w:pPr>
            <w:r w:rsidRPr="00CF5193">
              <w:rPr>
                <w:bCs/>
                <w:sz w:val="24"/>
                <w:lang w:val="vi-VN"/>
              </w:rPr>
              <w:t>3. Nhất trí tiếp thu.</w:t>
            </w:r>
          </w:p>
        </w:tc>
      </w:tr>
      <w:tr w:rsidR="00900BC1" w:rsidRPr="000920CA" w14:paraId="551D03EF" w14:textId="77777777" w:rsidTr="009C1EA8">
        <w:trPr>
          <w:trHeight w:val="565"/>
        </w:trPr>
        <w:tc>
          <w:tcPr>
            <w:tcW w:w="568" w:type="dxa"/>
            <w:vAlign w:val="center"/>
          </w:tcPr>
          <w:p w14:paraId="4F510CFD" w14:textId="46FC1F20" w:rsidR="00900BC1" w:rsidRDefault="00900BC1" w:rsidP="00900BC1">
            <w:pPr>
              <w:jc w:val="center"/>
              <w:rPr>
                <w:bCs/>
                <w:sz w:val="24"/>
              </w:rPr>
            </w:pPr>
            <w:r>
              <w:rPr>
                <w:bCs/>
                <w:sz w:val="24"/>
              </w:rPr>
              <w:t>7</w:t>
            </w:r>
          </w:p>
        </w:tc>
        <w:tc>
          <w:tcPr>
            <w:tcW w:w="2835" w:type="dxa"/>
            <w:vAlign w:val="center"/>
          </w:tcPr>
          <w:p w14:paraId="736C1D6C" w14:textId="2E03F872" w:rsidR="00900BC1" w:rsidRDefault="00900BC1" w:rsidP="00900BC1">
            <w:pPr>
              <w:jc w:val="center"/>
              <w:rPr>
                <w:sz w:val="24"/>
              </w:rPr>
            </w:pPr>
            <w:r>
              <w:rPr>
                <w:sz w:val="24"/>
              </w:rPr>
              <w:t>UBND x</w:t>
            </w:r>
            <w:r w:rsidRPr="00C210D4">
              <w:rPr>
                <w:sz w:val="24"/>
              </w:rPr>
              <w:t>ã</w:t>
            </w:r>
            <w:r>
              <w:rPr>
                <w:sz w:val="24"/>
              </w:rPr>
              <w:t xml:space="preserve"> Ph</w:t>
            </w:r>
            <w:r w:rsidRPr="000F5DCE">
              <w:rPr>
                <w:sz w:val="24"/>
              </w:rPr>
              <w:t>ú</w:t>
            </w:r>
            <w:r>
              <w:rPr>
                <w:sz w:val="24"/>
              </w:rPr>
              <w:t xml:space="preserve"> Linh (V</w:t>
            </w:r>
            <w:r w:rsidRPr="00C210D4">
              <w:rPr>
                <w:sz w:val="24"/>
              </w:rPr>
              <w:t>ă</w:t>
            </w:r>
            <w:r>
              <w:rPr>
                <w:sz w:val="24"/>
              </w:rPr>
              <w:t>n b</w:t>
            </w:r>
            <w:r w:rsidRPr="00C210D4">
              <w:rPr>
                <w:sz w:val="24"/>
              </w:rPr>
              <w:t>ản</w:t>
            </w:r>
            <w:r>
              <w:rPr>
                <w:sz w:val="24"/>
              </w:rPr>
              <w:t xml:space="preserve"> s</w:t>
            </w:r>
            <w:r w:rsidRPr="00C210D4">
              <w:rPr>
                <w:sz w:val="24"/>
              </w:rPr>
              <w:t>ố</w:t>
            </w:r>
            <w:r>
              <w:rPr>
                <w:sz w:val="24"/>
              </w:rPr>
              <w:t xml:space="preserve"> 147/UBND-VHXH ng</w:t>
            </w:r>
            <w:r w:rsidRPr="00C210D4">
              <w:rPr>
                <w:sz w:val="24"/>
              </w:rPr>
              <w:t>ày</w:t>
            </w:r>
            <w:r>
              <w:rPr>
                <w:sz w:val="24"/>
              </w:rPr>
              <w:t xml:space="preserve"> 26/02/2026)</w:t>
            </w:r>
          </w:p>
        </w:tc>
        <w:tc>
          <w:tcPr>
            <w:tcW w:w="8363" w:type="dxa"/>
            <w:vAlign w:val="center"/>
          </w:tcPr>
          <w:p w14:paraId="1452806D" w14:textId="77777777" w:rsidR="00900BC1" w:rsidRPr="00900BC1" w:rsidRDefault="00900BC1" w:rsidP="00900BC1">
            <w:pPr>
              <w:shd w:val="clear" w:color="auto" w:fill="FFFFFF"/>
              <w:spacing w:before="120" w:after="120"/>
              <w:jc w:val="both"/>
              <w:rPr>
                <w:color w:val="000000"/>
                <w:sz w:val="24"/>
              </w:rPr>
            </w:pPr>
            <w:r w:rsidRPr="00900BC1">
              <w:rPr>
                <w:color w:val="000000"/>
                <w:sz w:val="24"/>
              </w:rPr>
              <w:t>1. Về mức hỗ trợ (Điều 3) Dự thảo quy định mức: 500.000 đồng/tổ/tháng.</w:t>
            </w:r>
          </w:p>
          <w:p w14:paraId="3985B8E6" w14:textId="4A46B7FE" w:rsidR="00900BC1" w:rsidRPr="00900BC1" w:rsidRDefault="00900BC1" w:rsidP="00900BC1">
            <w:pPr>
              <w:shd w:val="clear" w:color="auto" w:fill="FFFFFF"/>
              <w:spacing w:before="120" w:after="120"/>
              <w:jc w:val="both"/>
              <w:rPr>
                <w:color w:val="000000"/>
                <w:sz w:val="24"/>
              </w:rPr>
            </w:pPr>
            <w:r w:rsidRPr="00900BC1">
              <w:rPr>
                <w:color w:val="000000"/>
                <w:sz w:val="24"/>
              </w:rPr>
              <w:t>Đề nghị xem xét: Làm rõ đây là mức hỗ trợ hoạt động chung của Tổ, không</w:t>
            </w:r>
            <w:r>
              <w:rPr>
                <w:color w:val="000000"/>
                <w:sz w:val="24"/>
              </w:rPr>
              <w:t xml:space="preserve"> </w:t>
            </w:r>
            <w:r w:rsidRPr="00900BC1">
              <w:rPr>
                <w:color w:val="000000"/>
                <w:sz w:val="24"/>
              </w:rPr>
              <w:t>phải phụ cấp cá nhân. Bổ sung quy định: Trường hợp Tổ không hoạt động hoặc hoạt</w:t>
            </w:r>
            <w:r>
              <w:rPr>
                <w:color w:val="000000"/>
                <w:sz w:val="24"/>
              </w:rPr>
              <w:t xml:space="preserve"> </w:t>
            </w:r>
            <w:r w:rsidRPr="00900BC1">
              <w:rPr>
                <w:color w:val="000000"/>
                <w:sz w:val="24"/>
              </w:rPr>
              <w:t>động không hiệu quả thì có được tiếp tục hỗ trợ hay không? Cân nhắc quy định cơ</w:t>
            </w:r>
            <w:r>
              <w:rPr>
                <w:color w:val="000000"/>
                <w:sz w:val="24"/>
              </w:rPr>
              <w:t xml:space="preserve"> </w:t>
            </w:r>
            <w:r w:rsidRPr="00900BC1">
              <w:rPr>
                <w:color w:val="000000"/>
                <w:sz w:val="24"/>
              </w:rPr>
              <w:t>chế điều chỉnh mức hỗ trợ khi có biến động giá cả hoặc thay đổi chính sách.</w:t>
            </w:r>
          </w:p>
          <w:p w14:paraId="2B02A68E" w14:textId="1B5FD609" w:rsidR="00900BC1" w:rsidRPr="00900BC1" w:rsidRDefault="00900BC1" w:rsidP="00900BC1">
            <w:pPr>
              <w:shd w:val="clear" w:color="auto" w:fill="FFFFFF"/>
              <w:spacing w:before="120" w:after="120"/>
              <w:jc w:val="both"/>
              <w:rPr>
                <w:color w:val="000000"/>
                <w:sz w:val="24"/>
              </w:rPr>
            </w:pPr>
            <w:r w:rsidRPr="00900BC1">
              <w:rPr>
                <w:color w:val="000000"/>
                <w:sz w:val="24"/>
              </w:rPr>
              <w:t>2.Về nội dung chi: Hiện quy định: “Nguồn kinh phí hỗ trợ được sử dụng cho các</w:t>
            </w:r>
            <w:r>
              <w:rPr>
                <w:color w:val="000000"/>
                <w:sz w:val="24"/>
              </w:rPr>
              <w:t xml:space="preserve"> </w:t>
            </w:r>
            <w:r w:rsidRPr="00900BC1">
              <w:rPr>
                <w:color w:val="000000"/>
                <w:sz w:val="24"/>
              </w:rPr>
              <w:t>hoạt động thực hiện nhiệm vụ chung…”.</w:t>
            </w:r>
          </w:p>
          <w:p w14:paraId="15B1BE6F" w14:textId="2779BA79" w:rsidR="00900BC1" w:rsidRDefault="00900BC1" w:rsidP="00900BC1">
            <w:pPr>
              <w:shd w:val="clear" w:color="auto" w:fill="FFFFFF"/>
              <w:spacing w:before="120" w:after="120"/>
              <w:jc w:val="both"/>
              <w:rPr>
                <w:color w:val="000000"/>
                <w:sz w:val="24"/>
              </w:rPr>
            </w:pPr>
            <w:r w:rsidRPr="00900BC1">
              <w:rPr>
                <w:color w:val="000000"/>
                <w:sz w:val="24"/>
              </w:rPr>
              <w:t>Đề nghị: Bổ sung hướng dẫn cụ thể các nội dung chi như; Hỗ trợ tuyên truyền, tập</w:t>
            </w:r>
            <w:r>
              <w:rPr>
                <w:color w:val="000000"/>
                <w:sz w:val="24"/>
              </w:rPr>
              <w:t xml:space="preserve"> </w:t>
            </w:r>
            <w:r w:rsidRPr="00900BC1">
              <w:rPr>
                <w:color w:val="000000"/>
                <w:sz w:val="24"/>
              </w:rPr>
              <w:t>huấn kỹ năng số; Văn phòng phẩm, tài liệu hướng dẫn; Hỗ trợ xăng xe, đi lại phục vụ</w:t>
            </w:r>
            <w:r>
              <w:rPr>
                <w:color w:val="000000"/>
                <w:sz w:val="24"/>
              </w:rPr>
              <w:t xml:space="preserve"> </w:t>
            </w:r>
            <w:r w:rsidRPr="00900BC1">
              <w:rPr>
                <w:color w:val="000000"/>
                <w:sz w:val="24"/>
              </w:rPr>
              <w:t>nhiệm vụ; chi phục vụ tổ chức hoạt động cộng đồng…Việc quy định cụ thể sẽ thuận</w:t>
            </w:r>
            <w:r>
              <w:rPr>
                <w:color w:val="000000"/>
                <w:sz w:val="24"/>
              </w:rPr>
              <w:t xml:space="preserve"> </w:t>
            </w:r>
            <w:r w:rsidRPr="00900BC1">
              <w:rPr>
                <w:color w:val="000000"/>
                <w:sz w:val="24"/>
              </w:rPr>
              <w:t>lợi cho công tác thanh quyết toán.</w:t>
            </w:r>
          </w:p>
        </w:tc>
        <w:tc>
          <w:tcPr>
            <w:tcW w:w="2976" w:type="dxa"/>
          </w:tcPr>
          <w:p w14:paraId="5EE36816" w14:textId="111500E8" w:rsidR="00900BC1" w:rsidRPr="009C1EA8" w:rsidRDefault="00900BC1" w:rsidP="00900BC1">
            <w:pPr>
              <w:jc w:val="both"/>
              <w:rPr>
                <w:bCs/>
                <w:sz w:val="24"/>
              </w:rPr>
            </w:pPr>
            <w:r>
              <w:rPr>
                <w:bCs/>
                <w:sz w:val="24"/>
              </w:rPr>
              <w:t>Nh</w:t>
            </w:r>
            <w:r w:rsidRPr="00900BC1">
              <w:rPr>
                <w:bCs/>
                <w:sz w:val="24"/>
              </w:rPr>
              <w:t>ất</w:t>
            </w:r>
            <w:r>
              <w:rPr>
                <w:bCs/>
                <w:sz w:val="24"/>
              </w:rPr>
              <w:t xml:space="preserve"> tr</w:t>
            </w:r>
            <w:r w:rsidRPr="00900BC1">
              <w:rPr>
                <w:bCs/>
                <w:sz w:val="24"/>
              </w:rPr>
              <w:t>í</w:t>
            </w:r>
            <w:r>
              <w:rPr>
                <w:bCs/>
                <w:sz w:val="24"/>
              </w:rPr>
              <w:t xml:space="preserve"> ti</w:t>
            </w:r>
            <w:r w:rsidRPr="00900BC1">
              <w:rPr>
                <w:bCs/>
                <w:sz w:val="24"/>
              </w:rPr>
              <w:t>ếp</w:t>
            </w:r>
            <w:r>
              <w:rPr>
                <w:bCs/>
                <w:sz w:val="24"/>
              </w:rPr>
              <w:t xml:space="preserve"> thu.</w:t>
            </w:r>
          </w:p>
        </w:tc>
      </w:tr>
      <w:tr w:rsidR="00900BC1" w:rsidRPr="000920CA" w14:paraId="2B69B1ED" w14:textId="77777777" w:rsidTr="009C1EA8">
        <w:trPr>
          <w:trHeight w:val="565"/>
        </w:trPr>
        <w:tc>
          <w:tcPr>
            <w:tcW w:w="568" w:type="dxa"/>
            <w:vAlign w:val="center"/>
          </w:tcPr>
          <w:p w14:paraId="517933E7" w14:textId="0EAC111B" w:rsidR="00900BC1" w:rsidRDefault="00900BC1" w:rsidP="00900BC1">
            <w:pPr>
              <w:jc w:val="center"/>
              <w:rPr>
                <w:bCs/>
                <w:sz w:val="24"/>
              </w:rPr>
            </w:pPr>
            <w:r>
              <w:rPr>
                <w:bCs/>
                <w:sz w:val="24"/>
              </w:rPr>
              <w:t>8</w:t>
            </w:r>
          </w:p>
        </w:tc>
        <w:tc>
          <w:tcPr>
            <w:tcW w:w="2835" w:type="dxa"/>
            <w:vAlign w:val="center"/>
          </w:tcPr>
          <w:p w14:paraId="31C8F791" w14:textId="79A9EB99" w:rsidR="00900BC1" w:rsidRDefault="00900BC1" w:rsidP="00900BC1">
            <w:pPr>
              <w:jc w:val="center"/>
              <w:rPr>
                <w:sz w:val="24"/>
              </w:rPr>
            </w:pPr>
            <w:r>
              <w:rPr>
                <w:sz w:val="24"/>
              </w:rPr>
              <w:t>UBND x</w:t>
            </w:r>
            <w:r w:rsidRPr="00C210D4">
              <w:rPr>
                <w:sz w:val="24"/>
              </w:rPr>
              <w:t>ã</w:t>
            </w:r>
            <w:r>
              <w:rPr>
                <w:sz w:val="24"/>
              </w:rPr>
              <w:t xml:space="preserve"> T</w:t>
            </w:r>
            <w:r w:rsidRPr="001C3DF9">
              <w:rPr>
                <w:sz w:val="24"/>
              </w:rPr>
              <w:t>â</w:t>
            </w:r>
            <w:r>
              <w:rPr>
                <w:sz w:val="24"/>
              </w:rPr>
              <w:t>n Quang (V</w:t>
            </w:r>
            <w:r w:rsidRPr="00C210D4">
              <w:rPr>
                <w:sz w:val="24"/>
              </w:rPr>
              <w:t>ă</w:t>
            </w:r>
            <w:r>
              <w:rPr>
                <w:sz w:val="24"/>
              </w:rPr>
              <w:t>n b</w:t>
            </w:r>
            <w:r w:rsidRPr="00C210D4">
              <w:rPr>
                <w:sz w:val="24"/>
              </w:rPr>
              <w:t>ản</w:t>
            </w:r>
            <w:r>
              <w:rPr>
                <w:sz w:val="24"/>
              </w:rPr>
              <w:t xml:space="preserve"> s</w:t>
            </w:r>
            <w:r w:rsidRPr="00C210D4">
              <w:rPr>
                <w:sz w:val="24"/>
              </w:rPr>
              <w:t>ố</w:t>
            </w:r>
            <w:r>
              <w:rPr>
                <w:sz w:val="24"/>
              </w:rPr>
              <w:t xml:space="preserve"> 179/UBND-VHXH ng</w:t>
            </w:r>
            <w:r w:rsidRPr="00C210D4">
              <w:rPr>
                <w:sz w:val="24"/>
              </w:rPr>
              <w:t>ày</w:t>
            </w:r>
            <w:r>
              <w:rPr>
                <w:sz w:val="24"/>
              </w:rPr>
              <w:t xml:space="preserve"> 24/02/2026)</w:t>
            </w:r>
          </w:p>
        </w:tc>
        <w:tc>
          <w:tcPr>
            <w:tcW w:w="8363" w:type="dxa"/>
            <w:vAlign w:val="center"/>
          </w:tcPr>
          <w:p w14:paraId="05CE3691" w14:textId="30BDB909" w:rsidR="00900BC1" w:rsidRDefault="00900BC1" w:rsidP="00900BC1">
            <w:pPr>
              <w:shd w:val="clear" w:color="auto" w:fill="FFFFFF"/>
              <w:spacing w:before="120" w:after="120"/>
              <w:jc w:val="both"/>
              <w:rPr>
                <w:color w:val="000000"/>
                <w:sz w:val="24"/>
              </w:rPr>
            </w:pPr>
            <w:r>
              <w:rPr>
                <w:color w:val="000000"/>
                <w:sz w:val="24"/>
              </w:rPr>
              <w:t>Nh</w:t>
            </w:r>
            <w:r w:rsidRPr="001C3DF9">
              <w:rPr>
                <w:color w:val="000000"/>
                <w:sz w:val="24"/>
              </w:rPr>
              <w:t>ất</w:t>
            </w:r>
            <w:r>
              <w:rPr>
                <w:color w:val="000000"/>
                <w:sz w:val="24"/>
              </w:rPr>
              <w:t xml:space="preserve"> tr</w:t>
            </w:r>
            <w:r w:rsidRPr="001C3DF9">
              <w:rPr>
                <w:color w:val="000000"/>
                <w:sz w:val="24"/>
              </w:rPr>
              <w:t>í</w:t>
            </w:r>
          </w:p>
        </w:tc>
        <w:tc>
          <w:tcPr>
            <w:tcW w:w="2976" w:type="dxa"/>
          </w:tcPr>
          <w:p w14:paraId="531017B1" w14:textId="77777777" w:rsidR="00900BC1" w:rsidRPr="009C1EA8" w:rsidRDefault="00900BC1" w:rsidP="00900BC1">
            <w:pPr>
              <w:jc w:val="both"/>
              <w:rPr>
                <w:bCs/>
                <w:sz w:val="24"/>
              </w:rPr>
            </w:pPr>
          </w:p>
        </w:tc>
      </w:tr>
      <w:tr w:rsidR="00900BC1" w:rsidRPr="000920CA" w14:paraId="41027FD7" w14:textId="77777777" w:rsidTr="009C1EA8">
        <w:trPr>
          <w:trHeight w:val="565"/>
        </w:trPr>
        <w:tc>
          <w:tcPr>
            <w:tcW w:w="568" w:type="dxa"/>
            <w:vAlign w:val="center"/>
          </w:tcPr>
          <w:p w14:paraId="10DB95A9" w14:textId="281C6A7B" w:rsidR="00900BC1" w:rsidRDefault="00900BC1" w:rsidP="00900BC1">
            <w:pPr>
              <w:jc w:val="center"/>
              <w:rPr>
                <w:bCs/>
                <w:sz w:val="24"/>
              </w:rPr>
            </w:pPr>
            <w:r>
              <w:rPr>
                <w:bCs/>
                <w:sz w:val="24"/>
              </w:rPr>
              <w:t>9</w:t>
            </w:r>
          </w:p>
        </w:tc>
        <w:tc>
          <w:tcPr>
            <w:tcW w:w="2835" w:type="dxa"/>
            <w:vAlign w:val="center"/>
          </w:tcPr>
          <w:p w14:paraId="53092F96" w14:textId="42FE75FA" w:rsidR="00900BC1" w:rsidRDefault="00900BC1" w:rsidP="00900BC1">
            <w:pPr>
              <w:jc w:val="center"/>
              <w:rPr>
                <w:sz w:val="24"/>
              </w:rPr>
            </w:pPr>
            <w:r>
              <w:rPr>
                <w:sz w:val="24"/>
              </w:rPr>
              <w:t>S</w:t>
            </w:r>
            <w:r w:rsidRPr="00657EDE">
              <w:rPr>
                <w:sz w:val="24"/>
              </w:rPr>
              <w:t>ở</w:t>
            </w:r>
            <w:r>
              <w:rPr>
                <w:sz w:val="24"/>
              </w:rPr>
              <w:t xml:space="preserve"> V</w:t>
            </w:r>
            <w:r w:rsidRPr="00657EDE">
              <w:rPr>
                <w:sz w:val="24"/>
              </w:rPr>
              <w:t>ă</w:t>
            </w:r>
            <w:r>
              <w:rPr>
                <w:sz w:val="24"/>
              </w:rPr>
              <w:t>n ho</w:t>
            </w:r>
            <w:r w:rsidRPr="00657EDE">
              <w:rPr>
                <w:sz w:val="24"/>
              </w:rPr>
              <w:t>á</w:t>
            </w:r>
            <w:r>
              <w:rPr>
                <w:sz w:val="24"/>
              </w:rPr>
              <w:t>, Th</w:t>
            </w:r>
            <w:r w:rsidRPr="00657EDE">
              <w:rPr>
                <w:sz w:val="24"/>
              </w:rPr>
              <w:t>ể</w:t>
            </w:r>
            <w:r>
              <w:rPr>
                <w:sz w:val="24"/>
              </w:rPr>
              <w:t xml:space="preserve"> thao v</w:t>
            </w:r>
            <w:r w:rsidRPr="00657EDE">
              <w:rPr>
                <w:sz w:val="24"/>
              </w:rPr>
              <w:t>à</w:t>
            </w:r>
            <w:r>
              <w:rPr>
                <w:sz w:val="24"/>
              </w:rPr>
              <w:t xml:space="preserve"> Du l</w:t>
            </w:r>
            <w:r w:rsidRPr="00657EDE">
              <w:rPr>
                <w:sz w:val="24"/>
              </w:rPr>
              <w:t>ịch</w:t>
            </w:r>
            <w:r>
              <w:rPr>
                <w:sz w:val="24"/>
              </w:rPr>
              <w:t xml:space="preserve"> (v</w:t>
            </w:r>
            <w:r w:rsidRPr="00657EDE">
              <w:rPr>
                <w:sz w:val="24"/>
              </w:rPr>
              <w:t>ă</w:t>
            </w:r>
            <w:r>
              <w:rPr>
                <w:sz w:val="24"/>
              </w:rPr>
              <w:t>n b</w:t>
            </w:r>
            <w:r w:rsidRPr="00657EDE">
              <w:rPr>
                <w:sz w:val="24"/>
              </w:rPr>
              <w:t>ản</w:t>
            </w:r>
            <w:r>
              <w:rPr>
                <w:sz w:val="24"/>
              </w:rPr>
              <w:t xml:space="preserve"> s</w:t>
            </w:r>
            <w:r w:rsidRPr="00657EDE">
              <w:rPr>
                <w:sz w:val="24"/>
              </w:rPr>
              <w:t>ố</w:t>
            </w:r>
            <w:r>
              <w:rPr>
                <w:sz w:val="24"/>
              </w:rPr>
              <w:t xml:space="preserve"> 477/SVHTTDL-VP, ng</w:t>
            </w:r>
            <w:r w:rsidRPr="00657EDE">
              <w:rPr>
                <w:sz w:val="24"/>
              </w:rPr>
              <w:t>ày</w:t>
            </w:r>
            <w:r>
              <w:rPr>
                <w:sz w:val="24"/>
              </w:rPr>
              <w:t xml:space="preserve"> 23/02/2026)</w:t>
            </w:r>
          </w:p>
        </w:tc>
        <w:tc>
          <w:tcPr>
            <w:tcW w:w="8363" w:type="dxa"/>
            <w:vAlign w:val="center"/>
          </w:tcPr>
          <w:p w14:paraId="22737A5D" w14:textId="673D13DD" w:rsidR="00900BC1" w:rsidRDefault="00900BC1" w:rsidP="00900BC1">
            <w:pPr>
              <w:shd w:val="clear" w:color="auto" w:fill="FFFFFF"/>
              <w:spacing w:before="120" w:after="120"/>
              <w:jc w:val="both"/>
              <w:rPr>
                <w:color w:val="000000"/>
                <w:sz w:val="24"/>
              </w:rPr>
            </w:pPr>
            <w:r>
              <w:rPr>
                <w:color w:val="000000"/>
                <w:sz w:val="24"/>
              </w:rPr>
              <w:t>Nh</w:t>
            </w:r>
            <w:r w:rsidRPr="00657EDE">
              <w:rPr>
                <w:color w:val="000000"/>
                <w:sz w:val="24"/>
              </w:rPr>
              <w:t>ất</w:t>
            </w:r>
            <w:r>
              <w:rPr>
                <w:color w:val="000000"/>
                <w:sz w:val="24"/>
              </w:rPr>
              <w:t xml:space="preserve"> tr</w:t>
            </w:r>
            <w:r w:rsidRPr="00657EDE">
              <w:rPr>
                <w:color w:val="000000"/>
                <w:sz w:val="24"/>
              </w:rPr>
              <w:t>í</w:t>
            </w:r>
          </w:p>
        </w:tc>
        <w:tc>
          <w:tcPr>
            <w:tcW w:w="2976" w:type="dxa"/>
          </w:tcPr>
          <w:p w14:paraId="432A18B4" w14:textId="77777777" w:rsidR="00900BC1" w:rsidRPr="009C1EA8" w:rsidRDefault="00900BC1" w:rsidP="00900BC1">
            <w:pPr>
              <w:jc w:val="both"/>
              <w:rPr>
                <w:bCs/>
                <w:sz w:val="24"/>
              </w:rPr>
            </w:pPr>
          </w:p>
        </w:tc>
      </w:tr>
      <w:tr w:rsidR="00900BC1" w:rsidRPr="000920CA" w14:paraId="50D52107" w14:textId="77777777" w:rsidTr="009C1EA8">
        <w:trPr>
          <w:trHeight w:val="565"/>
        </w:trPr>
        <w:tc>
          <w:tcPr>
            <w:tcW w:w="568" w:type="dxa"/>
            <w:vAlign w:val="center"/>
          </w:tcPr>
          <w:p w14:paraId="0C23CE94" w14:textId="241EFDA3" w:rsidR="00900BC1" w:rsidRPr="000920CA" w:rsidRDefault="00900BC1" w:rsidP="00900BC1">
            <w:pPr>
              <w:jc w:val="center"/>
              <w:rPr>
                <w:bCs/>
                <w:sz w:val="24"/>
              </w:rPr>
            </w:pPr>
            <w:r>
              <w:rPr>
                <w:bCs/>
                <w:sz w:val="24"/>
              </w:rPr>
              <w:t>10</w:t>
            </w:r>
          </w:p>
        </w:tc>
        <w:tc>
          <w:tcPr>
            <w:tcW w:w="2835" w:type="dxa"/>
            <w:vAlign w:val="center"/>
          </w:tcPr>
          <w:p w14:paraId="54B8B7B1" w14:textId="3493F74D" w:rsidR="00900BC1" w:rsidRDefault="00900BC1" w:rsidP="00900BC1">
            <w:pPr>
              <w:jc w:val="center"/>
              <w:rPr>
                <w:sz w:val="24"/>
              </w:rPr>
            </w:pPr>
            <w:r>
              <w:rPr>
                <w:sz w:val="24"/>
              </w:rPr>
              <w:t>S</w:t>
            </w:r>
            <w:r w:rsidRPr="00657EDE">
              <w:rPr>
                <w:sz w:val="24"/>
              </w:rPr>
              <w:t>ở</w:t>
            </w:r>
            <w:r>
              <w:rPr>
                <w:sz w:val="24"/>
              </w:rPr>
              <w:t xml:space="preserve"> D</w:t>
            </w:r>
            <w:r w:rsidRPr="000A6CC5">
              <w:rPr>
                <w:sz w:val="24"/>
              </w:rPr>
              <w:t>â</w:t>
            </w:r>
            <w:r>
              <w:rPr>
                <w:sz w:val="24"/>
              </w:rPr>
              <w:t>n t</w:t>
            </w:r>
            <w:r w:rsidRPr="000A6CC5">
              <w:rPr>
                <w:sz w:val="24"/>
              </w:rPr>
              <w:t>ộc</w:t>
            </w:r>
            <w:r>
              <w:rPr>
                <w:sz w:val="24"/>
              </w:rPr>
              <w:t xml:space="preserve"> v</w:t>
            </w:r>
            <w:r w:rsidRPr="000A6CC5">
              <w:rPr>
                <w:sz w:val="24"/>
              </w:rPr>
              <w:t>à</w:t>
            </w:r>
            <w:r>
              <w:rPr>
                <w:sz w:val="24"/>
              </w:rPr>
              <w:t xml:space="preserve"> T</w:t>
            </w:r>
            <w:r w:rsidRPr="000A6CC5">
              <w:rPr>
                <w:sz w:val="24"/>
              </w:rPr>
              <w:t>ô</w:t>
            </w:r>
            <w:r>
              <w:rPr>
                <w:sz w:val="24"/>
              </w:rPr>
              <w:t>n gi</w:t>
            </w:r>
            <w:r w:rsidRPr="000A6CC5">
              <w:rPr>
                <w:sz w:val="24"/>
              </w:rPr>
              <w:t>áo</w:t>
            </w:r>
            <w:r>
              <w:rPr>
                <w:sz w:val="24"/>
              </w:rPr>
              <w:t xml:space="preserve"> (v</w:t>
            </w:r>
            <w:r w:rsidRPr="00657EDE">
              <w:rPr>
                <w:sz w:val="24"/>
              </w:rPr>
              <w:t>ă</w:t>
            </w:r>
            <w:r>
              <w:rPr>
                <w:sz w:val="24"/>
              </w:rPr>
              <w:t>n b</w:t>
            </w:r>
            <w:r w:rsidRPr="00657EDE">
              <w:rPr>
                <w:sz w:val="24"/>
              </w:rPr>
              <w:t>ản</w:t>
            </w:r>
            <w:r>
              <w:rPr>
                <w:sz w:val="24"/>
              </w:rPr>
              <w:t xml:space="preserve"> s</w:t>
            </w:r>
            <w:r w:rsidRPr="00657EDE">
              <w:rPr>
                <w:sz w:val="24"/>
              </w:rPr>
              <w:t>ố</w:t>
            </w:r>
            <w:r>
              <w:rPr>
                <w:sz w:val="24"/>
              </w:rPr>
              <w:t xml:space="preserve"> 243/SDTTG-VP, ng</w:t>
            </w:r>
            <w:r w:rsidRPr="00657EDE">
              <w:rPr>
                <w:sz w:val="24"/>
              </w:rPr>
              <w:t>ày</w:t>
            </w:r>
            <w:r>
              <w:rPr>
                <w:sz w:val="24"/>
              </w:rPr>
              <w:t xml:space="preserve"> 23/02/2026)</w:t>
            </w:r>
          </w:p>
        </w:tc>
        <w:tc>
          <w:tcPr>
            <w:tcW w:w="8363" w:type="dxa"/>
            <w:vAlign w:val="center"/>
          </w:tcPr>
          <w:p w14:paraId="4D6BD66B" w14:textId="29B381F4" w:rsidR="00900BC1" w:rsidRDefault="00900BC1" w:rsidP="00900BC1">
            <w:pPr>
              <w:shd w:val="clear" w:color="auto" w:fill="FFFFFF"/>
              <w:spacing w:before="120" w:after="120"/>
              <w:jc w:val="both"/>
              <w:rPr>
                <w:color w:val="000000"/>
                <w:sz w:val="24"/>
              </w:rPr>
            </w:pPr>
            <w:r>
              <w:rPr>
                <w:color w:val="000000"/>
                <w:sz w:val="24"/>
              </w:rPr>
              <w:t>Nh</w:t>
            </w:r>
            <w:r w:rsidRPr="00657EDE">
              <w:rPr>
                <w:color w:val="000000"/>
                <w:sz w:val="24"/>
              </w:rPr>
              <w:t>ất</w:t>
            </w:r>
            <w:r>
              <w:rPr>
                <w:color w:val="000000"/>
                <w:sz w:val="24"/>
              </w:rPr>
              <w:t xml:space="preserve"> tr</w:t>
            </w:r>
            <w:r w:rsidRPr="00657EDE">
              <w:rPr>
                <w:color w:val="000000"/>
                <w:sz w:val="24"/>
              </w:rPr>
              <w:t>í</w:t>
            </w:r>
          </w:p>
        </w:tc>
        <w:tc>
          <w:tcPr>
            <w:tcW w:w="2976" w:type="dxa"/>
          </w:tcPr>
          <w:p w14:paraId="3D0DADE6" w14:textId="77777777" w:rsidR="00900BC1" w:rsidRPr="009C1EA8" w:rsidRDefault="00900BC1" w:rsidP="00900BC1">
            <w:pPr>
              <w:jc w:val="both"/>
              <w:rPr>
                <w:bCs/>
                <w:sz w:val="24"/>
              </w:rPr>
            </w:pPr>
          </w:p>
        </w:tc>
      </w:tr>
      <w:tr w:rsidR="00900BC1" w:rsidRPr="000920CA" w14:paraId="7542E42F" w14:textId="77777777" w:rsidTr="009C1EA8">
        <w:trPr>
          <w:trHeight w:val="565"/>
        </w:trPr>
        <w:tc>
          <w:tcPr>
            <w:tcW w:w="568" w:type="dxa"/>
            <w:vAlign w:val="center"/>
          </w:tcPr>
          <w:p w14:paraId="671D442C" w14:textId="7BEBCCAD" w:rsidR="00900BC1" w:rsidRPr="000920CA" w:rsidRDefault="00900BC1" w:rsidP="00900BC1">
            <w:pPr>
              <w:jc w:val="center"/>
              <w:rPr>
                <w:bCs/>
                <w:sz w:val="24"/>
              </w:rPr>
            </w:pPr>
            <w:r>
              <w:rPr>
                <w:bCs/>
                <w:sz w:val="24"/>
              </w:rPr>
              <w:t>11</w:t>
            </w:r>
          </w:p>
        </w:tc>
        <w:tc>
          <w:tcPr>
            <w:tcW w:w="2835" w:type="dxa"/>
            <w:vAlign w:val="center"/>
          </w:tcPr>
          <w:p w14:paraId="68CD2D04" w14:textId="695C97DE" w:rsidR="00900BC1" w:rsidRDefault="00900BC1" w:rsidP="00900BC1">
            <w:pPr>
              <w:jc w:val="center"/>
              <w:rPr>
                <w:sz w:val="24"/>
              </w:rPr>
            </w:pPr>
            <w:r>
              <w:rPr>
                <w:sz w:val="24"/>
              </w:rPr>
              <w:t>Thanh tra t</w:t>
            </w:r>
            <w:r w:rsidRPr="007E00CC">
              <w:rPr>
                <w:sz w:val="24"/>
              </w:rPr>
              <w:t>ỉnh</w:t>
            </w:r>
            <w:r>
              <w:rPr>
                <w:sz w:val="24"/>
              </w:rPr>
              <w:t xml:space="preserve"> (V</w:t>
            </w:r>
            <w:r w:rsidRPr="007E00CC">
              <w:rPr>
                <w:sz w:val="24"/>
              </w:rPr>
              <w:t>ă</w:t>
            </w:r>
            <w:r>
              <w:rPr>
                <w:sz w:val="24"/>
              </w:rPr>
              <w:t>n b</w:t>
            </w:r>
            <w:r w:rsidRPr="007E00CC">
              <w:rPr>
                <w:sz w:val="24"/>
              </w:rPr>
              <w:t>ản</w:t>
            </w:r>
            <w:r>
              <w:rPr>
                <w:sz w:val="24"/>
              </w:rPr>
              <w:t xml:space="preserve"> s</w:t>
            </w:r>
            <w:r w:rsidRPr="007E00CC">
              <w:rPr>
                <w:sz w:val="24"/>
              </w:rPr>
              <w:t>ố</w:t>
            </w:r>
            <w:r>
              <w:rPr>
                <w:sz w:val="24"/>
              </w:rPr>
              <w:t xml:space="preserve"> 317/TTr-NV4 ng</w:t>
            </w:r>
            <w:r w:rsidRPr="007E00CC">
              <w:rPr>
                <w:sz w:val="24"/>
              </w:rPr>
              <w:t>ày</w:t>
            </w:r>
            <w:r>
              <w:rPr>
                <w:sz w:val="24"/>
              </w:rPr>
              <w:t xml:space="preserve"> 24/02/2026)</w:t>
            </w:r>
          </w:p>
        </w:tc>
        <w:tc>
          <w:tcPr>
            <w:tcW w:w="8363" w:type="dxa"/>
            <w:vAlign w:val="center"/>
          </w:tcPr>
          <w:p w14:paraId="2244D4E9" w14:textId="6CB981A5" w:rsidR="00900BC1" w:rsidRDefault="00900BC1" w:rsidP="00900BC1">
            <w:pPr>
              <w:shd w:val="clear" w:color="auto" w:fill="FFFFFF"/>
              <w:spacing w:before="120" w:after="120"/>
              <w:jc w:val="both"/>
              <w:rPr>
                <w:color w:val="000000"/>
                <w:sz w:val="24"/>
              </w:rPr>
            </w:pPr>
            <w:r>
              <w:rPr>
                <w:color w:val="000000"/>
                <w:sz w:val="24"/>
              </w:rPr>
              <w:t>Nh</w:t>
            </w:r>
            <w:r w:rsidRPr="00657EDE">
              <w:rPr>
                <w:color w:val="000000"/>
                <w:sz w:val="24"/>
              </w:rPr>
              <w:t>ất</w:t>
            </w:r>
            <w:r>
              <w:rPr>
                <w:color w:val="000000"/>
                <w:sz w:val="24"/>
              </w:rPr>
              <w:t xml:space="preserve"> tr</w:t>
            </w:r>
            <w:r w:rsidRPr="00657EDE">
              <w:rPr>
                <w:color w:val="000000"/>
                <w:sz w:val="24"/>
              </w:rPr>
              <w:t>í</w:t>
            </w:r>
          </w:p>
        </w:tc>
        <w:tc>
          <w:tcPr>
            <w:tcW w:w="2976" w:type="dxa"/>
          </w:tcPr>
          <w:p w14:paraId="45A8BC0C" w14:textId="77777777" w:rsidR="00900BC1" w:rsidRPr="009C1EA8" w:rsidRDefault="00900BC1" w:rsidP="00900BC1">
            <w:pPr>
              <w:jc w:val="both"/>
              <w:rPr>
                <w:bCs/>
                <w:sz w:val="24"/>
              </w:rPr>
            </w:pPr>
          </w:p>
        </w:tc>
      </w:tr>
      <w:tr w:rsidR="00900BC1" w:rsidRPr="000920CA" w14:paraId="435BB56A" w14:textId="77777777" w:rsidTr="009C1EA8">
        <w:trPr>
          <w:trHeight w:val="565"/>
        </w:trPr>
        <w:tc>
          <w:tcPr>
            <w:tcW w:w="568" w:type="dxa"/>
            <w:vAlign w:val="center"/>
          </w:tcPr>
          <w:p w14:paraId="487CD2A9" w14:textId="51FB2DAE" w:rsidR="00900BC1" w:rsidRPr="000920CA" w:rsidRDefault="00900BC1" w:rsidP="00900BC1">
            <w:pPr>
              <w:jc w:val="center"/>
              <w:rPr>
                <w:bCs/>
                <w:sz w:val="24"/>
              </w:rPr>
            </w:pPr>
            <w:r>
              <w:rPr>
                <w:bCs/>
                <w:sz w:val="24"/>
              </w:rPr>
              <w:t>12</w:t>
            </w:r>
          </w:p>
        </w:tc>
        <w:tc>
          <w:tcPr>
            <w:tcW w:w="2835" w:type="dxa"/>
            <w:vAlign w:val="center"/>
          </w:tcPr>
          <w:p w14:paraId="77AA6D7D" w14:textId="31FE4FFD" w:rsidR="00900BC1" w:rsidRDefault="00900BC1" w:rsidP="00900BC1">
            <w:pPr>
              <w:jc w:val="center"/>
              <w:rPr>
                <w:sz w:val="24"/>
              </w:rPr>
            </w:pPr>
            <w:r>
              <w:rPr>
                <w:sz w:val="24"/>
              </w:rPr>
              <w:t>S</w:t>
            </w:r>
            <w:r w:rsidRPr="00D661BF">
              <w:rPr>
                <w:sz w:val="24"/>
              </w:rPr>
              <w:t>ở</w:t>
            </w:r>
            <w:r>
              <w:rPr>
                <w:sz w:val="24"/>
              </w:rPr>
              <w:t xml:space="preserve"> C</w:t>
            </w:r>
            <w:r w:rsidRPr="00D661BF">
              <w:rPr>
                <w:sz w:val="24"/>
              </w:rPr>
              <w:t>ô</w:t>
            </w:r>
            <w:r>
              <w:rPr>
                <w:sz w:val="24"/>
              </w:rPr>
              <w:t>ng Th</w:t>
            </w:r>
            <w:r w:rsidRPr="00D661BF">
              <w:rPr>
                <w:sz w:val="24"/>
              </w:rPr>
              <w:t>ươ</w:t>
            </w:r>
            <w:r>
              <w:rPr>
                <w:sz w:val="24"/>
              </w:rPr>
              <w:t>ng (V</w:t>
            </w:r>
            <w:r w:rsidRPr="007E00CC">
              <w:rPr>
                <w:sz w:val="24"/>
              </w:rPr>
              <w:t>ă</w:t>
            </w:r>
            <w:r>
              <w:rPr>
                <w:sz w:val="24"/>
              </w:rPr>
              <w:t>n b</w:t>
            </w:r>
            <w:r w:rsidRPr="007E00CC">
              <w:rPr>
                <w:sz w:val="24"/>
              </w:rPr>
              <w:t>ản</w:t>
            </w:r>
            <w:r>
              <w:rPr>
                <w:sz w:val="24"/>
              </w:rPr>
              <w:t xml:space="preserve"> s</w:t>
            </w:r>
            <w:r w:rsidRPr="007E00CC">
              <w:rPr>
                <w:sz w:val="24"/>
              </w:rPr>
              <w:t>ố</w:t>
            </w:r>
            <w:r>
              <w:rPr>
                <w:sz w:val="24"/>
              </w:rPr>
              <w:t xml:space="preserve"> 593/SCT-VP ng</w:t>
            </w:r>
            <w:r w:rsidRPr="007E00CC">
              <w:rPr>
                <w:sz w:val="24"/>
              </w:rPr>
              <w:t>ày</w:t>
            </w:r>
            <w:r>
              <w:rPr>
                <w:sz w:val="24"/>
              </w:rPr>
              <w:t xml:space="preserve"> 25/02/2026)</w:t>
            </w:r>
          </w:p>
        </w:tc>
        <w:tc>
          <w:tcPr>
            <w:tcW w:w="8363" w:type="dxa"/>
            <w:vAlign w:val="center"/>
          </w:tcPr>
          <w:p w14:paraId="60375B48" w14:textId="574D02FF" w:rsidR="00900BC1" w:rsidRDefault="00900BC1" w:rsidP="00900BC1">
            <w:pPr>
              <w:shd w:val="clear" w:color="auto" w:fill="FFFFFF"/>
              <w:spacing w:before="120" w:after="120"/>
              <w:jc w:val="both"/>
              <w:rPr>
                <w:color w:val="000000"/>
                <w:sz w:val="24"/>
              </w:rPr>
            </w:pPr>
            <w:r>
              <w:rPr>
                <w:color w:val="000000"/>
                <w:sz w:val="24"/>
              </w:rPr>
              <w:t>Nh</w:t>
            </w:r>
            <w:r w:rsidRPr="00657EDE">
              <w:rPr>
                <w:color w:val="000000"/>
                <w:sz w:val="24"/>
              </w:rPr>
              <w:t>ất</w:t>
            </w:r>
            <w:r>
              <w:rPr>
                <w:color w:val="000000"/>
                <w:sz w:val="24"/>
              </w:rPr>
              <w:t xml:space="preserve"> tr</w:t>
            </w:r>
            <w:r w:rsidRPr="00657EDE">
              <w:rPr>
                <w:color w:val="000000"/>
                <w:sz w:val="24"/>
              </w:rPr>
              <w:t>í</w:t>
            </w:r>
          </w:p>
        </w:tc>
        <w:tc>
          <w:tcPr>
            <w:tcW w:w="2976" w:type="dxa"/>
          </w:tcPr>
          <w:p w14:paraId="46B5B132" w14:textId="77777777" w:rsidR="00900BC1" w:rsidRPr="009C1EA8" w:rsidRDefault="00900BC1" w:rsidP="00900BC1">
            <w:pPr>
              <w:jc w:val="both"/>
              <w:rPr>
                <w:bCs/>
                <w:sz w:val="24"/>
              </w:rPr>
            </w:pPr>
          </w:p>
        </w:tc>
      </w:tr>
      <w:tr w:rsidR="00900BC1" w:rsidRPr="000920CA" w14:paraId="241ADD60" w14:textId="77777777" w:rsidTr="009C1EA8">
        <w:trPr>
          <w:trHeight w:val="565"/>
        </w:trPr>
        <w:tc>
          <w:tcPr>
            <w:tcW w:w="568" w:type="dxa"/>
            <w:vAlign w:val="center"/>
          </w:tcPr>
          <w:p w14:paraId="487BEB3B" w14:textId="223D41F9" w:rsidR="00900BC1" w:rsidRPr="000920CA" w:rsidRDefault="00900BC1" w:rsidP="00900BC1">
            <w:pPr>
              <w:jc w:val="center"/>
              <w:rPr>
                <w:bCs/>
                <w:sz w:val="24"/>
              </w:rPr>
            </w:pPr>
            <w:r>
              <w:rPr>
                <w:bCs/>
                <w:sz w:val="24"/>
              </w:rPr>
              <w:lastRenderedPageBreak/>
              <w:t>13</w:t>
            </w:r>
          </w:p>
        </w:tc>
        <w:tc>
          <w:tcPr>
            <w:tcW w:w="2835" w:type="dxa"/>
            <w:vAlign w:val="center"/>
          </w:tcPr>
          <w:p w14:paraId="54FC106C" w14:textId="0D1C8813" w:rsidR="00900BC1" w:rsidRDefault="00900BC1" w:rsidP="00900BC1">
            <w:pPr>
              <w:jc w:val="center"/>
              <w:rPr>
                <w:sz w:val="24"/>
              </w:rPr>
            </w:pPr>
            <w:r>
              <w:rPr>
                <w:sz w:val="24"/>
              </w:rPr>
              <w:t>C</w:t>
            </w:r>
            <w:r w:rsidRPr="00874D31">
              <w:rPr>
                <w:sz w:val="24"/>
              </w:rPr>
              <w:t>ô</w:t>
            </w:r>
            <w:r>
              <w:rPr>
                <w:sz w:val="24"/>
              </w:rPr>
              <w:t>ng an t</w:t>
            </w:r>
            <w:r w:rsidRPr="00874D31">
              <w:rPr>
                <w:sz w:val="24"/>
              </w:rPr>
              <w:t>ỉnh</w:t>
            </w:r>
            <w:r>
              <w:rPr>
                <w:sz w:val="24"/>
              </w:rPr>
              <w:t xml:space="preserve"> (V</w:t>
            </w:r>
            <w:r w:rsidRPr="00874D31">
              <w:rPr>
                <w:sz w:val="24"/>
              </w:rPr>
              <w:t>ăn</w:t>
            </w:r>
            <w:r>
              <w:rPr>
                <w:sz w:val="24"/>
              </w:rPr>
              <w:t xml:space="preserve"> b</w:t>
            </w:r>
            <w:r w:rsidRPr="00874D31">
              <w:rPr>
                <w:sz w:val="24"/>
              </w:rPr>
              <w:t>ản</w:t>
            </w:r>
            <w:r>
              <w:rPr>
                <w:sz w:val="24"/>
              </w:rPr>
              <w:t xml:space="preserve"> s</w:t>
            </w:r>
            <w:r w:rsidRPr="00874D31">
              <w:rPr>
                <w:sz w:val="24"/>
              </w:rPr>
              <w:t>ố</w:t>
            </w:r>
            <w:r>
              <w:rPr>
                <w:sz w:val="24"/>
              </w:rPr>
              <w:t xml:space="preserve"> 2037/CAT-QLHC ng</w:t>
            </w:r>
            <w:r w:rsidRPr="00874D31">
              <w:rPr>
                <w:sz w:val="24"/>
              </w:rPr>
              <w:t>à</w:t>
            </w:r>
            <w:r>
              <w:rPr>
                <w:sz w:val="24"/>
              </w:rPr>
              <w:t>y 25/02/2026)</w:t>
            </w:r>
          </w:p>
        </w:tc>
        <w:tc>
          <w:tcPr>
            <w:tcW w:w="8363" w:type="dxa"/>
            <w:vAlign w:val="center"/>
          </w:tcPr>
          <w:p w14:paraId="650EDED7" w14:textId="4D0C51DE" w:rsidR="00900BC1" w:rsidRDefault="00900BC1" w:rsidP="00900BC1">
            <w:pPr>
              <w:shd w:val="clear" w:color="auto" w:fill="FFFFFF"/>
              <w:spacing w:before="120" w:after="120"/>
              <w:jc w:val="both"/>
              <w:rPr>
                <w:color w:val="000000"/>
                <w:sz w:val="24"/>
              </w:rPr>
            </w:pPr>
            <w:r>
              <w:rPr>
                <w:color w:val="000000"/>
                <w:sz w:val="24"/>
              </w:rPr>
              <w:t>Nh</w:t>
            </w:r>
            <w:r w:rsidRPr="00874D31">
              <w:rPr>
                <w:color w:val="000000"/>
                <w:sz w:val="24"/>
              </w:rPr>
              <w:t>ất</w:t>
            </w:r>
            <w:r>
              <w:rPr>
                <w:color w:val="000000"/>
                <w:sz w:val="24"/>
              </w:rPr>
              <w:t xml:space="preserve"> tr</w:t>
            </w:r>
            <w:r w:rsidRPr="00874D31">
              <w:rPr>
                <w:color w:val="000000"/>
                <w:sz w:val="24"/>
              </w:rPr>
              <w:t>í</w:t>
            </w:r>
          </w:p>
        </w:tc>
        <w:tc>
          <w:tcPr>
            <w:tcW w:w="2976" w:type="dxa"/>
          </w:tcPr>
          <w:p w14:paraId="0687D59F" w14:textId="77777777" w:rsidR="00900BC1" w:rsidRPr="009C1EA8" w:rsidRDefault="00900BC1" w:rsidP="00900BC1">
            <w:pPr>
              <w:jc w:val="both"/>
              <w:rPr>
                <w:bCs/>
                <w:sz w:val="24"/>
              </w:rPr>
            </w:pPr>
          </w:p>
        </w:tc>
      </w:tr>
      <w:tr w:rsidR="00900BC1" w:rsidRPr="000920CA" w14:paraId="47E44ED4" w14:textId="77777777" w:rsidTr="009C1EA8">
        <w:trPr>
          <w:trHeight w:val="565"/>
        </w:trPr>
        <w:tc>
          <w:tcPr>
            <w:tcW w:w="568" w:type="dxa"/>
            <w:vAlign w:val="center"/>
          </w:tcPr>
          <w:p w14:paraId="6C1764A1" w14:textId="04DF8B9C" w:rsidR="00900BC1" w:rsidRDefault="00900BC1" w:rsidP="00900BC1">
            <w:pPr>
              <w:jc w:val="center"/>
              <w:rPr>
                <w:bCs/>
                <w:sz w:val="24"/>
              </w:rPr>
            </w:pPr>
            <w:r>
              <w:rPr>
                <w:bCs/>
                <w:sz w:val="24"/>
              </w:rPr>
              <w:t>14</w:t>
            </w:r>
          </w:p>
        </w:tc>
        <w:tc>
          <w:tcPr>
            <w:tcW w:w="2835" w:type="dxa"/>
            <w:vAlign w:val="center"/>
          </w:tcPr>
          <w:p w14:paraId="587C669A" w14:textId="205190BC" w:rsidR="00900BC1" w:rsidRDefault="00900BC1" w:rsidP="00900BC1">
            <w:pPr>
              <w:jc w:val="center"/>
              <w:rPr>
                <w:sz w:val="24"/>
              </w:rPr>
            </w:pPr>
            <w:r>
              <w:rPr>
                <w:sz w:val="24"/>
              </w:rPr>
              <w:t>UBND x</w:t>
            </w:r>
            <w:r w:rsidRPr="00C210D4">
              <w:rPr>
                <w:sz w:val="24"/>
              </w:rPr>
              <w:t>ã</w:t>
            </w:r>
            <w:r>
              <w:rPr>
                <w:sz w:val="24"/>
              </w:rPr>
              <w:t xml:space="preserve"> S</w:t>
            </w:r>
            <w:r w:rsidRPr="00C210D4">
              <w:rPr>
                <w:sz w:val="24"/>
              </w:rPr>
              <w:t>à</w:t>
            </w:r>
            <w:r>
              <w:rPr>
                <w:sz w:val="24"/>
              </w:rPr>
              <w:t xml:space="preserve"> Ph</w:t>
            </w:r>
            <w:r w:rsidRPr="00C210D4">
              <w:rPr>
                <w:sz w:val="24"/>
              </w:rPr>
              <w:t>ìn</w:t>
            </w:r>
            <w:r>
              <w:rPr>
                <w:sz w:val="24"/>
              </w:rPr>
              <w:t xml:space="preserve"> (V</w:t>
            </w:r>
            <w:r w:rsidRPr="00C210D4">
              <w:rPr>
                <w:sz w:val="24"/>
              </w:rPr>
              <w:t>ă</w:t>
            </w:r>
            <w:r>
              <w:rPr>
                <w:sz w:val="24"/>
              </w:rPr>
              <w:t>n b</w:t>
            </w:r>
            <w:r w:rsidRPr="00C210D4">
              <w:rPr>
                <w:sz w:val="24"/>
              </w:rPr>
              <w:t>ản</w:t>
            </w:r>
            <w:r>
              <w:rPr>
                <w:sz w:val="24"/>
              </w:rPr>
              <w:t xml:space="preserve"> s</w:t>
            </w:r>
            <w:r w:rsidRPr="00C210D4">
              <w:rPr>
                <w:sz w:val="24"/>
              </w:rPr>
              <w:t>ố</w:t>
            </w:r>
            <w:r>
              <w:rPr>
                <w:sz w:val="24"/>
              </w:rPr>
              <w:t xml:space="preserve"> 141/UBND-VHXH ng</w:t>
            </w:r>
            <w:r w:rsidRPr="00C210D4">
              <w:rPr>
                <w:sz w:val="24"/>
              </w:rPr>
              <w:t>ày</w:t>
            </w:r>
            <w:r>
              <w:rPr>
                <w:sz w:val="24"/>
              </w:rPr>
              <w:t xml:space="preserve"> 24/02/2026)</w:t>
            </w:r>
          </w:p>
        </w:tc>
        <w:tc>
          <w:tcPr>
            <w:tcW w:w="8363" w:type="dxa"/>
            <w:vAlign w:val="center"/>
          </w:tcPr>
          <w:p w14:paraId="3779145D" w14:textId="59C3C6C2" w:rsidR="00900BC1" w:rsidRDefault="00900BC1" w:rsidP="00900BC1">
            <w:pPr>
              <w:shd w:val="clear" w:color="auto" w:fill="FFFFFF"/>
              <w:spacing w:before="120" w:after="120"/>
              <w:jc w:val="both"/>
              <w:rPr>
                <w:color w:val="000000"/>
                <w:sz w:val="24"/>
              </w:rPr>
            </w:pPr>
            <w:r>
              <w:rPr>
                <w:color w:val="000000"/>
                <w:sz w:val="24"/>
              </w:rPr>
              <w:t>Nh</w:t>
            </w:r>
            <w:r w:rsidRPr="000D1193">
              <w:rPr>
                <w:color w:val="000000"/>
                <w:sz w:val="24"/>
              </w:rPr>
              <w:t>ất</w:t>
            </w:r>
            <w:r>
              <w:rPr>
                <w:color w:val="000000"/>
                <w:sz w:val="24"/>
              </w:rPr>
              <w:t xml:space="preserve"> tr</w:t>
            </w:r>
            <w:r w:rsidRPr="000D1193">
              <w:rPr>
                <w:color w:val="000000"/>
                <w:sz w:val="24"/>
              </w:rPr>
              <w:t>í</w:t>
            </w:r>
          </w:p>
        </w:tc>
        <w:tc>
          <w:tcPr>
            <w:tcW w:w="2976" w:type="dxa"/>
          </w:tcPr>
          <w:p w14:paraId="3B0EF546" w14:textId="1D7F7CD0" w:rsidR="00900BC1" w:rsidRDefault="00900BC1" w:rsidP="00900BC1">
            <w:pPr>
              <w:jc w:val="both"/>
              <w:rPr>
                <w:bCs/>
                <w:sz w:val="24"/>
              </w:rPr>
            </w:pPr>
          </w:p>
        </w:tc>
      </w:tr>
      <w:tr w:rsidR="00900BC1" w:rsidRPr="000920CA" w14:paraId="09D46046" w14:textId="77777777" w:rsidTr="009C1EA8">
        <w:trPr>
          <w:trHeight w:val="565"/>
        </w:trPr>
        <w:tc>
          <w:tcPr>
            <w:tcW w:w="568" w:type="dxa"/>
            <w:vAlign w:val="center"/>
          </w:tcPr>
          <w:p w14:paraId="6A19A003" w14:textId="64238C28" w:rsidR="00900BC1" w:rsidRDefault="00900BC1" w:rsidP="00900BC1">
            <w:pPr>
              <w:jc w:val="center"/>
              <w:rPr>
                <w:bCs/>
                <w:sz w:val="24"/>
              </w:rPr>
            </w:pPr>
            <w:r>
              <w:rPr>
                <w:bCs/>
                <w:sz w:val="24"/>
              </w:rPr>
              <w:t>15</w:t>
            </w:r>
          </w:p>
        </w:tc>
        <w:tc>
          <w:tcPr>
            <w:tcW w:w="2835" w:type="dxa"/>
            <w:vAlign w:val="center"/>
          </w:tcPr>
          <w:p w14:paraId="741C746B" w14:textId="35C0E4EE" w:rsidR="00900BC1" w:rsidRDefault="00900BC1" w:rsidP="00900BC1">
            <w:pPr>
              <w:jc w:val="center"/>
              <w:rPr>
                <w:sz w:val="24"/>
              </w:rPr>
            </w:pPr>
            <w:r>
              <w:rPr>
                <w:sz w:val="24"/>
              </w:rPr>
              <w:t>UBND x</w:t>
            </w:r>
            <w:r w:rsidRPr="00C210D4">
              <w:rPr>
                <w:sz w:val="24"/>
              </w:rPr>
              <w:t>ã</w:t>
            </w:r>
            <w:r>
              <w:rPr>
                <w:sz w:val="24"/>
              </w:rPr>
              <w:t xml:space="preserve"> Th</w:t>
            </w:r>
            <w:r w:rsidRPr="00C210D4">
              <w:rPr>
                <w:sz w:val="24"/>
              </w:rPr>
              <w:t>ượng</w:t>
            </w:r>
            <w:r>
              <w:rPr>
                <w:sz w:val="24"/>
              </w:rPr>
              <w:t xml:space="preserve"> N</w:t>
            </w:r>
            <w:r w:rsidRPr="00C210D4">
              <w:rPr>
                <w:sz w:val="24"/>
              </w:rPr>
              <w:t>ô</w:t>
            </w:r>
            <w:r>
              <w:rPr>
                <w:sz w:val="24"/>
              </w:rPr>
              <w:t>ng (V</w:t>
            </w:r>
            <w:r w:rsidRPr="00C210D4">
              <w:rPr>
                <w:sz w:val="24"/>
              </w:rPr>
              <w:t>ă</w:t>
            </w:r>
            <w:r>
              <w:rPr>
                <w:sz w:val="24"/>
              </w:rPr>
              <w:t>n b</w:t>
            </w:r>
            <w:r w:rsidRPr="00C210D4">
              <w:rPr>
                <w:sz w:val="24"/>
              </w:rPr>
              <w:t>ản</w:t>
            </w:r>
            <w:r>
              <w:rPr>
                <w:sz w:val="24"/>
              </w:rPr>
              <w:t xml:space="preserve"> s</w:t>
            </w:r>
            <w:r w:rsidRPr="00C210D4">
              <w:rPr>
                <w:sz w:val="24"/>
              </w:rPr>
              <w:t>ố</w:t>
            </w:r>
            <w:r>
              <w:rPr>
                <w:sz w:val="24"/>
              </w:rPr>
              <w:t xml:space="preserve"> 122/BC-UBND ng</w:t>
            </w:r>
            <w:r w:rsidRPr="00C210D4">
              <w:rPr>
                <w:sz w:val="24"/>
              </w:rPr>
              <w:t>ày</w:t>
            </w:r>
            <w:r>
              <w:rPr>
                <w:sz w:val="24"/>
              </w:rPr>
              <w:t xml:space="preserve"> 23/02/2026)</w:t>
            </w:r>
          </w:p>
        </w:tc>
        <w:tc>
          <w:tcPr>
            <w:tcW w:w="8363" w:type="dxa"/>
            <w:vAlign w:val="center"/>
          </w:tcPr>
          <w:p w14:paraId="02AB2B34" w14:textId="2CD77997" w:rsidR="00900BC1" w:rsidRDefault="00900BC1" w:rsidP="00900BC1">
            <w:pPr>
              <w:shd w:val="clear" w:color="auto" w:fill="FFFFFF"/>
              <w:spacing w:before="120" w:after="120"/>
              <w:jc w:val="both"/>
              <w:rPr>
                <w:color w:val="000000"/>
                <w:sz w:val="24"/>
              </w:rPr>
            </w:pPr>
            <w:r>
              <w:rPr>
                <w:color w:val="000000"/>
                <w:sz w:val="24"/>
              </w:rPr>
              <w:t>Nh</w:t>
            </w:r>
            <w:r w:rsidRPr="000D1193">
              <w:rPr>
                <w:color w:val="000000"/>
                <w:sz w:val="24"/>
              </w:rPr>
              <w:t>ất</w:t>
            </w:r>
            <w:r>
              <w:rPr>
                <w:color w:val="000000"/>
                <w:sz w:val="24"/>
              </w:rPr>
              <w:t xml:space="preserve"> tr</w:t>
            </w:r>
            <w:r w:rsidRPr="000D1193">
              <w:rPr>
                <w:color w:val="000000"/>
                <w:sz w:val="24"/>
              </w:rPr>
              <w:t>í</w:t>
            </w:r>
          </w:p>
        </w:tc>
        <w:tc>
          <w:tcPr>
            <w:tcW w:w="2976" w:type="dxa"/>
          </w:tcPr>
          <w:p w14:paraId="7BA526F4" w14:textId="77777777" w:rsidR="00900BC1" w:rsidRDefault="00900BC1" w:rsidP="00900BC1">
            <w:pPr>
              <w:jc w:val="both"/>
              <w:rPr>
                <w:bCs/>
                <w:sz w:val="24"/>
              </w:rPr>
            </w:pPr>
          </w:p>
        </w:tc>
      </w:tr>
      <w:tr w:rsidR="00900BC1" w:rsidRPr="000920CA" w14:paraId="5A5FD21D" w14:textId="77777777" w:rsidTr="009C1EA8">
        <w:trPr>
          <w:trHeight w:val="565"/>
        </w:trPr>
        <w:tc>
          <w:tcPr>
            <w:tcW w:w="568" w:type="dxa"/>
            <w:vAlign w:val="center"/>
          </w:tcPr>
          <w:p w14:paraId="44E360CF" w14:textId="117EB8B6" w:rsidR="00900BC1" w:rsidRDefault="00900BC1" w:rsidP="00900BC1">
            <w:pPr>
              <w:jc w:val="center"/>
              <w:rPr>
                <w:bCs/>
                <w:sz w:val="24"/>
              </w:rPr>
            </w:pPr>
            <w:r>
              <w:rPr>
                <w:bCs/>
                <w:sz w:val="24"/>
              </w:rPr>
              <w:t>16</w:t>
            </w:r>
          </w:p>
        </w:tc>
        <w:tc>
          <w:tcPr>
            <w:tcW w:w="2835" w:type="dxa"/>
            <w:vAlign w:val="center"/>
          </w:tcPr>
          <w:p w14:paraId="6205B765" w14:textId="70246323" w:rsidR="00900BC1" w:rsidRDefault="00900BC1" w:rsidP="00900BC1">
            <w:pPr>
              <w:jc w:val="center"/>
              <w:rPr>
                <w:sz w:val="24"/>
              </w:rPr>
            </w:pPr>
            <w:r>
              <w:rPr>
                <w:sz w:val="24"/>
              </w:rPr>
              <w:t>UBND x</w:t>
            </w:r>
            <w:r w:rsidRPr="00C210D4">
              <w:rPr>
                <w:sz w:val="24"/>
              </w:rPr>
              <w:t>ã</w:t>
            </w:r>
            <w:r>
              <w:rPr>
                <w:sz w:val="24"/>
              </w:rPr>
              <w:t xml:space="preserve"> Qu</w:t>
            </w:r>
            <w:r w:rsidRPr="00E567C4">
              <w:rPr>
                <w:sz w:val="24"/>
              </w:rPr>
              <w:t>ảng</w:t>
            </w:r>
            <w:r>
              <w:rPr>
                <w:sz w:val="24"/>
              </w:rPr>
              <w:t xml:space="preserve"> Nguy</w:t>
            </w:r>
            <w:r w:rsidRPr="00E567C4">
              <w:rPr>
                <w:sz w:val="24"/>
              </w:rPr>
              <w:t>ê</w:t>
            </w:r>
            <w:r>
              <w:rPr>
                <w:sz w:val="24"/>
              </w:rPr>
              <w:t>n (V</w:t>
            </w:r>
            <w:r w:rsidRPr="00C210D4">
              <w:rPr>
                <w:sz w:val="24"/>
              </w:rPr>
              <w:t>ă</w:t>
            </w:r>
            <w:r>
              <w:rPr>
                <w:sz w:val="24"/>
              </w:rPr>
              <w:t>n b</w:t>
            </w:r>
            <w:r w:rsidRPr="00C210D4">
              <w:rPr>
                <w:sz w:val="24"/>
              </w:rPr>
              <w:t>ản</w:t>
            </w:r>
            <w:r>
              <w:rPr>
                <w:sz w:val="24"/>
              </w:rPr>
              <w:t xml:space="preserve"> s</w:t>
            </w:r>
            <w:r w:rsidRPr="00C210D4">
              <w:rPr>
                <w:sz w:val="24"/>
              </w:rPr>
              <w:t>ố</w:t>
            </w:r>
            <w:r>
              <w:rPr>
                <w:sz w:val="24"/>
              </w:rPr>
              <w:t xml:space="preserve"> 187/UBND-VHXH ng</w:t>
            </w:r>
            <w:r w:rsidRPr="00C210D4">
              <w:rPr>
                <w:sz w:val="24"/>
              </w:rPr>
              <w:t>ày</w:t>
            </w:r>
            <w:r>
              <w:rPr>
                <w:sz w:val="24"/>
              </w:rPr>
              <w:t xml:space="preserve"> 20/02/2026)</w:t>
            </w:r>
          </w:p>
        </w:tc>
        <w:tc>
          <w:tcPr>
            <w:tcW w:w="8363" w:type="dxa"/>
            <w:vAlign w:val="center"/>
          </w:tcPr>
          <w:p w14:paraId="10598180" w14:textId="4E108E9E" w:rsidR="00900BC1" w:rsidRDefault="00900BC1" w:rsidP="00900BC1">
            <w:pPr>
              <w:shd w:val="clear" w:color="auto" w:fill="FFFFFF"/>
              <w:spacing w:before="120" w:after="120"/>
              <w:jc w:val="both"/>
              <w:rPr>
                <w:color w:val="000000"/>
                <w:sz w:val="24"/>
              </w:rPr>
            </w:pPr>
            <w:r>
              <w:rPr>
                <w:color w:val="000000"/>
                <w:sz w:val="24"/>
              </w:rPr>
              <w:t>Nh</w:t>
            </w:r>
            <w:r w:rsidRPr="000D1193">
              <w:rPr>
                <w:color w:val="000000"/>
                <w:sz w:val="24"/>
              </w:rPr>
              <w:t>ất</w:t>
            </w:r>
            <w:r>
              <w:rPr>
                <w:color w:val="000000"/>
                <w:sz w:val="24"/>
              </w:rPr>
              <w:t xml:space="preserve"> tr</w:t>
            </w:r>
            <w:r w:rsidRPr="000D1193">
              <w:rPr>
                <w:color w:val="000000"/>
                <w:sz w:val="24"/>
              </w:rPr>
              <w:t>í</w:t>
            </w:r>
          </w:p>
        </w:tc>
        <w:tc>
          <w:tcPr>
            <w:tcW w:w="2976" w:type="dxa"/>
          </w:tcPr>
          <w:p w14:paraId="54C9BCE0" w14:textId="77777777" w:rsidR="00900BC1" w:rsidRDefault="00900BC1" w:rsidP="00900BC1">
            <w:pPr>
              <w:jc w:val="both"/>
              <w:rPr>
                <w:bCs/>
                <w:sz w:val="24"/>
              </w:rPr>
            </w:pPr>
          </w:p>
        </w:tc>
      </w:tr>
      <w:tr w:rsidR="00900BC1" w:rsidRPr="000920CA" w14:paraId="747C315A" w14:textId="77777777" w:rsidTr="009C1EA8">
        <w:trPr>
          <w:trHeight w:val="565"/>
        </w:trPr>
        <w:tc>
          <w:tcPr>
            <w:tcW w:w="568" w:type="dxa"/>
            <w:vAlign w:val="center"/>
          </w:tcPr>
          <w:p w14:paraId="584ECA55" w14:textId="78F5B166" w:rsidR="00900BC1" w:rsidRDefault="00900BC1" w:rsidP="00900BC1">
            <w:pPr>
              <w:jc w:val="center"/>
              <w:rPr>
                <w:bCs/>
                <w:sz w:val="24"/>
              </w:rPr>
            </w:pPr>
            <w:r>
              <w:rPr>
                <w:bCs/>
                <w:sz w:val="24"/>
              </w:rPr>
              <w:t>17</w:t>
            </w:r>
          </w:p>
        </w:tc>
        <w:tc>
          <w:tcPr>
            <w:tcW w:w="2835" w:type="dxa"/>
            <w:vAlign w:val="center"/>
          </w:tcPr>
          <w:p w14:paraId="61B51411" w14:textId="08F0AF55" w:rsidR="00900BC1" w:rsidRDefault="00900BC1" w:rsidP="00900BC1">
            <w:pPr>
              <w:jc w:val="center"/>
              <w:rPr>
                <w:sz w:val="24"/>
              </w:rPr>
            </w:pPr>
            <w:r>
              <w:rPr>
                <w:sz w:val="24"/>
              </w:rPr>
              <w:t>UBND x</w:t>
            </w:r>
            <w:r w:rsidRPr="00C210D4">
              <w:rPr>
                <w:sz w:val="24"/>
              </w:rPr>
              <w:t>ã</w:t>
            </w:r>
            <w:r>
              <w:rPr>
                <w:sz w:val="24"/>
              </w:rPr>
              <w:t xml:space="preserve"> B</w:t>
            </w:r>
            <w:r w:rsidRPr="00E567C4">
              <w:rPr>
                <w:sz w:val="24"/>
              </w:rPr>
              <w:t>ản</w:t>
            </w:r>
            <w:r>
              <w:rPr>
                <w:sz w:val="24"/>
              </w:rPr>
              <w:t xml:space="preserve"> M</w:t>
            </w:r>
            <w:r w:rsidRPr="00E567C4">
              <w:rPr>
                <w:sz w:val="24"/>
              </w:rPr>
              <w:t>áy</w:t>
            </w:r>
            <w:r>
              <w:rPr>
                <w:sz w:val="24"/>
              </w:rPr>
              <w:t xml:space="preserve"> (V</w:t>
            </w:r>
            <w:r w:rsidRPr="00C210D4">
              <w:rPr>
                <w:sz w:val="24"/>
              </w:rPr>
              <w:t>ă</w:t>
            </w:r>
            <w:r>
              <w:rPr>
                <w:sz w:val="24"/>
              </w:rPr>
              <w:t>n b</w:t>
            </w:r>
            <w:r w:rsidRPr="00C210D4">
              <w:rPr>
                <w:sz w:val="24"/>
              </w:rPr>
              <w:t>ản</w:t>
            </w:r>
            <w:r>
              <w:rPr>
                <w:sz w:val="24"/>
              </w:rPr>
              <w:t xml:space="preserve"> s</w:t>
            </w:r>
            <w:r w:rsidRPr="00C210D4">
              <w:rPr>
                <w:sz w:val="24"/>
              </w:rPr>
              <w:t>ố</w:t>
            </w:r>
            <w:r>
              <w:rPr>
                <w:sz w:val="24"/>
              </w:rPr>
              <w:t xml:space="preserve"> 179/UBND-VHXH ng</w:t>
            </w:r>
            <w:r w:rsidRPr="00C210D4">
              <w:rPr>
                <w:sz w:val="24"/>
              </w:rPr>
              <w:t>ày</w:t>
            </w:r>
            <w:r>
              <w:rPr>
                <w:sz w:val="24"/>
              </w:rPr>
              <w:t xml:space="preserve"> 23/02/2026)</w:t>
            </w:r>
          </w:p>
        </w:tc>
        <w:tc>
          <w:tcPr>
            <w:tcW w:w="8363" w:type="dxa"/>
            <w:vAlign w:val="center"/>
          </w:tcPr>
          <w:p w14:paraId="7ACFAD4F" w14:textId="50210371" w:rsidR="00900BC1" w:rsidRDefault="00900BC1" w:rsidP="00900BC1">
            <w:pPr>
              <w:shd w:val="clear" w:color="auto" w:fill="FFFFFF"/>
              <w:spacing w:before="120" w:after="120"/>
              <w:jc w:val="both"/>
              <w:rPr>
                <w:color w:val="000000"/>
                <w:sz w:val="24"/>
              </w:rPr>
            </w:pPr>
            <w:r>
              <w:rPr>
                <w:color w:val="000000"/>
                <w:sz w:val="24"/>
              </w:rPr>
              <w:t>Nh</w:t>
            </w:r>
            <w:r w:rsidRPr="000D1193">
              <w:rPr>
                <w:color w:val="000000"/>
                <w:sz w:val="24"/>
              </w:rPr>
              <w:t>ất</w:t>
            </w:r>
            <w:r>
              <w:rPr>
                <w:color w:val="000000"/>
                <w:sz w:val="24"/>
              </w:rPr>
              <w:t xml:space="preserve"> tr</w:t>
            </w:r>
            <w:r w:rsidRPr="000D1193">
              <w:rPr>
                <w:color w:val="000000"/>
                <w:sz w:val="24"/>
              </w:rPr>
              <w:t>í</w:t>
            </w:r>
          </w:p>
        </w:tc>
        <w:tc>
          <w:tcPr>
            <w:tcW w:w="2976" w:type="dxa"/>
          </w:tcPr>
          <w:p w14:paraId="0C38A770" w14:textId="77777777" w:rsidR="00900BC1" w:rsidRDefault="00900BC1" w:rsidP="00900BC1">
            <w:pPr>
              <w:jc w:val="both"/>
              <w:rPr>
                <w:bCs/>
                <w:sz w:val="24"/>
              </w:rPr>
            </w:pPr>
          </w:p>
        </w:tc>
      </w:tr>
      <w:tr w:rsidR="00900BC1" w:rsidRPr="000920CA" w14:paraId="016753A7" w14:textId="77777777" w:rsidTr="009C1EA8">
        <w:trPr>
          <w:trHeight w:val="565"/>
        </w:trPr>
        <w:tc>
          <w:tcPr>
            <w:tcW w:w="568" w:type="dxa"/>
            <w:vAlign w:val="center"/>
          </w:tcPr>
          <w:p w14:paraId="722413E6" w14:textId="10303187" w:rsidR="00900BC1" w:rsidRDefault="00900BC1" w:rsidP="00900BC1">
            <w:pPr>
              <w:jc w:val="center"/>
              <w:rPr>
                <w:bCs/>
                <w:sz w:val="24"/>
              </w:rPr>
            </w:pPr>
            <w:r>
              <w:rPr>
                <w:bCs/>
                <w:sz w:val="24"/>
              </w:rPr>
              <w:t>18</w:t>
            </w:r>
          </w:p>
        </w:tc>
        <w:tc>
          <w:tcPr>
            <w:tcW w:w="2835" w:type="dxa"/>
            <w:vAlign w:val="center"/>
          </w:tcPr>
          <w:p w14:paraId="6D1C5490" w14:textId="06503FDD" w:rsidR="00900BC1" w:rsidRDefault="00900BC1" w:rsidP="00900BC1">
            <w:pPr>
              <w:jc w:val="center"/>
              <w:rPr>
                <w:sz w:val="24"/>
              </w:rPr>
            </w:pPr>
            <w:r>
              <w:rPr>
                <w:sz w:val="24"/>
              </w:rPr>
              <w:t>UBND x</w:t>
            </w:r>
            <w:r w:rsidRPr="00C210D4">
              <w:rPr>
                <w:sz w:val="24"/>
              </w:rPr>
              <w:t>ã</w:t>
            </w:r>
            <w:r>
              <w:rPr>
                <w:sz w:val="24"/>
              </w:rPr>
              <w:t xml:space="preserve"> Ti</w:t>
            </w:r>
            <w:r w:rsidRPr="000D1193">
              <w:rPr>
                <w:sz w:val="24"/>
              </w:rPr>
              <w:t>ê</w:t>
            </w:r>
            <w:r>
              <w:rPr>
                <w:sz w:val="24"/>
              </w:rPr>
              <w:t>n Nguy</w:t>
            </w:r>
            <w:r w:rsidRPr="000D1193">
              <w:rPr>
                <w:sz w:val="24"/>
              </w:rPr>
              <w:t>ê</w:t>
            </w:r>
            <w:r>
              <w:rPr>
                <w:sz w:val="24"/>
              </w:rPr>
              <w:t>n (V</w:t>
            </w:r>
            <w:r w:rsidRPr="00C210D4">
              <w:rPr>
                <w:sz w:val="24"/>
              </w:rPr>
              <w:t>ă</w:t>
            </w:r>
            <w:r>
              <w:rPr>
                <w:sz w:val="24"/>
              </w:rPr>
              <w:t>n b</w:t>
            </w:r>
            <w:r w:rsidRPr="00C210D4">
              <w:rPr>
                <w:sz w:val="24"/>
              </w:rPr>
              <w:t>ản</w:t>
            </w:r>
            <w:r>
              <w:rPr>
                <w:sz w:val="24"/>
              </w:rPr>
              <w:t xml:space="preserve"> s</w:t>
            </w:r>
            <w:r w:rsidRPr="00C210D4">
              <w:rPr>
                <w:sz w:val="24"/>
              </w:rPr>
              <w:t>ố</w:t>
            </w:r>
            <w:r>
              <w:rPr>
                <w:sz w:val="24"/>
              </w:rPr>
              <w:t xml:space="preserve"> 181/UBND-VHXH ng</w:t>
            </w:r>
            <w:r w:rsidRPr="00C210D4">
              <w:rPr>
                <w:sz w:val="24"/>
              </w:rPr>
              <w:t>ày</w:t>
            </w:r>
            <w:r>
              <w:rPr>
                <w:sz w:val="24"/>
              </w:rPr>
              <w:t xml:space="preserve"> 23/02/2026)</w:t>
            </w:r>
          </w:p>
        </w:tc>
        <w:tc>
          <w:tcPr>
            <w:tcW w:w="8363" w:type="dxa"/>
            <w:vAlign w:val="center"/>
          </w:tcPr>
          <w:p w14:paraId="72E51BCF" w14:textId="34CD6FC4" w:rsidR="00900BC1" w:rsidRDefault="00900BC1" w:rsidP="00900BC1">
            <w:pPr>
              <w:shd w:val="clear" w:color="auto" w:fill="FFFFFF"/>
              <w:spacing w:before="120" w:after="120"/>
              <w:jc w:val="both"/>
              <w:rPr>
                <w:color w:val="000000"/>
                <w:sz w:val="24"/>
              </w:rPr>
            </w:pPr>
            <w:r>
              <w:rPr>
                <w:color w:val="000000"/>
                <w:sz w:val="24"/>
              </w:rPr>
              <w:t>Nh</w:t>
            </w:r>
            <w:r w:rsidRPr="000D1193">
              <w:rPr>
                <w:color w:val="000000"/>
                <w:sz w:val="24"/>
              </w:rPr>
              <w:t>ất</w:t>
            </w:r>
            <w:r>
              <w:rPr>
                <w:color w:val="000000"/>
                <w:sz w:val="24"/>
              </w:rPr>
              <w:t xml:space="preserve"> tr</w:t>
            </w:r>
            <w:r w:rsidRPr="000D1193">
              <w:rPr>
                <w:color w:val="000000"/>
                <w:sz w:val="24"/>
              </w:rPr>
              <w:t>í</w:t>
            </w:r>
          </w:p>
        </w:tc>
        <w:tc>
          <w:tcPr>
            <w:tcW w:w="2976" w:type="dxa"/>
          </w:tcPr>
          <w:p w14:paraId="5A68CC02" w14:textId="77777777" w:rsidR="00900BC1" w:rsidRDefault="00900BC1" w:rsidP="00900BC1">
            <w:pPr>
              <w:jc w:val="both"/>
              <w:rPr>
                <w:bCs/>
                <w:sz w:val="24"/>
              </w:rPr>
            </w:pPr>
          </w:p>
        </w:tc>
      </w:tr>
      <w:tr w:rsidR="00900BC1" w:rsidRPr="000920CA" w14:paraId="37A9B204" w14:textId="77777777" w:rsidTr="009C1EA8">
        <w:trPr>
          <w:trHeight w:val="565"/>
        </w:trPr>
        <w:tc>
          <w:tcPr>
            <w:tcW w:w="568" w:type="dxa"/>
            <w:vAlign w:val="center"/>
          </w:tcPr>
          <w:p w14:paraId="4E1AC4F7" w14:textId="314C5C0D" w:rsidR="00900BC1" w:rsidRDefault="00900BC1" w:rsidP="00900BC1">
            <w:pPr>
              <w:jc w:val="center"/>
              <w:rPr>
                <w:bCs/>
                <w:sz w:val="24"/>
              </w:rPr>
            </w:pPr>
            <w:r>
              <w:rPr>
                <w:bCs/>
                <w:sz w:val="24"/>
              </w:rPr>
              <w:t>19</w:t>
            </w:r>
          </w:p>
        </w:tc>
        <w:tc>
          <w:tcPr>
            <w:tcW w:w="2835" w:type="dxa"/>
            <w:vAlign w:val="center"/>
          </w:tcPr>
          <w:p w14:paraId="74030B1F" w14:textId="0C95EEF9" w:rsidR="00900BC1" w:rsidRDefault="00900BC1" w:rsidP="00900BC1">
            <w:pPr>
              <w:jc w:val="center"/>
              <w:rPr>
                <w:sz w:val="24"/>
              </w:rPr>
            </w:pPr>
            <w:r>
              <w:rPr>
                <w:sz w:val="24"/>
              </w:rPr>
              <w:t>UBND x</w:t>
            </w:r>
            <w:r w:rsidRPr="00C210D4">
              <w:rPr>
                <w:sz w:val="24"/>
              </w:rPr>
              <w:t>ã</w:t>
            </w:r>
            <w:r>
              <w:rPr>
                <w:sz w:val="24"/>
              </w:rPr>
              <w:t xml:space="preserve"> N</w:t>
            </w:r>
            <w:r w:rsidRPr="00657EDE">
              <w:rPr>
                <w:sz w:val="24"/>
              </w:rPr>
              <w:t>ấm</w:t>
            </w:r>
            <w:r>
              <w:rPr>
                <w:sz w:val="24"/>
              </w:rPr>
              <w:t xml:space="preserve"> D</w:t>
            </w:r>
            <w:r w:rsidRPr="00657EDE">
              <w:rPr>
                <w:sz w:val="24"/>
              </w:rPr>
              <w:t>ẩn</w:t>
            </w:r>
            <w:r>
              <w:rPr>
                <w:sz w:val="24"/>
              </w:rPr>
              <w:t xml:space="preserve"> (V</w:t>
            </w:r>
            <w:r w:rsidRPr="00C210D4">
              <w:rPr>
                <w:sz w:val="24"/>
              </w:rPr>
              <w:t>ă</w:t>
            </w:r>
            <w:r>
              <w:rPr>
                <w:sz w:val="24"/>
              </w:rPr>
              <w:t>n b</w:t>
            </w:r>
            <w:r w:rsidRPr="00C210D4">
              <w:rPr>
                <w:sz w:val="24"/>
              </w:rPr>
              <w:t>ản</w:t>
            </w:r>
            <w:r>
              <w:rPr>
                <w:sz w:val="24"/>
              </w:rPr>
              <w:t xml:space="preserve"> s</w:t>
            </w:r>
            <w:r w:rsidRPr="00C210D4">
              <w:rPr>
                <w:sz w:val="24"/>
              </w:rPr>
              <w:t>ố</w:t>
            </w:r>
            <w:r>
              <w:rPr>
                <w:sz w:val="24"/>
              </w:rPr>
              <w:t xml:space="preserve"> 130/UBND-VHXH ng</w:t>
            </w:r>
            <w:r w:rsidRPr="00C210D4">
              <w:rPr>
                <w:sz w:val="24"/>
              </w:rPr>
              <w:t>ày</w:t>
            </w:r>
            <w:r>
              <w:rPr>
                <w:sz w:val="24"/>
              </w:rPr>
              <w:t xml:space="preserve"> 24/02/2026)</w:t>
            </w:r>
          </w:p>
        </w:tc>
        <w:tc>
          <w:tcPr>
            <w:tcW w:w="8363" w:type="dxa"/>
            <w:vAlign w:val="center"/>
          </w:tcPr>
          <w:p w14:paraId="33CEAAD6" w14:textId="11EAD479" w:rsidR="00900BC1" w:rsidRDefault="00900BC1" w:rsidP="00900BC1">
            <w:pPr>
              <w:shd w:val="clear" w:color="auto" w:fill="FFFFFF"/>
              <w:spacing w:before="120" w:after="120"/>
              <w:jc w:val="both"/>
              <w:rPr>
                <w:color w:val="000000"/>
                <w:sz w:val="24"/>
              </w:rPr>
            </w:pPr>
            <w:r>
              <w:rPr>
                <w:color w:val="000000"/>
                <w:sz w:val="24"/>
              </w:rPr>
              <w:t>Nh</w:t>
            </w:r>
            <w:r w:rsidRPr="000D1193">
              <w:rPr>
                <w:color w:val="000000"/>
                <w:sz w:val="24"/>
              </w:rPr>
              <w:t>ất</w:t>
            </w:r>
            <w:r>
              <w:rPr>
                <w:color w:val="000000"/>
                <w:sz w:val="24"/>
              </w:rPr>
              <w:t xml:space="preserve"> tr</w:t>
            </w:r>
            <w:r w:rsidRPr="000D1193">
              <w:rPr>
                <w:color w:val="000000"/>
                <w:sz w:val="24"/>
              </w:rPr>
              <w:t>í</w:t>
            </w:r>
          </w:p>
        </w:tc>
        <w:tc>
          <w:tcPr>
            <w:tcW w:w="2976" w:type="dxa"/>
          </w:tcPr>
          <w:p w14:paraId="1A7C8FEA" w14:textId="77777777" w:rsidR="00900BC1" w:rsidRDefault="00900BC1" w:rsidP="00900BC1">
            <w:pPr>
              <w:jc w:val="both"/>
              <w:rPr>
                <w:bCs/>
                <w:sz w:val="24"/>
              </w:rPr>
            </w:pPr>
          </w:p>
        </w:tc>
      </w:tr>
      <w:tr w:rsidR="00900BC1" w:rsidRPr="000920CA" w14:paraId="02953DAC" w14:textId="77777777" w:rsidTr="009C1EA8">
        <w:trPr>
          <w:trHeight w:val="565"/>
        </w:trPr>
        <w:tc>
          <w:tcPr>
            <w:tcW w:w="568" w:type="dxa"/>
            <w:vAlign w:val="center"/>
          </w:tcPr>
          <w:p w14:paraId="1558CEA2" w14:textId="59BC28B8" w:rsidR="00900BC1" w:rsidRDefault="00900BC1" w:rsidP="00900BC1">
            <w:pPr>
              <w:jc w:val="center"/>
              <w:rPr>
                <w:bCs/>
                <w:sz w:val="24"/>
              </w:rPr>
            </w:pPr>
            <w:r>
              <w:rPr>
                <w:bCs/>
                <w:sz w:val="24"/>
              </w:rPr>
              <w:t>20</w:t>
            </w:r>
          </w:p>
        </w:tc>
        <w:tc>
          <w:tcPr>
            <w:tcW w:w="2835" w:type="dxa"/>
            <w:vAlign w:val="center"/>
          </w:tcPr>
          <w:p w14:paraId="0AFBE815" w14:textId="4BCB80D9" w:rsidR="00900BC1" w:rsidRDefault="00900BC1" w:rsidP="00900BC1">
            <w:pPr>
              <w:jc w:val="center"/>
              <w:rPr>
                <w:sz w:val="24"/>
              </w:rPr>
            </w:pPr>
            <w:r>
              <w:rPr>
                <w:sz w:val="24"/>
              </w:rPr>
              <w:t>UBND x</w:t>
            </w:r>
            <w:r w:rsidRPr="00C210D4">
              <w:rPr>
                <w:sz w:val="24"/>
              </w:rPr>
              <w:t>ã</w:t>
            </w:r>
            <w:r>
              <w:rPr>
                <w:sz w:val="24"/>
              </w:rPr>
              <w:t xml:space="preserve"> V</w:t>
            </w:r>
            <w:r w:rsidRPr="00657EDE">
              <w:rPr>
                <w:sz w:val="24"/>
              </w:rPr>
              <w:t>ĩnh</w:t>
            </w:r>
            <w:r>
              <w:rPr>
                <w:sz w:val="24"/>
              </w:rPr>
              <w:t xml:space="preserve"> Tuy (V</w:t>
            </w:r>
            <w:r w:rsidRPr="00C210D4">
              <w:rPr>
                <w:sz w:val="24"/>
              </w:rPr>
              <w:t>ă</w:t>
            </w:r>
            <w:r>
              <w:rPr>
                <w:sz w:val="24"/>
              </w:rPr>
              <w:t>n b</w:t>
            </w:r>
            <w:r w:rsidRPr="00C210D4">
              <w:rPr>
                <w:sz w:val="24"/>
              </w:rPr>
              <w:t>ản</w:t>
            </w:r>
            <w:r>
              <w:rPr>
                <w:sz w:val="24"/>
              </w:rPr>
              <w:t xml:space="preserve"> s</w:t>
            </w:r>
            <w:r w:rsidRPr="00C210D4">
              <w:rPr>
                <w:sz w:val="24"/>
              </w:rPr>
              <w:t>ố</w:t>
            </w:r>
            <w:r>
              <w:rPr>
                <w:sz w:val="24"/>
              </w:rPr>
              <w:t xml:space="preserve"> 222/UBND-VHXH ng</w:t>
            </w:r>
            <w:r w:rsidRPr="00C210D4">
              <w:rPr>
                <w:sz w:val="24"/>
              </w:rPr>
              <w:t>ày</w:t>
            </w:r>
            <w:r>
              <w:rPr>
                <w:sz w:val="24"/>
              </w:rPr>
              <w:t xml:space="preserve"> 24/02/2026)</w:t>
            </w:r>
          </w:p>
        </w:tc>
        <w:tc>
          <w:tcPr>
            <w:tcW w:w="8363" w:type="dxa"/>
            <w:vAlign w:val="center"/>
          </w:tcPr>
          <w:p w14:paraId="7D032F30" w14:textId="4F539CB1" w:rsidR="00900BC1" w:rsidRDefault="00900BC1" w:rsidP="00900BC1">
            <w:pPr>
              <w:shd w:val="clear" w:color="auto" w:fill="FFFFFF"/>
              <w:spacing w:before="120" w:after="120"/>
              <w:jc w:val="both"/>
              <w:rPr>
                <w:color w:val="000000"/>
                <w:sz w:val="24"/>
              </w:rPr>
            </w:pPr>
            <w:r>
              <w:rPr>
                <w:color w:val="000000"/>
                <w:sz w:val="24"/>
              </w:rPr>
              <w:t>Nh</w:t>
            </w:r>
            <w:r w:rsidRPr="000D1193">
              <w:rPr>
                <w:color w:val="000000"/>
                <w:sz w:val="24"/>
              </w:rPr>
              <w:t>ất</w:t>
            </w:r>
            <w:r>
              <w:rPr>
                <w:color w:val="000000"/>
                <w:sz w:val="24"/>
              </w:rPr>
              <w:t xml:space="preserve"> tr</w:t>
            </w:r>
            <w:r w:rsidRPr="000D1193">
              <w:rPr>
                <w:color w:val="000000"/>
                <w:sz w:val="24"/>
              </w:rPr>
              <w:t>í</w:t>
            </w:r>
          </w:p>
        </w:tc>
        <w:tc>
          <w:tcPr>
            <w:tcW w:w="2976" w:type="dxa"/>
          </w:tcPr>
          <w:p w14:paraId="7E36422A" w14:textId="77777777" w:rsidR="00900BC1" w:rsidRDefault="00900BC1" w:rsidP="00900BC1">
            <w:pPr>
              <w:jc w:val="both"/>
              <w:rPr>
                <w:bCs/>
                <w:sz w:val="24"/>
              </w:rPr>
            </w:pPr>
          </w:p>
        </w:tc>
      </w:tr>
      <w:tr w:rsidR="00900BC1" w:rsidRPr="000920CA" w14:paraId="0DC59312" w14:textId="77777777" w:rsidTr="009C1EA8">
        <w:trPr>
          <w:trHeight w:val="565"/>
        </w:trPr>
        <w:tc>
          <w:tcPr>
            <w:tcW w:w="568" w:type="dxa"/>
            <w:vAlign w:val="center"/>
          </w:tcPr>
          <w:p w14:paraId="684A90C7" w14:textId="2E94D596" w:rsidR="00900BC1" w:rsidRDefault="00900BC1" w:rsidP="00900BC1">
            <w:pPr>
              <w:jc w:val="center"/>
              <w:rPr>
                <w:bCs/>
                <w:sz w:val="24"/>
              </w:rPr>
            </w:pPr>
            <w:r>
              <w:rPr>
                <w:bCs/>
                <w:sz w:val="24"/>
              </w:rPr>
              <w:t>21</w:t>
            </w:r>
          </w:p>
        </w:tc>
        <w:tc>
          <w:tcPr>
            <w:tcW w:w="2835" w:type="dxa"/>
            <w:vAlign w:val="center"/>
          </w:tcPr>
          <w:p w14:paraId="0FA111DD" w14:textId="72AB8411" w:rsidR="00900BC1" w:rsidRDefault="00900BC1" w:rsidP="00900BC1">
            <w:pPr>
              <w:jc w:val="center"/>
              <w:rPr>
                <w:sz w:val="24"/>
              </w:rPr>
            </w:pPr>
            <w:r>
              <w:rPr>
                <w:sz w:val="24"/>
              </w:rPr>
              <w:t>UBND x</w:t>
            </w:r>
            <w:r w:rsidRPr="00C210D4">
              <w:rPr>
                <w:sz w:val="24"/>
              </w:rPr>
              <w:t>ã</w:t>
            </w:r>
            <w:r>
              <w:rPr>
                <w:sz w:val="24"/>
              </w:rPr>
              <w:t xml:space="preserve"> Th</w:t>
            </w:r>
            <w:r w:rsidRPr="000A6CC5">
              <w:rPr>
                <w:sz w:val="24"/>
              </w:rPr>
              <w:t>ái</w:t>
            </w:r>
            <w:r>
              <w:rPr>
                <w:sz w:val="24"/>
              </w:rPr>
              <w:t xml:space="preserve"> Ho</w:t>
            </w:r>
            <w:r w:rsidRPr="000A6CC5">
              <w:rPr>
                <w:sz w:val="24"/>
              </w:rPr>
              <w:t>à</w:t>
            </w:r>
            <w:r>
              <w:rPr>
                <w:sz w:val="24"/>
              </w:rPr>
              <w:t xml:space="preserve"> (V</w:t>
            </w:r>
            <w:r w:rsidRPr="00C210D4">
              <w:rPr>
                <w:sz w:val="24"/>
              </w:rPr>
              <w:t>ă</w:t>
            </w:r>
            <w:r>
              <w:rPr>
                <w:sz w:val="24"/>
              </w:rPr>
              <w:t>n b</w:t>
            </w:r>
            <w:r w:rsidRPr="00C210D4">
              <w:rPr>
                <w:sz w:val="24"/>
              </w:rPr>
              <w:t>ản</w:t>
            </w:r>
            <w:r>
              <w:rPr>
                <w:sz w:val="24"/>
              </w:rPr>
              <w:t xml:space="preserve"> s</w:t>
            </w:r>
            <w:r w:rsidRPr="00C210D4">
              <w:rPr>
                <w:sz w:val="24"/>
              </w:rPr>
              <w:t>ố</w:t>
            </w:r>
            <w:r>
              <w:rPr>
                <w:sz w:val="24"/>
              </w:rPr>
              <w:t xml:space="preserve"> 179/UBND-VHXH ng</w:t>
            </w:r>
            <w:r w:rsidRPr="00C210D4">
              <w:rPr>
                <w:sz w:val="24"/>
              </w:rPr>
              <w:t>ày</w:t>
            </w:r>
            <w:r>
              <w:rPr>
                <w:sz w:val="24"/>
              </w:rPr>
              <w:t xml:space="preserve"> 23/02/2026)</w:t>
            </w:r>
          </w:p>
        </w:tc>
        <w:tc>
          <w:tcPr>
            <w:tcW w:w="8363" w:type="dxa"/>
            <w:vAlign w:val="center"/>
          </w:tcPr>
          <w:p w14:paraId="31371085" w14:textId="4D14C822" w:rsidR="00900BC1" w:rsidRDefault="00900BC1" w:rsidP="00900BC1">
            <w:pPr>
              <w:shd w:val="clear" w:color="auto" w:fill="FFFFFF"/>
              <w:spacing w:before="120" w:after="120"/>
              <w:jc w:val="both"/>
              <w:rPr>
                <w:color w:val="000000"/>
                <w:sz w:val="24"/>
              </w:rPr>
            </w:pPr>
            <w:r>
              <w:rPr>
                <w:color w:val="000000"/>
                <w:sz w:val="24"/>
              </w:rPr>
              <w:t>Nh</w:t>
            </w:r>
            <w:r w:rsidRPr="000D1193">
              <w:rPr>
                <w:color w:val="000000"/>
                <w:sz w:val="24"/>
              </w:rPr>
              <w:t>ất</w:t>
            </w:r>
            <w:r>
              <w:rPr>
                <w:color w:val="000000"/>
                <w:sz w:val="24"/>
              </w:rPr>
              <w:t xml:space="preserve"> tr</w:t>
            </w:r>
            <w:r w:rsidRPr="000D1193">
              <w:rPr>
                <w:color w:val="000000"/>
                <w:sz w:val="24"/>
              </w:rPr>
              <w:t>í</w:t>
            </w:r>
          </w:p>
        </w:tc>
        <w:tc>
          <w:tcPr>
            <w:tcW w:w="2976" w:type="dxa"/>
          </w:tcPr>
          <w:p w14:paraId="288191DD" w14:textId="77777777" w:rsidR="00900BC1" w:rsidRDefault="00900BC1" w:rsidP="00900BC1">
            <w:pPr>
              <w:jc w:val="both"/>
              <w:rPr>
                <w:bCs/>
                <w:sz w:val="24"/>
              </w:rPr>
            </w:pPr>
          </w:p>
        </w:tc>
      </w:tr>
      <w:tr w:rsidR="00900BC1" w:rsidRPr="000920CA" w14:paraId="72EA0EDE" w14:textId="77777777" w:rsidTr="009C1EA8">
        <w:trPr>
          <w:trHeight w:val="565"/>
        </w:trPr>
        <w:tc>
          <w:tcPr>
            <w:tcW w:w="568" w:type="dxa"/>
            <w:vAlign w:val="center"/>
          </w:tcPr>
          <w:p w14:paraId="7614572D" w14:textId="10366116" w:rsidR="00900BC1" w:rsidRDefault="00900BC1" w:rsidP="00900BC1">
            <w:pPr>
              <w:jc w:val="center"/>
              <w:rPr>
                <w:bCs/>
                <w:sz w:val="24"/>
              </w:rPr>
            </w:pPr>
            <w:r>
              <w:rPr>
                <w:bCs/>
                <w:sz w:val="24"/>
              </w:rPr>
              <w:t>22</w:t>
            </w:r>
          </w:p>
        </w:tc>
        <w:tc>
          <w:tcPr>
            <w:tcW w:w="2835" w:type="dxa"/>
            <w:vAlign w:val="center"/>
          </w:tcPr>
          <w:p w14:paraId="05615A27" w14:textId="374EA56D" w:rsidR="00900BC1" w:rsidRDefault="00900BC1" w:rsidP="00900BC1">
            <w:pPr>
              <w:jc w:val="center"/>
              <w:rPr>
                <w:sz w:val="24"/>
              </w:rPr>
            </w:pPr>
            <w:r>
              <w:rPr>
                <w:sz w:val="24"/>
              </w:rPr>
              <w:t>UBND x</w:t>
            </w:r>
            <w:r w:rsidRPr="00C210D4">
              <w:rPr>
                <w:sz w:val="24"/>
              </w:rPr>
              <w:t>ã</w:t>
            </w:r>
            <w:r>
              <w:rPr>
                <w:sz w:val="24"/>
              </w:rPr>
              <w:t xml:space="preserve"> </w:t>
            </w:r>
            <w:r w:rsidRPr="007E00CC">
              <w:rPr>
                <w:sz w:val="24"/>
              </w:rPr>
              <w:t>Đường</w:t>
            </w:r>
            <w:r>
              <w:rPr>
                <w:sz w:val="24"/>
              </w:rPr>
              <w:t xml:space="preserve"> Th</w:t>
            </w:r>
            <w:r w:rsidRPr="007E00CC">
              <w:rPr>
                <w:sz w:val="24"/>
              </w:rPr>
              <w:t>ượng</w:t>
            </w:r>
            <w:r>
              <w:rPr>
                <w:sz w:val="24"/>
              </w:rPr>
              <w:t xml:space="preserve"> (V</w:t>
            </w:r>
            <w:r w:rsidRPr="00C210D4">
              <w:rPr>
                <w:sz w:val="24"/>
              </w:rPr>
              <w:t>ă</w:t>
            </w:r>
            <w:r>
              <w:rPr>
                <w:sz w:val="24"/>
              </w:rPr>
              <w:t>n b</w:t>
            </w:r>
            <w:r w:rsidRPr="00C210D4">
              <w:rPr>
                <w:sz w:val="24"/>
              </w:rPr>
              <w:t>ản</w:t>
            </w:r>
            <w:r>
              <w:rPr>
                <w:sz w:val="24"/>
              </w:rPr>
              <w:t xml:space="preserve"> s</w:t>
            </w:r>
            <w:r w:rsidRPr="00C210D4">
              <w:rPr>
                <w:sz w:val="24"/>
              </w:rPr>
              <w:t>ố</w:t>
            </w:r>
            <w:r>
              <w:rPr>
                <w:sz w:val="24"/>
              </w:rPr>
              <w:t xml:space="preserve"> 176/UBND-VHXH ng</w:t>
            </w:r>
            <w:r w:rsidRPr="00C210D4">
              <w:rPr>
                <w:sz w:val="24"/>
              </w:rPr>
              <w:t>ày</w:t>
            </w:r>
            <w:r>
              <w:rPr>
                <w:sz w:val="24"/>
              </w:rPr>
              <w:t xml:space="preserve"> 24/02/2026)</w:t>
            </w:r>
          </w:p>
        </w:tc>
        <w:tc>
          <w:tcPr>
            <w:tcW w:w="8363" w:type="dxa"/>
            <w:vAlign w:val="center"/>
          </w:tcPr>
          <w:p w14:paraId="02CC46F0" w14:textId="595DB943" w:rsidR="00900BC1" w:rsidRDefault="00900BC1" w:rsidP="00900BC1">
            <w:pPr>
              <w:shd w:val="clear" w:color="auto" w:fill="FFFFFF"/>
              <w:spacing w:before="120" w:after="120"/>
              <w:jc w:val="both"/>
              <w:rPr>
                <w:color w:val="000000"/>
                <w:sz w:val="24"/>
              </w:rPr>
            </w:pPr>
            <w:r>
              <w:rPr>
                <w:color w:val="000000"/>
                <w:sz w:val="24"/>
              </w:rPr>
              <w:t>Nh</w:t>
            </w:r>
            <w:r w:rsidRPr="000D1193">
              <w:rPr>
                <w:color w:val="000000"/>
                <w:sz w:val="24"/>
              </w:rPr>
              <w:t>ất</w:t>
            </w:r>
            <w:r>
              <w:rPr>
                <w:color w:val="000000"/>
                <w:sz w:val="24"/>
              </w:rPr>
              <w:t xml:space="preserve"> tr</w:t>
            </w:r>
            <w:r w:rsidRPr="000D1193">
              <w:rPr>
                <w:color w:val="000000"/>
                <w:sz w:val="24"/>
              </w:rPr>
              <w:t>í</w:t>
            </w:r>
          </w:p>
        </w:tc>
        <w:tc>
          <w:tcPr>
            <w:tcW w:w="2976" w:type="dxa"/>
          </w:tcPr>
          <w:p w14:paraId="71CA2493" w14:textId="77777777" w:rsidR="00900BC1" w:rsidRDefault="00900BC1" w:rsidP="00900BC1">
            <w:pPr>
              <w:jc w:val="both"/>
              <w:rPr>
                <w:bCs/>
                <w:sz w:val="24"/>
              </w:rPr>
            </w:pPr>
          </w:p>
        </w:tc>
      </w:tr>
      <w:tr w:rsidR="00900BC1" w:rsidRPr="000920CA" w14:paraId="0080BCC5" w14:textId="77777777" w:rsidTr="009C1EA8">
        <w:trPr>
          <w:trHeight w:val="565"/>
        </w:trPr>
        <w:tc>
          <w:tcPr>
            <w:tcW w:w="568" w:type="dxa"/>
            <w:vAlign w:val="center"/>
          </w:tcPr>
          <w:p w14:paraId="08ADF04F" w14:textId="0FD8309B" w:rsidR="00900BC1" w:rsidRDefault="00900BC1" w:rsidP="00900BC1">
            <w:pPr>
              <w:jc w:val="center"/>
              <w:rPr>
                <w:bCs/>
                <w:sz w:val="24"/>
              </w:rPr>
            </w:pPr>
            <w:r>
              <w:rPr>
                <w:bCs/>
                <w:sz w:val="24"/>
              </w:rPr>
              <w:t>23</w:t>
            </w:r>
          </w:p>
        </w:tc>
        <w:tc>
          <w:tcPr>
            <w:tcW w:w="2835" w:type="dxa"/>
            <w:vAlign w:val="center"/>
          </w:tcPr>
          <w:p w14:paraId="13E8BC80" w14:textId="10472679" w:rsidR="00900BC1" w:rsidRDefault="00900BC1" w:rsidP="00900BC1">
            <w:pPr>
              <w:jc w:val="center"/>
              <w:rPr>
                <w:sz w:val="24"/>
              </w:rPr>
            </w:pPr>
            <w:r>
              <w:rPr>
                <w:sz w:val="24"/>
              </w:rPr>
              <w:t>UBND x</w:t>
            </w:r>
            <w:r w:rsidRPr="00C210D4">
              <w:rPr>
                <w:sz w:val="24"/>
              </w:rPr>
              <w:t>ã</w:t>
            </w:r>
            <w:r>
              <w:rPr>
                <w:sz w:val="24"/>
              </w:rPr>
              <w:t xml:space="preserve"> Ho</w:t>
            </w:r>
            <w:r w:rsidRPr="000A6CC5">
              <w:rPr>
                <w:sz w:val="24"/>
              </w:rPr>
              <w:t>à</w:t>
            </w:r>
            <w:r>
              <w:rPr>
                <w:sz w:val="24"/>
              </w:rPr>
              <w:t xml:space="preserve"> An (V</w:t>
            </w:r>
            <w:r w:rsidRPr="00C210D4">
              <w:rPr>
                <w:sz w:val="24"/>
              </w:rPr>
              <w:t>ă</w:t>
            </w:r>
            <w:r>
              <w:rPr>
                <w:sz w:val="24"/>
              </w:rPr>
              <w:t>n b</w:t>
            </w:r>
            <w:r w:rsidRPr="00C210D4">
              <w:rPr>
                <w:sz w:val="24"/>
              </w:rPr>
              <w:t>ản</w:t>
            </w:r>
            <w:r>
              <w:rPr>
                <w:sz w:val="24"/>
              </w:rPr>
              <w:t xml:space="preserve"> s</w:t>
            </w:r>
            <w:r w:rsidRPr="00C210D4">
              <w:rPr>
                <w:sz w:val="24"/>
              </w:rPr>
              <w:t>ố</w:t>
            </w:r>
            <w:r>
              <w:rPr>
                <w:sz w:val="24"/>
              </w:rPr>
              <w:t xml:space="preserve"> 223/UBND-VHXH ng</w:t>
            </w:r>
            <w:r w:rsidRPr="00C210D4">
              <w:rPr>
                <w:sz w:val="24"/>
              </w:rPr>
              <w:t>ày</w:t>
            </w:r>
            <w:r>
              <w:rPr>
                <w:sz w:val="24"/>
              </w:rPr>
              <w:t xml:space="preserve"> 23/02/2026)</w:t>
            </w:r>
          </w:p>
        </w:tc>
        <w:tc>
          <w:tcPr>
            <w:tcW w:w="8363" w:type="dxa"/>
            <w:vAlign w:val="center"/>
          </w:tcPr>
          <w:p w14:paraId="62943E02" w14:textId="237D9F95" w:rsidR="00900BC1" w:rsidRDefault="00900BC1" w:rsidP="00900BC1">
            <w:pPr>
              <w:shd w:val="clear" w:color="auto" w:fill="FFFFFF"/>
              <w:spacing w:before="120" w:after="120"/>
              <w:jc w:val="both"/>
              <w:rPr>
                <w:color w:val="000000"/>
                <w:sz w:val="24"/>
              </w:rPr>
            </w:pPr>
            <w:r>
              <w:rPr>
                <w:color w:val="000000"/>
                <w:sz w:val="24"/>
              </w:rPr>
              <w:t>Nh</w:t>
            </w:r>
            <w:r w:rsidRPr="00657EDE">
              <w:rPr>
                <w:color w:val="000000"/>
                <w:sz w:val="24"/>
              </w:rPr>
              <w:t>ất</w:t>
            </w:r>
            <w:r>
              <w:rPr>
                <w:color w:val="000000"/>
                <w:sz w:val="24"/>
              </w:rPr>
              <w:t xml:space="preserve"> tr</w:t>
            </w:r>
            <w:r w:rsidRPr="00657EDE">
              <w:rPr>
                <w:color w:val="000000"/>
                <w:sz w:val="24"/>
              </w:rPr>
              <w:t>í</w:t>
            </w:r>
          </w:p>
        </w:tc>
        <w:tc>
          <w:tcPr>
            <w:tcW w:w="2976" w:type="dxa"/>
          </w:tcPr>
          <w:p w14:paraId="6C1BC5D0" w14:textId="77777777" w:rsidR="00900BC1" w:rsidRDefault="00900BC1" w:rsidP="00900BC1">
            <w:pPr>
              <w:jc w:val="both"/>
              <w:rPr>
                <w:bCs/>
                <w:sz w:val="24"/>
              </w:rPr>
            </w:pPr>
          </w:p>
        </w:tc>
      </w:tr>
      <w:tr w:rsidR="00900BC1" w:rsidRPr="000920CA" w14:paraId="158A79EF" w14:textId="77777777" w:rsidTr="009C1EA8">
        <w:trPr>
          <w:trHeight w:val="565"/>
        </w:trPr>
        <w:tc>
          <w:tcPr>
            <w:tcW w:w="568" w:type="dxa"/>
            <w:vAlign w:val="center"/>
          </w:tcPr>
          <w:p w14:paraId="012459F1" w14:textId="27602788" w:rsidR="00900BC1" w:rsidRDefault="00900BC1" w:rsidP="00900BC1">
            <w:pPr>
              <w:jc w:val="center"/>
              <w:rPr>
                <w:bCs/>
                <w:sz w:val="24"/>
              </w:rPr>
            </w:pPr>
            <w:r>
              <w:rPr>
                <w:bCs/>
                <w:sz w:val="24"/>
              </w:rPr>
              <w:lastRenderedPageBreak/>
              <w:t>24</w:t>
            </w:r>
          </w:p>
        </w:tc>
        <w:tc>
          <w:tcPr>
            <w:tcW w:w="2835" w:type="dxa"/>
            <w:vAlign w:val="center"/>
          </w:tcPr>
          <w:p w14:paraId="6A9B305D" w14:textId="43D16F7F" w:rsidR="00900BC1" w:rsidRDefault="00900BC1" w:rsidP="00900BC1">
            <w:pPr>
              <w:jc w:val="center"/>
              <w:rPr>
                <w:sz w:val="24"/>
              </w:rPr>
            </w:pPr>
            <w:r>
              <w:rPr>
                <w:sz w:val="24"/>
              </w:rPr>
              <w:t>UBND x</w:t>
            </w:r>
            <w:r w:rsidRPr="00C210D4">
              <w:rPr>
                <w:sz w:val="24"/>
              </w:rPr>
              <w:t>ã</w:t>
            </w:r>
            <w:r>
              <w:rPr>
                <w:sz w:val="24"/>
              </w:rPr>
              <w:t xml:space="preserve"> Ph</w:t>
            </w:r>
            <w:r w:rsidRPr="007E00CC">
              <w:rPr>
                <w:sz w:val="24"/>
              </w:rPr>
              <w:t>ù</w:t>
            </w:r>
            <w:r>
              <w:rPr>
                <w:sz w:val="24"/>
              </w:rPr>
              <w:t xml:space="preserve"> L</w:t>
            </w:r>
            <w:r w:rsidRPr="007E00CC">
              <w:rPr>
                <w:sz w:val="24"/>
              </w:rPr>
              <w:t>ư</w:t>
            </w:r>
            <w:r>
              <w:rPr>
                <w:sz w:val="24"/>
              </w:rPr>
              <w:t>u (V</w:t>
            </w:r>
            <w:r w:rsidRPr="00C210D4">
              <w:rPr>
                <w:sz w:val="24"/>
              </w:rPr>
              <w:t>ă</w:t>
            </w:r>
            <w:r>
              <w:rPr>
                <w:sz w:val="24"/>
              </w:rPr>
              <w:t>n b</w:t>
            </w:r>
            <w:r w:rsidRPr="00C210D4">
              <w:rPr>
                <w:sz w:val="24"/>
              </w:rPr>
              <w:t>ản</w:t>
            </w:r>
            <w:r>
              <w:rPr>
                <w:sz w:val="24"/>
              </w:rPr>
              <w:t xml:space="preserve"> s</w:t>
            </w:r>
            <w:r w:rsidRPr="00C210D4">
              <w:rPr>
                <w:sz w:val="24"/>
              </w:rPr>
              <w:t>ố</w:t>
            </w:r>
            <w:r>
              <w:rPr>
                <w:sz w:val="24"/>
              </w:rPr>
              <w:t xml:space="preserve"> 271/UBND-VHXH ng</w:t>
            </w:r>
            <w:r w:rsidRPr="00C210D4">
              <w:rPr>
                <w:sz w:val="24"/>
              </w:rPr>
              <w:t>ày</w:t>
            </w:r>
            <w:r>
              <w:rPr>
                <w:sz w:val="24"/>
              </w:rPr>
              <w:t xml:space="preserve"> 24/02/2026)</w:t>
            </w:r>
          </w:p>
        </w:tc>
        <w:tc>
          <w:tcPr>
            <w:tcW w:w="8363" w:type="dxa"/>
            <w:vAlign w:val="center"/>
          </w:tcPr>
          <w:p w14:paraId="5E9B5A5E" w14:textId="48582326" w:rsidR="00900BC1" w:rsidRDefault="00900BC1" w:rsidP="00900BC1">
            <w:pPr>
              <w:shd w:val="clear" w:color="auto" w:fill="FFFFFF"/>
              <w:spacing w:before="120" w:after="120"/>
              <w:jc w:val="both"/>
              <w:rPr>
                <w:color w:val="000000"/>
                <w:sz w:val="24"/>
              </w:rPr>
            </w:pPr>
            <w:r>
              <w:rPr>
                <w:color w:val="000000"/>
                <w:sz w:val="24"/>
              </w:rPr>
              <w:t>Nh</w:t>
            </w:r>
            <w:r w:rsidRPr="00657EDE">
              <w:rPr>
                <w:color w:val="000000"/>
                <w:sz w:val="24"/>
              </w:rPr>
              <w:t>ất</w:t>
            </w:r>
            <w:r>
              <w:rPr>
                <w:color w:val="000000"/>
                <w:sz w:val="24"/>
              </w:rPr>
              <w:t xml:space="preserve"> tr</w:t>
            </w:r>
            <w:r w:rsidRPr="00657EDE">
              <w:rPr>
                <w:color w:val="000000"/>
                <w:sz w:val="24"/>
              </w:rPr>
              <w:t>í</w:t>
            </w:r>
          </w:p>
        </w:tc>
        <w:tc>
          <w:tcPr>
            <w:tcW w:w="2976" w:type="dxa"/>
          </w:tcPr>
          <w:p w14:paraId="08E6B3C0" w14:textId="77777777" w:rsidR="00900BC1" w:rsidRDefault="00900BC1" w:rsidP="00900BC1">
            <w:pPr>
              <w:jc w:val="both"/>
              <w:rPr>
                <w:bCs/>
                <w:sz w:val="24"/>
              </w:rPr>
            </w:pPr>
          </w:p>
        </w:tc>
      </w:tr>
      <w:tr w:rsidR="00900BC1" w:rsidRPr="000920CA" w14:paraId="3DD50937" w14:textId="77777777" w:rsidTr="009C1EA8">
        <w:trPr>
          <w:trHeight w:val="565"/>
        </w:trPr>
        <w:tc>
          <w:tcPr>
            <w:tcW w:w="568" w:type="dxa"/>
            <w:vAlign w:val="center"/>
          </w:tcPr>
          <w:p w14:paraId="12E3B874" w14:textId="623D72B3" w:rsidR="00900BC1" w:rsidRDefault="00900BC1" w:rsidP="00900BC1">
            <w:pPr>
              <w:jc w:val="center"/>
              <w:rPr>
                <w:bCs/>
                <w:sz w:val="24"/>
              </w:rPr>
            </w:pPr>
            <w:r>
              <w:rPr>
                <w:bCs/>
                <w:sz w:val="24"/>
              </w:rPr>
              <w:t>25</w:t>
            </w:r>
          </w:p>
        </w:tc>
        <w:tc>
          <w:tcPr>
            <w:tcW w:w="2835" w:type="dxa"/>
            <w:vAlign w:val="center"/>
          </w:tcPr>
          <w:p w14:paraId="4527F123" w14:textId="27DC3FE7" w:rsidR="00900BC1" w:rsidRDefault="00900BC1" w:rsidP="00900BC1">
            <w:pPr>
              <w:jc w:val="center"/>
              <w:rPr>
                <w:sz w:val="24"/>
              </w:rPr>
            </w:pPr>
            <w:r>
              <w:rPr>
                <w:sz w:val="24"/>
              </w:rPr>
              <w:t>UBND x</w:t>
            </w:r>
            <w:r w:rsidRPr="00C210D4">
              <w:rPr>
                <w:sz w:val="24"/>
              </w:rPr>
              <w:t>ã</w:t>
            </w:r>
            <w:r>
              <w:rPr>
                <w:sz w:val="24"/>
              </w:rPr>
              <w:t xml:space="preserve"> Y</w:t>
            </w:r>
            <w:r w:rsidRPr="007E00CC">
              <w:rPr>
                <w:sz w:val="24"/>
              </w:rPr>
              <w:t>ê</w:t>
            </w:r>
            <w:r>
              <w:rPr>
                <w:sz w:val="24"/>
              </w:rPr>
              <w:t>n Minh (V</w:t>
            </w:r>
            <w:r w:rsidRPr="00C210D4">
              <w:rPr>
                <w:sz w:val="24"/>
              </w:rPr>
              <w:t>ă</w:t>
            </w:r>
            <w:r>
              <w:rPr>
                <w:sz w:val="24"/>
              </w:rPr>
              <w:t>n b</w:t>
            </w:r>
            <w:r w:rsidRPr="00C210D4">
              <w:rPr>
                <w:sz w:val="24"/>
              </w:rPr>
              <w:t>ản</w:t>
            </w:r>
            <w:r>
              <w:rPr>
                <w:sz w:val="24"/>
              </w:rPr>
              <w:t xml:space="preserve"> s</w:t>
            </w:r>
            <w:r w:rsidRPr="00C210D4">
              <w:rPr>
                <w:sz w:val="24"/>
              </w:rPr>
              <w:t>ố</w:t>
            </w:r>
            <w:r>
              <w:rPr>
                <w:sz w:val="24"/>
              </w:rPr>
              <w:t xml:space="preserve"> 248/UBND-VHXH ng</w:t>
            </w:r>
            <w:r w:rsidRPr="00C210D4">
              <w:rPr>
                <w:sz w:val="24"/>
              </w:rPr>
              <w:t>ày</w:t>
            </w:r>
            <w:r>
              <w:rPr>
                <w:sz w:val="24"/>
              </w:rPr>
              <w:t xml:space="preserve"> 25/02/2026)</w:t>
            </w:r>
          </w:p>
        </w:tc>
        <w:tc>
          <w:tcPr>
            <w:tcW w:w="8363" w:type="dxa"/>
            <w:vAlign w:val="center"/>
          </w:tcPr>
          <w:p w14:paraId="285AB1FE" w14:textId="51311A54" w:rsidR="00900BC1" w:rsidRDefault="00900BC1" w:rsidP="00900BC1">
            <w:pPr>
              <w:shd w:val="clear" w:color="auto" w:fill="FFFFFF"/>
              <w:spacing w:before="120" w:after="120"/>
              <w:jc w:val="both"/>
              <w:rPr>
                <w:color w:val="000000"/>
                <w:sz w:val="24"/>
              </w:rPr>
            </w:pPr>
            <w:r>
              <w:rPr>
                <w:color w:val="000000"/>
                <w:sz w:val="24"/>
              </w:rPr>
              <w:t>Nh</w:t>
            </w:r>
            <w:r w:rsidRPr="00657EDE">
              <w:rPr>
                <w:color w:val="000000"/>
                <w:sz w:val="24"/>
              </w:rPr>
              <w:t>ất</w:t>
            </w:r>
            <w:r>
              <w:rPr>
                <w:color w:val="000000"/>
                <w:sz w:val="24"/>
              </w:rPr>
              <w:t xml:space="preserve"> tr</w:t>
            </w:r>
            <w:r w:rsidRPr="00657EDE">
              <w:rPr>
                <w:color w:val="000000"/>
                <w:sz w:val="24"/>
              </w:rPr>
              <w:t>í</w:t>
            </w:r>
          </w:p>
        </w:tc>
        <w:tc>
          <w:tcPr>
            <w:tcW w:w="2976" w:type="dxa"/>
          </w:tcPr>
          <w:p w14:paraId="3A6B34CA" w14:textId="77777777" w:rsidR="00900BC1" w:rsidRDefault="00900BC1" w:rsidP="00900BC1">
            <w:pPr>
              <w:jc w:val="both"/>
              <w:rPr>
                <w:bCs/>
                <w:sz w:val="24"/>
              </w:rPr>
            </w:pPr>
          </w:p>
        </w:tc>
      </w:tr>
      <w:tr w:rsidR="00900BC1" w:rsidRPr="000920CA" w14:paraId="4CEDA58A" w14:textId="77777777" w:rsidTr="009C1EA8">
        <w:trPr>
          <w:trHeight w:val="565"/>
        </w:trPr>
        <w:tc>
          <w:tcPr>
            <w:tcW w:w="568" w:type="dxa"/>
            <w:vAlign w:val="center"/>
          </w:tcPr>
          <w:p w14:paraId="53A0B54A" w14:textId="6B87BD4C" w:rsidR="00900BC1" w:rsidRDefault="00900BC1" w:rsidP="00900BC1">
            <w:pPr>
              <w:jc w:val="center"/>
              <w:rPr>
                <w:bCs/>
                <w:sz w:val="24"/>
              </w:rPr>
            </w:pPr>
            <w:r>
              <w:rPr>
                <w:bCs/>
                <w:sz w:val="24"/>
              </w:rPr>
              <w:t>26</w:t>
            </w:r>
          </w:p>
        </w:tc>
        <w:tc>
          <w:tcPr>
            <w:tcW w:w="2835" w:type="dxa"/>
            <w:vAlign w:val="center"/>
          </w:tcPr>
          <w:p w14:paraId="5757B52B" w14:textId="4216E217" w:rsidR="00900BC1" w:rsidRDefault="00900BC1" w:rsidP="00900BC1">
            <w:pPr>
              <w:jc w:val="center"/>
              <w:rPr>
                <w:sz w:val="24"/>
              </w:rPr>
            </w:pPr>
            <w:r>
              <w:rPr>
                <w:sz w:val="24"/>
              </w:rPr>
              <w:t>UBND x</w:t>
            </w:r>
            <w:r w:rsidRPr="00C210D4">
              <w:rPr>
                <w:sz w:val="24"/>
              </w:rPr>
              <w:t>ã</w:t>
            </w:r>
            <w:r>
              <w:rPr>
                <w:sz w:val="24"/>
              </w:rPr>
              <w:t xml:space="preserve"> H</w:t>
            </w:r>
            <w:r w:rsidRPr="00D661BF">
              <w:rPr>
                <w:sz w:val="24"/>
              </w:rPr>
              <w:t>ùng</w:t>
            </w:r>
            <w:r>
              <w:rPr>
                <w:sz w:val="24"/>
              </w:rPr>
              <w:t xml:space="preserve"> An (V</w:t>
            </w:r>
            <w:r w:rsidRPr="00C210D4">
              <w:rPr>
                <w:sz w:val="24"/>
              </w:rPr>
              <w:t>ă</w:t>
            </w:r>
            <w:r>
              <w:rPr>
                <w:sz w:val="24"/>
              </w:rPr>
              <w:t>n b</w:t>
            </w:r>
            <w:r w:rsidRPr="00C210D4">
              <w:rPr>
                <w:sz w:val="24"/>
              </w:rPr>
              <w:t>ản</w:t>
            </w:r>
            <w:r>
              <w:rPr>
                <w:sz w:val="24"/>
              </w:rPr>
              <w:t xml:space="preserve"> s</w:t>
            </w:r>
            <w:r w:rsidRPr="00C210D4">
              <w:rPr>
                <w:sz w:val="24"/>
              </w:rPr>
              <w:t>ố</w:t>
            </w:r>
            <w:r>
              <w:rPr>
                <w:sz w:val="24"/>
              </w:rPr>
              <w:t xml:space="preserve"> 200/UBND-VHXH ng</w:t>
            </w:r>
            <w:r w:rsidRPr="00C210D4">
              <w:rPr>
                <w:sz w:val="24"/>
              </w:rPr>
              <w:t>ày</w:t>
            </w:r>
            <w:r>
              <w:rPr>
                <w:sz w:val="24"/>
              </w:rPr>
              <w:t xml:space="preserve"> 25/02/2026)</w:t>
            </w:r>
          </w:p>
        </w:tc>
        <w:tc>
          <w:tcPr>
            <w:tcW w:w="8363" w:type="dxa"/>
            <w:vAlign w:val="center"/>
          </w:tcPr>
          <w:p w14:paraId="5ACE11EE" w14:textId="6E16F6F5" w:rsidR="00900BC1" w:rsidRDefault="00900BC1" w:rsidP="00900BC1">
            <w:pPr>
              <w:shd w:val="clear" w:color="auto" w:fill="FFFFFF"/>
              <w:spacing w:before="120" w:after="120"/>
              <w:jc w:val="both"/>
              <w:rPr>
                <w:color w:val="000000"/>
                <w:sz w:val="24"/>
              </w:rPr>
            </w:pPr>
            <w:r>
              <w:rPr>
                <w:color w:val="000000"/>
                <w:sz w:val="24"/>
              </w:rPr>
              <w:t>Nh</w:t>
            </w:r>
            <w:r w:rsidRPr="00657EDE">
              <w:rPr>
                <w:color w:val="000000"/>
                <w:sz w:val="24"/>
              </w:rPr>
              <w:t>ất</w:t>
            </w:r>
            <w:r>
              <w:rPr>
                <w:color w:val="000000"/>
                <w:sz w:val="24"/>
              </w:rPr>
              <w:t xml:space="preserve"> tr</w:t>
            </w:r>
            <w:r w:rsidRPr="00657EDE">
              <w:rPr>
                <w:color w:val="000000"/>
                <w:sz w:val="24"/>
              </w:rPr>
              <w:t>í</w:t>
            </w:r>
          </w:p>
        </w:tc>
        <w:tc>
          <w:tcPr>
            <w:tcW w:w="2976" w:type="dxa"/>
          </w:tcPr>
          <w:p w14:paraId="2E92B31A" w14:textId="77777777" w:rsidR="00900BC1" w:rsidRDefault="00900BC1" w:rsidP="00900BC1">
            <w:pPr>
              <w:jc w:val="both"/>
              <w:rPr>
                <w:bCs/>
                <w:sz w:val="24"/>
              </w:rPr>
            </w:pPr>
          </w:p>
        </w:tc>
      </w:tr>
      <w:tr w:rsidR="00900BC1" w:rsidRPr="000920CA" w14:paraId="32A55270" w14:textId="77777777" w:rsidTr="009C1EA8">
        <w:trPr>
          <w:trHeight w:val="565"/>
        </w:trPr>
        <w:tc>
          <w:tcPr>
            <w:tcW w:w="568" w:type="dxa"/>
            <w:vAlign w:val="center"/>
          </w:tcPr>
          <w:p w14:paraId="6B27EC78" w14:textId="3812E21B" w:rsidR="00900BC1" w:rsidRDefault="00900BC1" w:rsidP="00900BC1">
            <w:pPr>
              <w:jc w:val="center"/>
              <w:rPr>
                <w:bCs/>
                <w:sz w:val="24"/>
              </w:rPr>
            </w:pPr>
            <w:r>
              <w:rPr>
                <w:bCs/>
                <w:sz w:val="24"/>
              </w:rPr>
              <w:t>27</w:t>
            </w:r>
          </w:p>
        </w:tc>
        <w:tc>
          <w:tcPr>
            <w:tcW w:w="2835" w:type="dxa"/>
            <w:vAlign w:val="center"/>
          </w:tcPr>
          <w:p w14:paraId="75A7B1E0" w14:textId="40C72583" w:rsidR="00900BC1" w:rsidRDefault="00900BC1" w:rsidP="00900BC1">
            <w:pPr>
              <w:jc w:val="center"/>
              <w:rPr>
                <w:sz w:val="24"/>
              </w:rPr>
            </w:pPr>
            <w:r>
              <w:rPr>
                <w:sz w:val="24"/>
              </w:rPr>
              <w:t>UBND x</w:t>
            </w:r>
            <w:r w:rsidRPr="00C210D4">
              <w:rPr>
                <w:sz w:val="24"/>
              </w:rPr>
              <w:t>ã</w:t>
            </w:r>
            <w:r>
              <w:rPr>
                <w:sz w:val="24"/>
              </w:rPr>
              <w:t xml:space="preserve"> S</w:t>
            </w:r>
            <w:r w:rsidRPr="00D661BF">
              <w:rPr>
                <w:sz w:val="24"/>
              </w:rPr>
              <w:t>ủn</w:t>
            </w:r>
            <w:r>
              <w:rPr>
                <w:sz w:val="24"/>
              </w:rPr>
              <w:t>g M</w:t>
            </w:r>
            <w:r w:rsidRPr="00D661BF">
              <w:rPr>
                <w:sz w:val="24"/>
              </w:rPr>
              <w:t>áng</w:t>
            </w:r>
            <w:r>
              <w:rPr>
                <w:sz w:val="24"/>
              </w:rPr>
              <w:t xml:space="preserve"> (V</w:t>
            </w:r>
            <w:r w:rsidRPr="00C210D4">
              <w:rPr>
                <w:sz w:val="24"/>
              </w:rPr>
              <w:t>ă</w:t>
            </w:r>
            <w:r>
              <w:rPr>
                <w:sz w:val="24"/>
              </w:rPr>
              <w:t>n b</w:t>
            </w:r>
            <w:r w:rsidRPr="00C210D4">
              <w:rPr>
                <w:sz w:val="24"/>
              </w:rPr>
              <w:t>ản</w:t>
            </w:r>
            <w:r>
              <w:rPr>
                <w:sz w:val="24"/>
              </w:rPr>
              <w:t xml:space="preserve"> s</w:t>
            </w:r>
            <w:r w:rsidRPr="00C210D4">
              <w:rPr>
                <w:sz w:val="24"/>
              </w:rPr>
              <w:t>ố</w:t>
            </w:r>
            <w:r>
              <w:rPr>
                <w:sz w:val="24"/>
              </w:rPr>
              <w:t xml:space="preserve"> 185/UBND-VHXH ng</w:t>
            </w:r>
            <w:r w:rsidRPr="00C210D4">
              <w:rPr>
                <w:sz w:val="24"/>
              </w:rPr>
              <w:t>ày</w:t>
            </w:r>
            <w:r>
              <w:rPr>
                <w:sz w:val="24"/>
              </w:rPr>
              <w:t xml:space="preserve"> 24/02/2026)</w:t>
            </w:r>
          </w:p>
        </w:tc>
        <w:tc>
          <w:tcPr>
            <w:tcW w:w="8363" w:type="dxa"/>
            <w:vAlign w:val="center"/>
          </w:tcPr>
          <w:p w14:paraId="3D5FC900" w14:textId="699C7DCD" w:rsidR="00900BC1" w:rsidRDefault="00900BC1" w:rsidP="00900BC1">
            <w:pPr>
              <w:shd w:val="clear" w:color="auto" w:fill="FFFFFF"/>
              <w:spacing w:before="120" w:after="120"/>
              <w:jc w:val="both"/>
              <w:rPr>
                <w:color w:val="000000"/>
                <w:sz w:val="24"/>
              </w:rPr>
            </w:pPr>
            <w:r>
              <w:rPr>
                <w:color w:val="000000"/>
                <w:sz w:val="24"/>
              </w:rPr>
              <w:t>Nh</w:t>
            </w:r>
            <w:r w:rsidRPr="00657EDE">
              <w:rPr>
                <w:color w:val="000000"/>
                <w:sz w:val="24"/>
              </w:rPr>
              <w:t>ất</w:t>
            </w:r>
            <w:r>
              <w:rPr>
                <w:color w:val="000000"/>
                <w:sz w:val="24"/>
              </w:rPr>
              <w:t xml:space="preserve"> tr</w:t>
            </w:r>
            <w:r w:rsidRPr="00657EDE">
              <w:rPr>
                <w:color w:val="000000"/>
                <w:sz w:val="24"/>
              </w:rPr>
              <w:t>í</w:t>
            </w:r>
          </w:p>
        </w:tc>
        <w:tc>
          <w:tcPr>
            <w:tcW w:w="2976" w:type="dxa"/>
          </w:tcPr>
          <w:p w14:paraId="1EAECAC3" w14:textId="77777777" w:rsidR="00900BC1" w:rsidRDefault="00900BC1" w:rsidP="00900BC1">
            <w:pPr>
              <w:jc w:val="both"/>
              <w:rPr>
                <w:bCs/>
                <w:sz w:val="24"/>
              </w:rPr>
            </w:pPr>
          </w:p>
        </w:tc>
      </w:tr>
      <w:tr w:rsidR="00900BC1" w:rsidRPr="000920CA" w14:paraId="550D674B" w14:textId="77777777" w:rsidTr="009C1EA8">
        <w:trPr>
          <w:trHeight w:val="565"/>
        </w:trPr>
        <w:tc>
          <w:tcPr>
            <w:tcW w:w="568" w:type="dxa"/>
            <w:vAlign w:val="center"/>
          </w:tcPr>
          <w:p w14:paraId="4FCD751C" w14:textId="04EF17C5" w:rsidR="00900BC1" w:rsidRDefault="00900BC1" w:rsidP="00900BC1">
            <w:pPr>
              <w:jc w:val="center"/>
              <w:rPr>
                <w:bCs/>
                <w:sz w:val="24"/>
              </w:rPr>
            </w:pPr>
            <w:r>
              <w:rPr>
                <w:bCs/>
                <w:sz w:val="24"/>
              </w:rPr>
              <w:t>28</w:t>
            </w:r>
          </w:p>
        </w:tc>
        <w:tc>
          <w:tcPr>
            <w:tcW w:w="2835" w:type="dxa"/>
            <w:vAlign w:val="center"/>
          </w:tcPr>
          <w:p w14:paraId="18128DFD" w14:textId="1340D61F" w:rsidR="00900BC1" w:rsidRDefault="00900BC1" w:rsidP="00900BC1">
            <w:pPr>
              <w:jc w:val="center"/>
              <w:rPr>
                <w:sz w:val="24"/>
              </w:rPr>
            </w:pPr>
            <w:r>
              <w:rPr>
                <w:sz w:val="24"/>
              </w:rPr>
              <w:t>UBND x</w:t>
            </w:r>
            <w:r w:rsidRPr="00C210D4">
              <w:rPr>
                <w:sz w:val="24"/>
              </w:rPr>
              <w:t>ã</w:t>
            </w:r>
            <w:r>
              <w:rPr>
                <w:sz w:val="24"/>
              </w:rPr>
              <w:t xml:space="preserve"> B</w:t>
            </w:r>
            <w:r w:rsidRPr="00D661BF">
              <w:rPr>
                <w:sz w:val="24"/>
              </w:rPr>
              <w:t>ình</w:t>
            </w:r>
            <w:r>
              <w:rPr>
                <w:sz w:val="24"/>
              </w:rPr>
              <w:t xml:space="preserve"> Ca (V</w:t>
            </w:r>
            <w:r w:rsidRPr="00C210D4">
              <w:rPr>
                <w:sz w:val="24"/>
              </w:rPr>
              <w:t>ă</w:t>
            </w:r>
            <w:r>
              <w:rPr>
                <w:sz w:val="24"/>
              </w:rPr>
              <w:t>n b</w:t>
            </w:r>
            <w:r w:rsidRPr="00C210D4">
              <w:rPr>
                <w:sz w:val="24"/>
              </w:rPr>
              <w:t>ản</w:t>
            </w:r>
            <w:r>
              <w:rPr>
                <w:sz w:val="24"/>
              </w:rPr>
              <w:t xml:space="preserve"> s</w:t>
            </w:r>
            <w:r w:rsidRPr="00C210D4">
              <w:rPr>
                <w:sz w:val="24"/>
              </w:rPr>
              <w:t>ố</w:t>
            </w:r>
            <w:r>
              <w:rPr>
                <w:sz w:val="24"/>
              </w:rPr>
              <w:t xml:space="preserve"> 241/UBND-VHXH ng</w:t>
            </w:r>
            <w:r w:rsidRPr="00C210D4">
              <w:rPr>
                <w:sz w:val="24"/>
              </w:rPr>
              <w:t>ày</w:t>
            </w:r>
            <w:r>
              <w:rPr>
                <w:sz w:val="24"/>
              </w:rPr>
              <w:t xml:space="preserve"> 24/02/2026)</w:t>
            </w:r>
          </w:p>
        </w:tc>
        <w:tc>
          <w:tcPr>
            <w:tcW w:w="8363" w:type="dxa"/>
            <w:vAlign w:val="center"/>
          </w:tcPr>
          <w:p w14:paraId="1ADDDC15" w14:textId="68D1856E" w:rsidR="00900BC1" w:rsidRDefault="00900BC1" w:rsidP="00900BC1">
            <w:pPr>
              <w:shd w:val="clear" w:color="auto" w:fill="FFFFFF"/>
              <w:spacing w:before="120" w:after="120"/>
              <w:jc w:val="both"/>
              <w:rPr>
                <w:color w:val="000000"/>
                <w:sz w:val="24"/>
              </w:rPr>
            </w:pPr>
            <w:r>
              <w:rPr>
                <w:color w:val="000000"/>
                <w:sz w:val="24"/>
              </w:rPr>
              <w:t>Nh</w:t>
            </w:r>
            <w:r w:rsidRPr="00657EDE">
              <w:rPr>
                <w:color w:val="000000"/>
                <w:sz w:val="24"/>
              </w:rPr>
              <w:t>ất</w:t>
            </w:r>
            <w:r>
              <w:rPr>
                <w:color w:val="000000"/>
                <w:sz w:val="24"/>
              </w:rPr>
              <w:t xml:space="preserve"> tr</w:t>
            </w:r>
            <w:r w:rsidRPr="00657EDE">
              <w:rPr>
                <w:color w:val="000000"/>
                <w:sz w:val="24"/>
              </w:rPr>
              <w:t>í</w:t>
            </w:r>
          </w:p>
        </w:tc>
        <w:tc>
          <w:tcPr>
            <w:tcW w:w="2976" w:type="dxa"/>
          </w:tcPr>
          <w:p w14:paraId="4C50DBCF" w14:textId="77777777" w:rsidR="00900BC1" w:rsidRDefault="00900BC1" w:rsidP="00900BC1">
            <w:pPr>
              <w:jc w:val="both"/>
              <w:rPr>
                <w:bCs/>
                <w:sz w:val="24"/>
              </w:rPr>
            </w:pPr>
          </w:p>
        </w:tc>
      </w:tr>
      <w:tr w:rsidR="00900BC1" w:rsidRPr="000920CA" w14:paraId="39F43AA3" w14:textId="77777777" w:rsidTr="009C1EA8">
        <w:trPr>
          <w:trHeight w:val="565"/>
        </w:trPr>
        <w:tc>
          <w:tcPr>
            <w:tcW w:w="568" w:type="dxa"/>
            <w:vAlign w:val="center"/>
          </w:tcPr>
          <w:p w14:paraId="2E680BF6" w14:textId="49E5A34C" w:rsidR="00900BC1" w:rsidRDefault="00900BC1" w:rsidP="00900BC1">
            <w:pPr>
              <w:jc w:val="center"/>
              <w:rPr>
                <w:bCs/>
                <w:sz w:val="24"/>
              </w:rPr>
            </w:pPr>
            <w:r>
              <w:rPr>
                <w:bCs/>
                <w:sz w:val="24"/>
              </w:rPr>
              <w:t>29</w:t>
            </w:r>
          </w:p>
        </w:tc>
        <w:tc>
          <w:tcPr>
            <w:tcW w:w="2835" w:type="dxa"/>
            <w:vAlign w:val="center"/>
          </w:tcPr>
          <w:p w14:paraId="689F95AF" w14:textId="783C0296" w:rsidR="00900BC1" w:rsidRDefault="00900BC1" w:rsidP="00900BC1">
            <w:pPr>
              <w:jc w:val="center"/>
              <w:rPr>
                <w:sz w:val="24"/>
              </w:rPr>
            </w:pPr>
            <w:r>
              <w:rPr>
                <w:sz w:val="24"/>
              </w:rPr>
              <w:t>UBND x</w:t>
            </w:r>
            <w:r w:rsidRPr="00C210D4">
              <w:rPr>
                <w:sz w:val="24"/>
              </w:rPr>
              <w:t>ã</w:t>
            </w:r>
            <w:r>
              <w:rPr>
                <w:sz w:val="24"/>
              </w:rPr>
              <w:t xml:space="preserve"> C</w:t>
            </w:r>
            <w:r w:rsidRPr="007F2631">
              <w:rPr>
                <w:sz w:val="24"/>
              </w:rPr>
              <w:t>ô</w:t>
            </w:r>
            <w:r>
              <w:rPr>
                <w:sz w:val="24"/>
              </w:rPr>
              <w:t>n L</w:t>
            </w:r>
            <w:r w:rsidRPr="007F2631">
              <w:rPr>
                <w:sz w:val="24"/>
              </w:rPr>
              <w:t>ô</w:t>
            </w:r>
            <w:r>
              <w:rPr>
                <w:sz w:val="24"/>
              </w:rPr>
              <w:t>n (V</w:t>
            </w:r>
            <w:r w:rsidRPr="00C210D4">
              <w:rPr>
                <w:sz w:val="24"/>
              </w:rPr>
              <w:t>ă</w:t>
            </w:r>
            <w:r>
              <w:rPr>
                <w:sz w:val="24"/>
              </w:rPr>
              <w:t>n b</w:t>
            </w:r>
            <w:r w:rsidRPr="00C210D4">
              <w:rPr>
                <w:sz w:val="24"/>
              </w:rPr>
              <w:t>ản</w:t>
            </w:r>
            <w:r>
              <w:rPr>
                <w:sz w:val="24"/>
              </w:rPr>
              <w:t xml:space="preserve"> s</w:t>
            </w:r>
            <w:r w:rsidRPr="00C210D4">
              <w:rPr>
                <w:sz w:val="24"/>
              </w:rPr>
              <w:t>ố</w:t>
            </w:r>
            <w:r>
              <w:rPr>
                <w:sz w:val="24"/>
              </w:rPr>
              <w:t xml:space="preserve"> 96/UBND-VHXH ng</w:t>
            </w:r>
            <w:r w:rsidRPr="00C210D4">
              <w:rPr>
                <w:sz w:val="24"/>
              </w:rPr>
              <w:t>ày</w:t>
            </w:r>
            <w:r>
              <w:rPr>
                <w:sz w:val="24"/>
              </w:rPr>
              <w:t xml:space="preserve"> 14/02/2026)</w:t>
            </w:r>
          </w:p>
        </w:tc>
        <w:tc>
          <w:tcPr>
            <w:tcW w:w="8363" w:type="dxa"/>
            <w:vAlign w:val="center"/>
          </w:tcPr>
          <w:p w14:paraId="4D3E590D" w14:textId="64AF298A" w:rsidR="00900BC1" w:rsidRDefault="00900BC1" w:rsidP="00900BC1">
            <w:pPr>
              <w:shd w:val="clear" w:color="auto" w:fill="FFFFFF"/>
              <w:spacing w:before="120" w:after="120"/>
              <w:jc w:val="both"/>
              <w:rPr>
                <w:color w:val="000000"/>
                <w:sz w:val="24"/>
              </w:rPr>
            </w:pPr>
            <w:r>
              <w:rPr>
                <w:color w:val="000000"/>
                <w:sz w:val="24"/>
              </w:rPr>
              <w:t>Nh</w:t>
            </w:r>
            <w:r w:rsidRPr="00657EDE">
              <w:rPr>
                <w:color w:val="000000"/>
                <w:sz w:val="24"/>
              </w:rPr>
              <w:t>ất</w:t>
            </w:r>
            <w:r>
              <w:rPr>
                <w:color w:val="000000"/>
                <w:sz w:val="24"/>
              </w:rPr>
              <w:t xml:space="preserve"> tr</w:t>
            </w:r>
            <w:r w:rsidRPr="00657EDE">
              <w:rPr>
                <w:color w:val="000000"/>
                <w:sz w:val="24"/>
              </w:rPr>
              <w:t>í</w:t>
            </w:r>
          </w:p>
        </w:tc>
        <w:tc>
          <w:tcPr>
            <w:tcW w:w="2976" w:type="dxa"/>
          </w:tcPr>
          <w:p w14:paraId="6BEB38F0" w14:textId="77777777" w:rsidR="00900BC1" w:rsidRDefault="00900BC1" w:rsidP="00900BC1">
            <w:pPr>
              <w:jc w:val="both"/>
              <w:rPr>
                <w:bCs/>
                <w:sz w:val="24"/>
              </w:rPr>
            </w:pPr>
          </w:p>
        </w:tc>
      </w:tr>
      <w:tr w:rsidR="00900BC1" w:rsidRPr="000920CA" w14:paraId="2FC2D7FD" w14:textId="77777777" w:rsidTr="009C1EA8">
        <w:trPr>
          <w:trHeight w:val="565"/>
        </w:trPr>
        <w:tc>
          <w:tcPr>
            <w:tcW w:w="568" w:type="dxa"/>
            <w:vAlign w:val="center"/>
          </w:tcPr>
          <w:p w14:paraId="044ED334" w14:textId="397E3BDA" w:rsidR="00900BC1" w:rsidRDefault="00900BC1" w:rsidP="00900BC1">
            <w:pPr>
              <w:jc w:val="center"/>
              <w:rPr>
                <w:bCs/>
                <w:sz w:val="24"/>
              </w:rPr>
            </w:pPr>
            <w:r>
              <w:rPr>
                <w:bCs/>
                <w:sz w:val="24"/>
              </w:rPr>
              <w:t>30</w:t>
            </w:r>
          </w:p>
        </w:tc>
        <w:tc>
          <w:tcPr>
            <w:tcW w:w="2835" w:type="dxa"/>
            <w:vAlign w:val="center"/>
          </w:tcPr>
          <w:p w14:paraId="5F0937A6" w14:textId="3F100283" w:rsidR="00900BC1" w:rsidRDefault="00900BC1" w:rsidP="00900BC1">
            <w:pPr>
              <w:jc w:val="center"/>
              <w:rPr>
                <w:sz w:val="24"/>
              </w:rPr>
            </w:pPr>
            <w:r>
              <w:rPr>
                <w:sz w:val="24"/>
              </w:rPr>
              <w:t>UBND x</w:t>
            </w:r>
            <w:r w:rsidRPr="00C210D4">
              <w:rPr>
                <w:sz w:val="24"/>
              </w:rPr>
              <w:t>ã</w:t>
            </w:r>
            <w:r>
              <w:rPr>
                <w:sz w:val="24"/>
              </w:rPr>
              <w:t xml:space="preserve"> Chi</w:t>
            </w:r>
            <w:r w:rsidRPr="001066CE">
              <w:rPr>
                <w:sz w:val="24"/>
              </w:rPr>
              <w:t>ê</w:t>
            </w:r>
            <w:r>
              <w:rPr>
                <w:sz w:val="24"/>
              </w:rPr>
              <w:t>m ho</w:t>
            </w:r>
            <w:r w:rsidRPr="001066CE">
              <w:rPr>
                <w:sz w:val="24"/>
              </w:rPr>
              <w:t>á</w:t>
            </w:r>
            <w:r>
              <w:rPr>
                <w:sz w:val="24"/>
              </w:rPr>
              <w:t>(V</w:t>
            </w:r>
            <w:r w:rsidRPr="00C210D4">
              <w:rPr>
                <w:sz w:val="24"/>
              </w:rPr>
              <w:t>ă</w:t>
            </w:r>
            <w:r>
              <w:rPr>
                <w:sz w:val="24"/>
              </w:rPr>
              <w:t>n b</w:t>
            </w:r>
            <w:r w:rsidRPr="00C210D4">
              <w:rPr>
                <w:sz w:val="24"/>
              </w:rPr>
              <w:t>ản</w:t>
            </w:r>
            <w:r>
              <w:rPr>
                <w:sz w:val="24"/>
              </w:rPr>
              <w:t xml:space="preserve"> s</w:t>
            </w:r>
            <w:r w:rsidRPr="00C210D4">
              <w:rPr>
                <w:sz w:val="24"/>
              </w:rPr>
              <w:t>ố</w:t>
            </w:r>
            <w:r>
              <w:rPr>
                <w:sz w:val="24"/>
              </w:rPr>
              <w:t xml:space="preserve"> 320/UBND-VHXH ng</w:t>
            </w:r>
            <w:r w:rsidRPr="00C210D4">
              <w:rPr>
                <w:sz w:val="24"/>
              </w:rPr>
              <w:t>ày</w:t>
            </w:r>
            <w:r>
              <w:rPr>
                <w:sz w:val="24"/>
              </w:rPr>
              <w:t xml:space="preserve"> 25/02/2026)</w:t>
            </w:r>
          </w:p>
        </w:tc>
        <w:tc>
          <w:tcPr>
            <w:tcW w:w="8363" w:type="dxa"/>
            <w:vAlign w:val="center"/>
          </w:tcPr>
          <w:p w14:paraId="7FA8B943" w14:textId="2F1747FA" w:rsidR="00900BC1" w:rsidRDefault="00900BC1" w:rsidP="00900BC1">
            <w:pPr>
              <w:shd w:val="clear" w:color="auto" w:fill="FFFFFF"/>
              <w:spacing w:before="120" w:after="120"/>
              <w:jc w:val="both"/>
              <w:rPr>
                <w:color w:val="000000"/>
                <w:sz w:val="24"/>
              </w:rPr>
            </w:pPr>
            <w:r>
              <w:rPr>
                <w:color w:val="000000"/>
                <w:sz w:val="24"/>
              </w:rPr>
              <w:t>Nh</w:t>
            </w:r>
            <w:r w:rsidRPr="00657EDE">
              <w:rPr>
                <w:color w:val="000000"/>
                <w:sz w:val="24"/>
              </w:rPr>
              <w:t>ất</w:t>
            </w:r>
            <w:r>
              <w:rPr>
                <w:color w:val="000000"/>
                <w:sz w:val="24"/>
              </w:rPr>
              <w:t xml:space="preserve"> tr</w:t>
            </w:r>
            <w:r w:rsidRPr="00657EDE">
              <w:rPr>
                <w:color w:val="000000"/>
                <w:sz w:val="24"/>
              </w:rPr>
              <w:t>í</w:t>
            </w:r>
          </w:p>
        </w:tc>
        <w:tc>
          <w:tcPr>
            <w:tcW w:w="2976" w:type="dxa"/>
          </w:tcPr>
          <w:p w14:paraId="06D83701" w14:textId="77777777" w:rsidR="00900BC1" w:rsidRDefault="00900BC1" w:rsidP="00900BC1">
            <w:pPr>
              <w:jc w:val="both"/>
              <w:rPr>
                <w:bCs/>
                <w:sz w:val="24"/>
              </w:rPr>
            </w:pPr>
          </w:p>
        </w:tc>
      </w:tr>
      <w:tr w:rsidR="00900BC1" w:rsidRPr="000920CA" w14:paraId="362C75A0" w14:textId="77777777" w:rsidTr="009C1EA8">
        <w:trPr>
          <w:trHeight w:val="565"/>
        </w:trPr>
        <w:tc>
          <w:tcPr>
            <w:tcW w:w="568" w:type="dxa"/>
            <w:vAlign w:val="center"/>
          </w:tcPr>
          <w:p w14:paraId="4AF1DE1E" w14:textId="1748ABB6" w:rsidR="00900BC1" w:rsidRDefault="00900BC1" w:rsidP="00900BC1">
            <w:pPr>
              <w:jc w:val="center"/>
              <w:rPr>
                <w:bCs/>
                <w:sz w:val="24"/>
              </w:rPr>
            </w:pPr>
            <w:r>
              <w:rPr>
                <w:bCs/>
                <w:sz w:val="24"/>
              </w:rPr>
              <w:t>31</w:t>
            </w:r>
          </w:p>
        </w:tc>
        <w:tc>
          <w:tcPr>
            <w:tcW w:w="2835" w:type="dxa"/>
            <w:vAlign w:val="center"/>
          </w:tcPr>
          <w:p w14:paraId="3BE307BB" w14:textId="73648F31" w:rsidR="00900BC1" w:rsidRDefault="00900BC1" w:rsidP="00900BC1">
            <w:pPr>
              <w:jc w:val="center"/>
              <w:rPr>
                <w:sz w:val="24"/>
              </w:rPr>
            </w:pPr>
            <w:r>
              <w:rPr>
                <w:sz w:val="24"/>
              </w:rPr>
              <w:t>UBND Ph</w:t>
            </w:r>
            <w:r w:rsidRPr="001066CE">
              <w:rPr>
                <w:sz w:val="24"/>
              </w:rPr>
              <w:t>ường</w:t>
            </w:r>
            <w:r>
              <w:rPr>
                <w:sz w:val="24"/>
              </w:rPr>
              <w:t xml:space="preserve"> H</w:t>
            </w:r>
            <w:r w:rsidRPr="001066CE">
              <w:rPr>
                <w:sz w:val="24"/>
              </w:rPr>
              <w:t>à</w:t>
            </w:r>
            <w:r>
              <w:rPr>
                <w:sz w:val="24"/>
              </w:rPr>
              <w:t xml:space="preserve"> Giang 2 (V</w:t>
            </w:r>
            <w:r w:rsidRPr="00C210D4">
              <w:rPr>
                <w:sz w:val="24"/>
              </w:rPr>
              <w:t>ă</w:t>
            </w:r>
            <w:r>
              <w:rPr>
                <w:sz w:val="24"/>
              </w:rPr>
              <w:t>n b</w:t>
            </w:r>
            <w:r w:rsidRPr="00C210D4">
              <w:rPr>
                <w:sz w:val="24"/>
              </w:rPr>
              <w:t>ản</w:t>
            </w:r>
            <w:r>
              <w:rPr>
                <w:sz w:val="24"/>
              </w:rPr>
              <w:t xml:space="preserve"> s</w:t>
            </w:r>
            <w:r w:rsidRPr="00C210D4">
              <w:rPr>
                <w:sz w:val="24"/>
              </w:rPr>
              <w:t>ố</w:t>
            </w:r>
            <w:r>
              <w:rPr>
                <w:sz w:val="24"/>
              </w:rPr>
              <w:t xml:space="preserve"> 289/UBND-VHXH ng</w:t>
            </w:r>
            <w:r w:rsidRPr="00C210D4">
              <w:rPr>
                <w:sz w:val="24"/>
              </w:rPr>
              <w:t>ày</w:t>
            </w:r>
            <w:r>
              <w:rPr>
                <w:sz w:val="24"/>
              </w:rPr>
              <w:t xml:space="preserve"> 25/02/2026)</w:t>
            </w:r>
          </w:p>
        </w:tc>
        <w:tc>
          <w:tcPr>
            <w:tcW w:w="8363" w:type="dxa"/>
            <w:vAlign w:val="center"/>
          </w:tcPr>
          <w:p w14:paraId="0FAC5AD1" w14:textId="0D744FBC" w:rsidR="00900BC1" w:rsidRDefault="00900BC1" w:rsidP="00900BC1">
            <w:pPr>
              <w:shd w:val="clear" w:color="auto" w:fill="FFFFFF"/>
              <w:spacing w:before="120" w:after="120"/>
              <w:jc w:val="both"/>
              <w:rPr>
                <w:color w:val="000000"/>
                <w:sz w:val="24"/>
              </w:rPr>
            </w:pPr>
            <w:r>
              <w:rPr>
                <w:color w:val="000000"/>
                <w:sz w:val="24"/>
              </w:rPr>
              <w:t>Nh</w:t>
            </w:r>
            <w:r w:rsidRPr="00657EDE">
              <w:rPr>
                <w:color w:val="000000"/>
                <w:sz w:val="24"/>
              </w:rPr>
              <w:t>ất</w:t>
            </w:r>
            <w:r>
              <w:rPr>
                <w:color w:val="000000"/>
                <w:sz w:val="24"/>
              </w:rPr>
              <w:t xml:space="preserve"> tr</w:t>
            </w:r>
            <w:r w:rsidRPr="00657EDE">
              <w:rPr>
                <w:color w:val="000000"/>
                <w:sz w:val="24"/>
              </w:rPr>
              <w:t>í</w:t>
            </w:r>
          </w:p>
        </w:tc>
        <w:tc>
          <w:tcPr>
            <w:tcW w:w="2976" w:type="dxa"/>
          </w:tcPr>
          <w:p w14:paraId="6224BB25" w14:textId="77777777" w:rsidR="00900BC1" w:rsidRDefault="00900BC1" w:rsidP="00900BC1">
            <w:pPr>
              <w:jc w:val="both"/>
              <w:rPr>
                <w:bCs/>
                <w:sz w:val="24"/>
              </w:rPr>
            </w:pPr>
          </w:p>
        </w:tc>
      </w:tr>
      <w:tr w:rsidR="00900BC1" w:rsidRPr="000920CA" w14:paraId="02857F2D" w14:textId="77777777" w:rsidTr="009C1EA8">
        <w:trPr>
          <w:trHeight w:val="565"/>
        </w:trPr>
        <w:tc>
          <w:tcPr>
            <w:tcW w:w="568" w:type="dxa"/>
            <w:vAlign w:val="center"/>
          </w:tcPr>
          <w:p w14:paraId="7CFD2906" w14:textId="6CA9DCD8" w:rsidR="00900BC1" w:rsidRDefault="00900BC1" w:rsidP="00900BC1">
            <w:pPr>
              <w:jc w:val="center"/>
              <w:rPr>
                <w:bCs/>
                <w:sz w:val="24"/>
              </w:rPr>
            </w:pPr>
            <w:r>
              <w:rPr>
                <w:bCs/>
                <w:sz w:val="24"/>
              </w:rPr>
              <w:t>32</w:t>
            </w:r>
          </w:p>
        </w:tc>
        <w:tc>
          <w:tcPr>
            <w:tcW w:w="2835" w:type="dxa"/>
            <w:vAlign w:val="center"/>
          </w:tcPr>
          <w:p w14:paraId="171BC803" w14:textId="7B81FDDD" w:rsidR="00900BC1" w:rsidRDefault="00900BC1" w:rsidP="00900BC1">
            <w:pPr>
              <w:jc w:val="center"/>
              <w:rPr>
                <w:sz w:val="24"/>
              </w:rPr>
            </w:pPr>
            <w:r>
              <w:rPr>
                <w:sz w:val="24"/>
              </w:rPr>
              <w:t>UBND x</w:t>
            </w:r>
            <w:r w:rsidRPr="00C210D4">
              <w:rPr>
                <w:sz w:val="24"/>
              </w:rPr>
              <w:t>ã</w:t>
            </w:r>
            <w:r>
              <w:rPr>
                <w:sz w:val="24"/>
              </w:rPr>
              <w:t xml:space="preserve"> </w:t>
            </w:r>
            <w:r w:rsidRPr="001066CE">
              <w:rPr>
                <w:sz w:val="24"/>
              </w:rPr>
              <w:t>Đồng</w:t>
            </w:r>
            <w:r>
              <w:rPr>
                <w:sz w:val="24"/>
              </w:rPr>
              <w:t xml:space="preserve"> V</w:t>
            </w:r>
            <w:r w:rsidRPr="001066CE">
              <w:rPr>
                <w:sz w:val="24"/>
              </w:rPr>
              <w:t>ă</w:t>
            </w:r>
            <w:r>
              <w:rPr>
                <w:sz w:val="24"/>
              </w:rPr>
              <w:t>n (V</w:t>
            </w:r>
            <w:r w:rsidRPr="00C210D4">
              <w:rPr>
                <w:sz w:val="24"/>
              </w:rPr>
              <w:t>ă</w:t>
            </w:r>
            <w:r>
              <w:rPr>
                <w:sz w:val="24"/>
              </w:rPr>
              <w:t>n b</w:t>
            </w:r>
            <w:r w:rsidRPr="00C210D4">
              <w:rPr>
                <w:sz w:val="24"/>
              </w:rPr>
              <w:t>ản</w:t>
            </w:r>
            <w:r>
              <w:rPr>
                <w:sz w:val="24"/>
              </w:rPr>
              <w:t xml:space="preserve"> s</w:t>
            </w:r>
            <w:r w:rsidRPr="00C210D4">
              <w:rPr>
                <w:sz w:val="24"/>
              </w:rPr>
              <w:t>ố</w:t>
            </w:r>
            <w:r>
              <w:rPr>
                <w:sz w:val="24"/>
              </w:rPr>
              <w:t xml:space="preserve"> 225/UBND-VHXH ng</w:t>
            </w:r>
            <w:r w:rsidRPr="00C210D4">
              <w:rPr>
                <w:sz w:val="24"/>
              </w:rPr>
              <w:t>ày</w:t>
            </w:r>
            <w:r>
              <w:rPr>
                <w:sz w:val="24"/>
              </w:rPr>
              <w:t xml:space="preserve"> 25/02/2026)</w:t>
            </w:r>
          </w:p>
        </w:tc>
        <w:tc>
          <w:tcPr>
            <w:tcW w:w="8363" w:type="dxa"/>
            <w:vAlign w:val="center"/>
          </w:tcPr>
          <w:p w14:paraId="1FD4E63F" w14:textId="77C1468A" w:rsidR="00900BC1" w:rsidRDefault="00900BC1" w:rsidP="00900BC1">
            <w:pPr>
              <w:shd w:val="clear" w:color="auto" w:fill="FFFFFF"/>
              <w:spacing w:before="120" w:after="120"/>
              <w:jc w:val="both"/>
              <w:rPr>
                <w:color w:val="000000"/>
                <w:sz w:val="24"/>
              </w:rPr>
            </w:pPr>
            <w:r>
              <w:rPr>
                <w:color w:val="000000"/>
                <w:sz w:val="24"/>
              </w:rPr>
              <w:t>Nh</w:t>
            </w:r>
            <w:r w:rsidRPr="00657EDE">
              <w:rPr>
                <w:color w:val="000000"/>
                <w:sz w:val="24"/>
              </w:rPr>
              <w:t>ất</w:t>
            </w:r>
            <w:r>
              <w:rPr>
                <w:color w:val="000000"/>
                <w:sz w:val="24"/>
              </w:rPr>
              <w:t xml:space="preserve"> tr</w:t>
            </w:r>
            <w:r w:rsidRPr="00657EDE">
              <w:rPr>
                <w:color w:val="000000"/>
                <w:sz w:val="24"/>
              </w:rPr>
              <w:t>í</w:t>
            </w:r>
          </w:p>
        </w:tc>
        <w:tc>
          <w:tcPr>
            <w:tcW w:w="2976" w:type="dxa"/>
          </w:tcPr>
          <w:p w14:paraId="4591B97B" w14:textId="77777777" w:rsidR="00900BC1" w:rsidRDefault="00900BC1" w:rsidP="00900BC1">
            <w:pPr>
              <w:jc w:val="both"/>
              <w:rPr>
                <w:bCs/>
                <w:sz w:val="24"/>
              </w:rPr>
            </w:pPr>
          </w:p>
        </w:tc>
      </w:tr>
      <w:tr w:rsidR="00900BC1" w:rsidRPr="000920CA" w14:paraId="3D288130" w14:textId="77777777" w:rsidTr="009C1EA8">
        <w:trPr>
          <w:trHeight w:val="565"/>
        </w:trPr>
        <w:tc>
          <w:tcPr>
            <w:tcW w:w="568" w:type="dxa"/>
            <w:vAlign w:val="center"/>
          </w:tcPr>
          <w:p w14:paraId="096E4E70" w14:textId="0F910600" w:rsidR="00900BC1" w:rsidRDefault="00900BC1" w:rsidP="00900BC1">
            <w:pPr>
              <w:jc w:val="center"/>
              <w:rPr>
                <w:bCs/>
                <w:sz w:val="24"/>
              </w:rPr>
            </w:pPr>
            <w:r>
              <w:rPr>
                <w:bCs/>
                <w:sz w:val="24"/>
              </w:rPr>
              <w:t>33</w:t>
            </w:r>
          </w:p>
        </w:tc>
        <w:tc>
          <w:tcPr>
            <w:tcW w:w="2835" w:type="dxa"/>
            <w:vAlign w:val="center"/>
          </w:tcPr>
          <w:p w14:paraId="67C3DC0D" w14:textId="268B2B45" w:rsidR="00900BC1" w:rsidRDefault="00900BC1" w:rsidP="00900BC1">
            <w:pPr>
              <w:jc w:val="center"/>
              <w:rPr>
                <w:sz w:val="24"/>
              </w:rPr>
            </w:pPr>
            <w:r>
              <w:rPr>
                <w:sz w:val="24"/>
              </w:rPr>
              <w:t>UBND x</w:t>
            </w:r>
            <w:r w:rsidRPr="00C210D4">
              <w:rPr>
                <w:sz w:val="24"/>
              </w:rPr>
              <w:t>ã</w:t>
            </w:r>
            <w:r>
              <w:rPr>
                <w:sz w:val="24"/>
              </w:rPr>
              <w:t xml:space="preserve"> Ho</w:t>
            </w:r>
            <w:r w:rsidRPr="001066CE">
              <w:rPr>
                <w:sz w:val="24"/>
              </w:rPr>
              <w:t>àng</w:t>
            </w:r>
            <w:r>
              <w:rPr>
                <w:sz w:val="24"/>
              </w:rPr>
              <w:t xml:space="preserve"> Su Ph</w:t>
            </w:r>
            <w:r w:rsidRPr="001066CE">
              <w:rPr>
                <w:sz w:val="24"/>
              </w:rPr>
              <w:t>ì</w:t>
            </w:r>
            <w:r>
              <w:rPr>
                <w:sz w:val="24"/>
              </w:rPr>
              <w:t xml:space="preserve"> (V</w:t>
            </w:r>
            <w:r w:rsidRPr="00C210D4">
              <w:rPr>
                <w:sz w:val="24"/>
              </w:rPr>
              <w:t>ă</w:t>
            </w:r>
            <w:r>
              <w:rPr>
                <w:sz w:val="24"/>
              </w:rPr>
              <w:t>n b</w:t>
            </w:r>
            <w:r w:rsidRPr="00C210D4">
              <w:rPr>
                <w:sz w:val="24"/>
              </w:rPr>
              <w:t>ản</w:t>
            </w:r>
            <w:r>
              <w:rPr>
                <w:sz w:val="24"/>
              </w:rPr>
              <w:t xml:space="preserve"> s</w:t>
            </w:r>
            <w:r w:rsidRPr="00C210D4">
              <w:rPr>
                <w:sz w:val="24"/>
              </w:rPr>
              <w:t>ố</w:t>
            </w:r>
            <w:r>
              <w:rPr>
                <w:sz w:val="24"/>
              </w:rPr>
              <w:t xml:space="preserve"> 200/UBND-VHXH ng</w:t>
            </w:r>
            <w:r w:rsidRPr="00C210D4">
              <w:rPr>
                <w:sz w:val="24"/>
              </w:rPr>
              <w:t>ày</w:t>
            </w:r>
            <w:r>
              <w:rPr>
                <w:sz w:val="24"/>
              </w:rPr>
              <w:t xml:space="preserve"> 25/02/2026)</w:t>
            </w:r>
          </w:p>
        </w:tc>
        <w:tc>
          <w:tcPr>
            <w:tcW w:w="8363" w:type="dxa"/>
            <w:vAlign w:val="center"/>
          </w:tcPr>
          <w:p w14:paraId="5FDDD5DB" w14:textId="1EABF115" w:rsidR="00900BC1" w:rsidRDefault="00900BC1" w:rsidP="00900BC1">
            <w:pPr>
              <w:shd w:val="clear" w:color="auto" w:fill="FFFFFF"/>
              <w:spacing w:before="120" w:after="120"/>
              <w:jc w:val="both"/>
              <w:rPr>
                <w:color w:val="000000"/>
                <w:sz w:val="24"/>
              </w:rPr>
            </w:pPr>
            <w:r>
              <w:rPr>
                <w:color w:val="000000"/>
                <w:sz w:val="24"/>
              </w:rPr>
              <w:t>Nh</w:t>
            </w:r>
            <w:r w:rsidRPr="00657EDE">
              <w:rPr>
                <w:color w:val="000000"/>
                <w:sz w:val="24"/>
              </w:rPr>
              <w:t>ất</w:t>
            </w:r>
            <w:r>
              <w:rPr>
                <w:color w:val="000000"/>
                <w:sz w:val="24"/>
              </w:rPr>
              <w:t xml:space="preserve"> tr</w:t>
            </w:r>
            <w:r w:rsidRPr="00657EDE">
              <w:rPr>
                <w:color w:val="000000"/>
                <w:sz w:val="24"/>
              </w:rPr>
              <w:t>í</w:t>
            </w:r>
          </w:p>
        </w:tc>
        <w:tc>
          <w:tcPr>
            <w:tcW w:w="2976" w:type="dxa"/>
          </w:tcPr>
          <w:p w14:paraId="5C622B6B" w14:textId="77777777" w:rsidR="00900BC1" w:rsidRDefault="00900BC1" w:rsidP="00900BC1">
            <w:pPr>
              <w:jc w:val="both"/>
              <w:rPr>
                <w:bCs/>
                <w:sz w:val="24"/>
              </w:rPr>
            </w:pPr>
          </w:p>
        </w:tc>
      </w:tr>
      <w:tr w:rsidR="00900BC1" w:rsidRPr="000920CA" w14:paraId="7E392336" w14:textId="77777777" w:rsidTr="009C1EA8">
        <w:trPr>
          <w:trHeight w:val="565"/>
        </w:trPr>
        <w:tc>
          <w:tcPr>
            <w:tcW w:w="568" w:type="dxa"/>
            <w:vAlign w:val="center"/>
          </w:tcPr>
          <w:p w14:paraId="2005DE27" w14:textId="17ECDC39" w:rsidR="00900BC1" w:rsidRDefault="00900BC1" w:rsidP="00900BC1">
            <w:pPr>
              <w:jc w:val="center"/>
              <w:rPr>
                <w:bCs/>
                <w:sz w:val="24"/>
              </w:rPr>
            </w:pPr>
            <w:r>
              <w:rPr>
                <w:bCs/>
                <w:sz w:val="24"/>
              </w:rPr>
              <w:t>34</w:t>
            </w:r>
          </w:p>
        </w:tc>
        <w:tc>
          <w:tcPr>
            <w:tcW w:w="2835" w:type="dxa"/>
            <w:vAlign w:val="center"/>
          </w:tcPr>
          <w:p w14:paraId="1C2851F1" w14:textId="16B23F1B" w:rsidR="00900BC1" w:rsidRDefault="00900BC1" w:rsidP="00900BC1">
            <w:pPr>
              <w:jc w:val="center"/>
              <w:rPr>
                <w:sz w:val="24"/>
              </w:rPr>
            </w:pPr>
            <w:r>
              <w:rPr>
                <w:sz w:val="24"/>
              </w:rPr>
              <w:t>UBND x</w:t>
            </w:r>
            <w:r w:rsidRPr="00C210D4">
              <w:rPr>
                <w:sz w:val="24"/>
              </w:rPr>
              <w:t>ã</w:t>
            </w:r>
            <w:r>
              <w:rPr>
                <w:sz w:val="24"/>
              </w:rPr>
              <w:t xml:space="preserve"> S</w:t>
            </w:r>
            <w:r w:rsidRPr="003976CD">
              <w:rPr>
                <w:sz w:val="24"/>
              </w:rPr>
              <w:t>ơ</w:t>
            </w:r>
            <w:r>
              <w:rPr>
                <w:sz w:val="24"/>
              </w:rPr>
              <w:t>n D</w:t>
            </w:r>
            <w:r w:rsidRPr="003976CD">
              <w:rPr>
                <w:sz w:val="24"/>
              </w:rPr>
              <w:t>ươ</w:t>
            </w:r>
            <w:r>
              <w:rPr>
                <w:sz w:val="24"/>
              </w:rPr>
              <w:t>ng (V</w:t>
            </w:r>
            <w:r w:rsidRPr="00C210D4">
              <w:rPr>
                <w:sz w:val="24"/>
              </w:rPr>
              <w:t>ă</w:t>
            </w:r>
            <w:r>
              <w:rPr>
                <w:sz w:val="24"/>
              </w:rPr>
              <w:t>n b</w:t>
            </w:r>
            <w:r w:rsidRPr="00C210D4">
              <w:rPr>
                <w:sz w:val="24"/>
              </w:rPr>
              <w:t>ản</w:t>
            </w:r>
            <w:r>
              <w:rPr>
                <w:sz w:val="24"/>
              </w:rPr>
              <w:t xml:space="preserve"> s</w:t>
            </w:r>
            <w:r w:rsidRPr="00C210D4">
              <w:rPr>
                <w:sz w:val="24"/>
              </w:rPr>
              <w:t>ố</w:t>
            </w:r>
            <w:r>
              <w:rPr>
                <w:sz w:val="24"/>
              </w:rPr>
              <w:t xml:space="preserve"> 427/UBND-VHXH ng</w:t>
            </w:r>
            <w:r w:rsidRPr="00C210D4">
              <w:rPr>
                <w:sz w:val="24"/>
              </w:rPr>
              <w:t>ày</w:t>
            </w:r>
            <w:r>
              <w:rPr>
                <w:sz w:val="24"/>
              </w:rPr>
              <w:t xml:space="preserve"> 25/02/2026)</w:t>
            </w:r>
          </w:p>
        </w:tc>
        <w:tc>
          <w:tcPr>
            <w:tcW w:w="8363" w:type="dxa"/>
            <w:vAlign w:val="center"/>
          </w:tcPr>
          <w:p w14:paraId="51DC40DF" w14:textId="32B7F0F9" w:rsidR="00900BC1" w:rsidRDefault="00900BC1" w:rsidP="00900BC1">
            <w:pPr>
              <w:shd w:val="clear" w:color="auto" w:fill="FFFFFF"/>
              <w:spacing w:before="120" w:after="120"/>
              <w:jc w:val="both"/>
              <w:rPr>
                <w:color w:val="000000"/>
                <w:sz w:val="24"/>
              </w:rPr>
            </w:pPr>
            <w:r>
              <w:rPr>
                <w:color w:val="000000"/>
                <w:sz w:val="24"/>
              </w:rPr>
              <w:t>Nh</w:t>
            </w:r>
            <w:r w:rsidRPr="00657EDE">
              <w:rPr>
                <w:color w:val="000000"/>
                <w:sz w:val="24"/>
              </w:rPr>
              <w:t>ất</w:t>
            </w:r>
            <w:r>
              <w:rPr>
                <w:color w:val="000000"/>
                <w:sz w:val="24"/>
              </w:rPr>
              <w:t xml:space="preserve"> tr</w:t>
            </w:r>
            <w:r w:rsidRPr="00657EDE">
              <w:rPr>
                <w:color w:val="000000"/>
                <w:sz w:val="24"/>
              </w:rPr>
              <w:t>í</w:t>
            </w:r>
          </w:p>
        </w:tc>
        <w:tc>
          <w:tcPr>
            <w:tcW w:w="2976" w:type="dxa"/>
          </w:tcPr>
          <w:p w14:paraId="09B19F4E" w14:textId="77777777" w:rsidR="00900BC1" w:rsidRDefault="00900BC1" w:rsidP="00900BC1">
            <w:pPr>
              <w:jc w:val="both"/>
              <w:rPr>
                <w:bCs/>
                <w:sz w:val="24"/>
              </w:rPr>
            </w:pPr>
          </w:p>
        </w:tc>
      </w:tr>
      <w:tr w:rsidR="00900BC1" w:rsidRPr="000920CA" w14:paraId="255EAC79" w14:textId="77777777" w:rsidTr="009C1EA8">
        <w:trPr>
          <w:trHeight w:val="565"/>
        </w:trPr>
        <w:tc>
          <w:tcPr>
            <w:tcW w:w="568" w:type="dxa"/>
            <w:vAlign w:val="center"/>
          </w:tcPr>
          <w:p w14:paraId="4B557F85" w14:textId="68B6CCF4" w:rsidR="00900BC1" w:rsidRDefault="00900BC1" w:rsidP="00900BC1">
            <w:pPr>
              <w:jc w:val="center"/>
              <w:rPr>
                <w:bCs/>
                <w:sz w:val="24"/>
              </w:rPr>
            </w:pPr>
            <w:r>
              <w:rPr>
                <w:bCs/>
                <w:sz w:val="24"/>
              </w:rPr>
              <w:lastRenderedPageBreak/>
              <w:t>35</w:t>
            </w:r>
          </w:p>
        </w:tc>
        <w:tc>
          <w:tcPr>
            <w:tcW w:w="2835" w:type="dxa"/>
            <w:vAlign w:val="center"/>
          </w:tcPr>
          <w:p w14:paraId="2A09E2B1" w14:textId="0B64B42F" w:rsidR="00900BC1" w:rsidRDefault="00900BC1" w:rsidP="00900BC1">
            <w:pPr>
              <w:jc w:val="center"/>
              <w:rPr>
                <w:sz w:val="24"/>
              </w:rPr>
            </w:pPr>
            <w:r>
              <w:rPr>
                <w:sz w:val="24"/>
              </w:rPr>
              <w:t>UBND x</w:t>
            </w:r>
            <w:r w:rsidRPr="00C210D4">
              <w:rPr>
                <w:sz w:val="24"/>
              </w:rPr>
              <w:t>ã</w:t>
            </w:r>
            <w:r>
              <w:rPr>
                <w:sz w:val="24"/>
              </w:rPr>
              <w:t xml:space="preserve"> Ki</w:t>
            </w:r>
            <w:r w:rsidRPr="003976CD">
              <w:rPr>
                <w:sz w:val="24"/>
              </w:rPr>
              <w:t>ê</w:t>
            </w:r>
            <w:r>
              <w:rPr>
                <w:sz w:val="24"/>
              </w:rPr>
              <w:t xml:space="preserve">n </w:t>
            </w:r>
            <w:r w:rsidRPr="003976CD">
              <w:rPr>
                <w:sz w:val="24"/>
              </w:rPr>
              <w:t>Đài</w:t>
            </w:r>
            <w:r>
              <w:rPr>
                <w:sz w:val="24"/>
              </w:rPr>
              <w:t xml:space="preserve"> (V</w:t>
            </w:r>
            <w:r w:rsidRPr="00C210D4">
              <w:rPr>
                <w:sz w:val="24"/>
              </w:rPr>
              <w:t>ă</w:t>
            </w:r>
            <w:r>
              <w:rPr>
                <w:sz w:val="24"/>
              </w:rPr>
              <w:t>n b</w:t>
            </w:r>
            <w:r w:rsidRPr="00C210D4">
              <w:rPr>
                <w:sz w:val="24"/>
              </w:rPr>
              <w:t>ản</w:t>
            </w:r>
            <w:r>
              <w:rPr>
                <w:sz w:val="24"/>
              </w:rPr>
              <w:t xml:space="preserve"> s</w:t>
            </w:r>
            <w:r w:rsidRPr="00C210D4">
              <w:rPr>
                <w:sz w:val="24"/>
              </w:rPr>
              <w:t>ố</w:t>
            </w:r>
            <w:r>
              <w:rPr>
                <w:sz w:val="24"/>
              </w:rPr>
              <w:t xml:space="preserve"> 142/UBND-VHXH ng</w:t>
            </w:r>
            <w:r w:rsidRPr="00C210D4">
              <w:rPr>
                <w:sz w:val="24"/>
              </w:rPr>
              <w:t>ày</w:t>
            </w:r>
            <w:r>
              <w:rPr>
                <w:sz w:val="24"/>
              </w:rPr>
              <w:t xml:space="preserve"> 25/02/2026)</w:t>
            </w:r>
          </w:p>
        </w:tc>
        <w:tc>
          <w:tcPr>
            <w:tcW w:w="8363" w:type="dxa"/>
            <w:vAlign w:val="center"/>
          </w:tcPr>
          <w:p w14:paraId="584A5DD1" w14:textId="55A457AC" w:rsidR="00900BC1" w:rsidRDefault="00900BC1" w:rsidP="00900BC1">
            <w:pPr>
              <w:shd w:val="clear" w:color="auto" w:fill="FFFFFF"/>
              <w:spacing w:before="120" w:after="120"/>
              <w:jc w:val="both"/>
              <w:rPr>
                <w:color w:val="000000"/>
                <w:sz w:val="24"/>
              </w:rPr>
            </w:pPr>
            <w:r>
              <w:rPr>
                <w:color w:val="000000"/>
                <w:sz w:val="24"/>
              </w:rPr>
              <w:t>Nh</w:t>
            </w:r>
            <w:r w:rsidRPr="00657EDE">
              <w:rPr>
                <w:color w:val="000000"/>
                <w:sz w:val="24"/>
              </w:rPr>
              <w:t>ất</w:t>
            </w:r>
            <w:r>
              <w:rPr>
                <w:color w:val="000000"/>
                <w:sz w:val="24"/>
              </w:rPr>
              <w:t xml:space="preserve"> tr</w:t>
            </w:r>
            <w:r w:rsidRPr="00657EDE">
              <w:rPr>
                <w:color w:val="000000"/>
                <w:sz w:val="24"/>
              </w:rPr>
              <w:t>í</w:t>
            </w:r>
          </w:p>
        </w:tc>
        <w:tc>
          <w:tcPr>
            <w:tcW w:w="2976" w:type="dxa"/>
          </w:tcPr>
          <w:p w14:paraId="37FDF9A3" w14:textId="77777777" w:rsidR="00900BC1" w:rsidRDefault="00900BC1" w:rsidP="00900BC1">
            <w:pPr>
              <w:jc w:val="both"/>
              <w:rPr>
                <w:bCs/>
                <w:sz w:val="24"/>
              </w:rPr>
            </w:pPr>
          </w:p>
        </w:tc>
      </w:tr>
      <w:tr w:rsidR="00900BC1" w:rsidRPr="000920CA" w14:paraId="478C54B3" w14:textId="77777777" w:rsidTr="009C1EA8">
        <w:trPr>
          <w:trHeight w:val="565"/>
        </w:trPr>
        <w:tc>
          <w:tcPr>
            <w:tcW w:w="568" w:type="dxa"/>
            <w:vAlign w:val="center"/>
          </w:tcPr>
          <w:p w14:paraId="1497F96E" w14:textId="35944474" w:rsidR="00900BC1" w:rsidRDefault="00900BC1" w:rsidP="00900BC1">
            <w:pPr>
              <w:jc w:val="center"/>
              <w:rPr>
                <w:bCs/>
                <w:sz w:val="24"/>
              </w:rPr>
            </w:pPr>
            <w:r>
              <w:rPr>
                <w:bCs/>
                <w:sz w:val="24"/>
              </w:rPr>
              <w:t>36</w:t>
            </w:r>
          </w:p>
        </w:tc>
        <w:tc>
          <w:tcPr>
            <w:tcW w:w="2835" w:type="dxa"/>
            <w:vAlign w:val="center"/>
          </w:tcPr>
          <w:p w14:paraId="2548A57D" w14:textId="4528399E" w:rsidR="00900BC1" w:rsidRDefault="00900BC1" w:rsidP="00900BC1">
            <w:pPr>
              <w:jc w:val="center"/>
              <w:rPr>
                <w:sz w:val="24"/>
              </w:rPr>
            </w:pPr>
            <w:r>
              <w:rPr>
                <w:sz w:val="24"/>
              </w:rPr>
              <w:t>UBND x</w:t>
            </w:r>
            <w:r w:rsidRPr="00C210D4">
              <w:rPr>
                <w:sz w:val="24"/>
              </w:rPr>
              <w:t>ã</w:t>
            </w:r>
            <w:r>
              <w:rPr>
                <w:sz w:val="24"/>
              </w:rPr>
              <w:t xml:space="preserve"> Tr</w:t>
            </w:r>
            <w:r w:rsidRPr="003976CD">
              <w:rPr>
                <w:sz w:val="24"/>
              </w:rPr>
              <w:t>ường</w:t>
            </w:r>
            <w:r>
              <w:rPr>
                <w:sz w:val="24"/>
              </w:rPr>
              <w:t xml:space="preserve"> Sinh (V</w:t>
            </w:r>
            <w:r w:rsidRPr="00C210D4">
              <w:rPr>
                <w:sz w:val="24"/>
              </w:rPr>
              <w:t>ă</w:t>
            </w:r>
            <w:r>
              <w:rPr>
                <w:sz w:val="24"/>
              </w:rPr>
              <w:t>n b</w:t>
            </w:r>
            <w:r w:rsidRPr="00C210D4">
              <w:rPr>
                <w:sz w:val="24"/>
              </w:rPr>
              <w:t>ản</w:t>
            </w:r>
            <w:r>
              <w:rPr>
                <w:sz w:val="24"/>
              </w:rPr>
              <w:t xml:space="preserve"> s</w:t>
            </w:r>
            <w:r w:rsidRPr="00C210D4">
              <w:rPr>
                <w:sz w:val="24"/>
              </w:rPr>
              <w:t>ố</w:t>
            </w:r>
            <w:r>
              <w:rPr>
                <w:sz w:val="24"/>
              </w:rPr>
              <w:t xml:space="preserve"> 335/UBND-VHXH ng</w:t>
            </w:r>
            <w:r w:rsidRPr="00C210D4">
              <w:rPr>
                <w:sz w:val="24"/>
              </w:rPr>
              <w:t>ày</w:t>
            </w:r>
            <w:r>
              <w:rPr>
                <w:sz w:val="24"/>
              </w:rPr>
              <w:t xml:space="preserve"> 25/02/2026)</w:t>
            </w:r>
          </w:p>
        </w:tc>
        <w:tc>
          <w:tcPr>
            <w:tcW w:w="8363" w:type="dxa"/>
            <w:vAlign w:val="center"/>
          </w:tcPr>
          <w:p w14:paraId="6F016C8C" w14:textId="1CC44BCF" w:rsidR="00900BC1" w:rsidRDefault="00900BC1" w:rsidP="00900BC1">
            <w:pPr>
              <w:shd w:val="clear" w:color="auto" w:fill="FFFFFF"/>
              <w:spacing w:before="120" w:after="120"/>
              <w:jc w:val="both"/>
              <w:rPr>
                <w:color w:val="000000"/>
                <w:sz w:val="24"/>
              </w:rPr>
            </w:pPr>
            <w:r>
              <w:rPr>
                <w:color w:val="000000"/>
                <w:sz w:val="24"/>
              </w:rPr>
              <w:t>Nh</w:t>
            </w:r>
            <w:r w:rsidRPr="00657EDE">
              <w:rPr>
                <w:color w:val="000000"/>
                <w:sz w:val="24"/>
              </w:rPr>
              <w:t>ất</w:t>
            </w:r>
            <w:r>
              <w:rPr>
                <w:color w:val="000000"/>
                <w:sz w:val="24"/>
              </w:rPr>
              <w:t xml:space="preserve"> tr</w:t>
            </w:r>
            <w:r w:rsidRPr="00657EDE">
              <w:rPr>
                <w:color w:val="000000"/>
                <w:sz w:val="24"/>
              </w:rPr>
              <w:t>í</w:t>
            </w:r>
          </w:p>
        </w:tc>
        <w:tc>
          <w:tcPr>
            <w:tcW w:w="2976" w:type="dxa"/>
          </w:tcPr>
          <w:p w14:paraId="24AE2348" w14:textId="77777777" w:rsidR="00900BC1" w:rsidRDefault="00900BC1" w:rsidP="00900BC1">
            <w:pPr>
              <w:jc w:val="both"/>
              <w:rPr>
                <w:bCs/>
                <w:sz w:val="24"/>
              </w:rPr>
            </w:pPr>
          </w:p>
        </w:tc>
      </w:tr>
      <w:tr w:rsidR="00900BC1" w:rsidRPr="000920CA" w14:paraId="7665A730" w14:textId="77777777" w:rsidTr="009C1EA8">
        <w:trPr>
          <w:trHeight w:val="565"/>
        </w:trPr>
        <w:tc>
          <w:tcPr>
            <w:tcW w:w="568" w:type="dxa"/>
            <w:vAlign w:val="center"/>
          </w:tcPr>
          <w:p w14:paraId="7229ECD3" w14:textId="369B75B3" w:rsidR="00900BC1" w:rsidRDefault="00900BC1" w:rsidP="00900BC1">
            <w:pPr>
              <w:jc w:val="center"/>
              <w:rPr>
                <w:bCs/>
                <w:sz w:val="24"/>
              </w:rPr>
            </w:pPr>
            <w:r>
              <w:rPr>
                <w:bCs/>
                <w:sz w:val="24"/>
              </w:rPr>
              <w:t>37</w:t>
            </w:r>
          </w:p>
        </w:tc>
        <w:tc>
          <w:tcPr>
            <w:tcW w:w="2835" w:type="dxa"/>
            <w:vAlign w:val="center"/>
          </w:tcPr>
          <w:p w14:paraId="4D6F5E60" w14:textId="12AB4707" w:rsidR="00900BC1" w:rsidRDefault="00900BC1" w:rsidP="00900BC1">
            <w:pPr>
              <w:jc w:val="center"/>
              <w:rPr>
                <w:sz w:val="24"/>
              </w:rPr>
            </w:pPr>
            <w:r>
              <w:rPr>
                <w:sz w:val="24"/>
              </w:rPr>
              <w:t>UBND x</w:t>
            </w:r>
            <w:r w:rsidRPr="00C210D4">
              <w:rPr>
                <w:sz w:val="24"/>
              </w:rPr>
              <w:t>ã</w:t>
            </w:r>
            <w:r>
              <w:rPr>
                <w:sz w:val="24"/>
              </w:rPr>
              <w:t xml:space="preserve"> T</w:t>
            </w:r>
            <w:r w:rsidRPr="003976CD">
              <w:rPr>
                <w:sz w:val="24"/>
              </w:rPr>
              <w:t>â</w:t>
            </w:r>
            <w:r>
              <w:rPr>
                <w:sz w:val="24"/>
              </w:rPr>
              <w:t>n Tr</w:t>
            </w:r>
            <w:r w:rsidRPr="003976CD">
              <w:rPr>
                <w:sz w:val="24"/>
              </w:rPr>
              <w:t>ịnh</w:t>
            </w:r>
            <w:r>
              <w:rPr>
                <w:sz w:val="24"/>
              </w:rPr>
              <w:t xml:space="preserve"> (V</w:t>
            </w:r>
            <w:r w:rsidRPr="00C210D4">
              <w:rPr>
                <w:sz w:val="24"/>
              </w:rPr>
              <w:t>ă</w:t>
            </w:r>
            <w:r>
              <w:rPr>
                <w:sz w:val="24"/>
              </w:rPr>
              <w:t>n b</w:t>
            </w:r>
            <w:r w:rsidRPr="00C210D4">
              <w:rPr>
                <w:sz w:val="24"/>
              </w:rPr>
              <w:t>ản</w:t>
            </w:r>
            <w:r>
              <w:rPr>
                <w:sz w:val="24"/>
              </w:rPr>
              <w:t xml:space="preserve"> s</w:t>
            </w:r>
            <w:r w:rsidRPr="00C210D4">
              <w:rPr>
                <w:sz w:val="24"/>
              </w:rPr>
              <w:t>ố</w:t>
            </w:r>
            <w:r>
              <w:rPr>
                <w:sz w:val="24"/>
              </w:rPr>
              <w:t xml:space="preserve"> 172/UBND-VHXH ng</w:t>
            </w:r>
            <w:r w:rsidRPr="00C210D4">
              <w:rPr>
                <w:sz w:val="24"/>
              </w:rPr>
              <w:t>ày</w:t>
            </w:r>
            <w:r>
              <w:rPr>
                <w:sz w:val="24"/>
              </w:rPr>
              <w:t xml:space="preserve"> 25/02/2026)</w:t>
            </w:r>
          </w:p>
        </w:tc>
        <w:tc>
          <w:tcPr>
            <w:tcW w:w="8363" w:type="dxa"/>
            <w:vAlign w:val="center"/>
          </w:tcPr>
          <w:p w14:paraId="44846F4D" w14:textId="319D1460" w:rsidR="00900BC1" w:rsidRDefault="00900BC1" w:rsidP="00900BC1">
            <w:pPr>
              <w:shd w:val="clear" w:color="auto" w:fill="FFFFFF"/>
              <w:spacing w:before="120" w:after="120"/>
              <w:jc w:val="both"/>
              <w:rPr>
                <w:color w:val="000000"/>
                <w:sz w:val="24"/>
              </w:rPr>
            </w:pPr>
            <w:r>
              <w:rPr>
                <w:color w:val="000000"/>
                <w:sz w:val="24"/>
              </w:rPr>
              <w:t>Nh</w:t>
            </w:r>
            <w:r w:rsidRPr="00657EDE">
              <w:rPr>
                <w:color w:val="000000"/>
                <w:sz w:val="24"/>
              </w:rPr>
              <w:t>ất</w:t>
            </w:r>
            <w:r>
              <w:rPr>
                <w:color w:val="000000"/>
                <w:sz w:val="24"/>
              </w:rPr>
              <w:t xml:space="preserve"> tr</w:t>
            </w:r>
            <w:r w:rsidRPr="00657EDE">
              <w:rPr>
                <w:color w:val="000000"/>
                <w:sz w:val="24"/>
              </w:rPr>
              <w:t>í</w:t>
            </w:r>
          </w:p>
        </w:tc>
        <w:tc>
          <w:tcPr>
            <w:tcW w:w="2976" w:type="dxa"/>
          </w:tcPr>
          <w:p w14:paraId="27AEC26D" w14:textId="77777777" w:rsidR="00900BC1" w:rsidRDefault="00900BC1" w:rsidP="00900BC1">
            <w:pPr>
              <w:jc w:val="both"/>
              <w:rPr>
                <w:bCs/>
                <w:sz w:val="24"/>
              </w:rPr>
            </w:pPr>
          </w:p>
        </w:tc>
      </w:tr>
      <w:tr w:rsidR="00900BC1" w:rsidRPr="000920CA" w14:paraId="726A9A19" w14:textId="77777777" w:rsidTr="009C1EA8">
        <w:trPr>
          <w:trHeight w:val="565"/>
        </w:trPr>
        <w:tc>
          <w:tcPr>
            <w:tcW w:w="568" w:type="dxa"/>
            <w:vAlign w:val="center"/>
          </w:tcPr>
          <w:p w14:paraId="400C3A80" w14:textId="4BEE7690" w:rsidR="00900BC1" w:rsidRDefault="00900BC1" w:rsidP="00900BC1">
            <w:pPr>
              <w:jc w:val="center"/>
              <w:rPr>
                <w:bCs/>
                <w:sz w:val="24"/>
              </w:rPr>
            </w:pPr>
            <w:r>
              <w:rPr>
                <w:bCs/>
                <w:sz w:val="24"/>
              </w:rPr>
              <w:t>38</w:t>
            </w:r>
          </w:p>
        </w:tc>
        <w:tc>
          <w:tcPr>
            <w:tcW w:w="2835" w:type="dxa"/>
            <w:vAlign w:val="center"/>
          </w:tcPr>
          <w:p w14:paraId="302D0F8D" w14:textId="6035C781" w:rsidR="00900BC1" w:rsidRDefault="00900BC1" w:rsidP="00900BC1">
            <w:pPr>
              <w:jc w:val="center"/>
              <w:rPr>
                <w:sz w:val="24"/>
              </w:rPr>
            </w:pPr>
            <w:r>
              <w:rPr>
                <w:sz w:val="24"/>
              </w:rPr>
              <w:t>UBND x</w:t>
            </w:r>
            <w:r w:rsidRPr="00C210D4">
              <w:rPr>
                <w:sz w:val="24"/>
              </w:rPr>
              <w:t>ã</w:t>
            </w:r>
            <w:r>
              <w:rPr>
                <w:sz w:val="24"/>
              </w:rPr>
              <w:t xml:space="preserve"> Ng</w:t>
            </w:r>
            <w:r w:rsidRPr="003976CD">
              <w:rPr>
                <w:sz w:val="24"/>
              </w:rPr>
              <w:t>ọc</w:t>
            </w:r>
            <w:r>
              <w:rPr>
                <w:sz w:val="24"/>
              </w:rPr>
              <w:t xml:space="preserve"> Long (V</w:t>
            </w:r>
            <w:r w:rsidRPr="00C210D4">
              <w:rPr>
                <w:sz w:val="24"/>
              </w:rPr>
              <w:t>ă</w:t>
            </w:r>
            <w:r>
              <w:rPr>
                <w:sz w:val="24"/>
              </w:rPr>
              <w:t>n b</w:t>
            </w:r>
            <w:r w:rsidRPr="00C210D4">
              <w:rPr>
                <w:sz w:val="24"/>
              </w:rPr>
              <w:t>ản</w:t>
            </w:r>
            <w:r>
              <w:rPr>
                <w:sz w:val="24"/>
              </w:rPr>
              <w:t xml:space="preserve"> s</w:t>
            </w:r>
            <w:r w:rsidRPr="00C210D4">
              <w:rPr>
                <w:sz w:val="24"/>
              </w:rPr>
              <w:t>ố</w:t>
            </w:r>
            <w:r>
              <w:rPr>
                <w:sz w:val="24"/>
              </w:rPr>
              <w:t xml:space="preserve"> 98/UBND-VHXH ng</w:t>
            </w:r>
            <w:r w:rsidRPr="00C210D4">
              <w:rPr>
                <w:sz w:val="24"/>
              </w:rPr>
              <w:t>ày</w:t>
            </w:r>
            <w:r>
              <w:rPr>
                <w:sz w:val="24"/>
              </w:rPr>
              <w:t xml:space="preserve"> 25/02/2026)</w:t>
            </w:r>
          </w:p>
        </w:tc>
        <w:tc>
          <w:tcPr>
            <w:tcW w:w="8363" w:type="dxa"/>
            <w:vAlign w:val="center"/>
          </w:tcPr>
          <w:p w14:paraId="4BBA5FE6" w14:textId="722367FC" w:rsidR="00900BC1" w:rsidRDefault="00900BC1" w:rsidP="00900BC1">
            <w:pPr>
              <w:shd w:val="clear" w:color="auto" w:fill="FFFFFF"/>
              <w:spacing w:before="120" w:after="120"/>
              <w:jc w:val="both"/>
              <w:rPr>
                <w:color w:val="000000"/>
                <w:sz w:val="24"/>
              </w:rPr>
            </w:pPr>
            <w:r>
              <w:rPr>
                <w:color w:val="000000"/>
                <w:sz w:val="24"/>
              </w:rPr>
              <w:t>Nh</w:t>
            </w:r>
            <w:r w:rsidRPr="00657EDE">
              <w:rPr>
                <w:color w:val="000000"/>
                <w:sz w:val="24"/>
              </w:rPr>
              <w:t>ất</w:t>
            </w:r>
            <w:r>
              <w:rPr>
                <w:color w:val="000000"/>
                <w:sz w:val="24"/>
              </w:rPr>
              <w:t xml:space="preserve"> tr</w:t>
            </w:r>
            <w:r w:rsidRPr="00657EDE">
              <w:rPr>
                <w:color w:val="000000"/>
                <w:sz w:val="24"/>
              </w:rPr>
              <w:t>í</w:t>
            </w:r>
          </w:p>
        </w:tc>
        <w:tc>
          <w:tcPr>
            <w:tcW w:w="2976" w:type="dxa"/>
          </w:tcPr>
          <w:p w14:paraId="47FDE5ED" w14:textId="77777777" w:rsidR="00900BC1" w:rsidRDefault="00900BC1" w:rsidP="00900BC1">
            <w:pPr>
              <w:jc w:val="both"/>
              <w:rPr>
                <w:bCs/>
                <w:sz w:val="24"/>
              </w:rPr>
            </w:pPr>
          </w:p>
        </w:tc>
      </w:tr>
      <w:tr w:rsidR="00900BC1" w:rsidRPr="000920CA" w14:paraId="3E670FC7" w14:textId="77777777" w:rsidTr="009C1EA8">
        <w:trPr>
          <w:trHeight w:val="565"/>
        </w:trPr>
        <w:tc>
          <w:tcPr>
            <w:tcW w:w="568" w:type="dxa"/>
            <w:vAlign w:val="center"/>
          </w:tcPr>
          <w:p w14:paraId="37323459" w14:textId="48470595" w:rsidR="00900BC1" w:rsidRDefault="00900BC1" w:rsidP="00900BC1">
            <w:pPr>
              <w:jc w:val="center"/>
              <w:rPr>
                <w:bCs/>
                <w:sz w:val="24"/>
              </w:rPr>
            </w:pPr>
            <w:r>
              <w:rPr>
                <w:bCs/>
                <w:sz w:val="24"/>
              </w:rPr>
              <w:t>39</w:t>
            </w:r>
          </w:p>
        </w:tc>
        <w:tc>
          <w:tcPr>
            <w:tcW w:w="2835" w:type="dxa"/>
            <w:vAlign w:val="center"/>
          </w:tcPr>
          <w:p w14:paraId="1C0EFC45" w14:textId="1B058B65" w:rsidR="00900BC1" w:rsidRDefault="00900BC1" w:rsidP="00900BC1">
            <w:pPr>
              <w:jc w:val="center"/>
              <w:rPr>
                <w:sz w:val="24"/>
              </w:rPr>
            </w:pPr>
            <w:r>
              <w:rPr>
                <w:sz w:val="24"/>
              </w:rPr>
              <w:t>UBND ph</w:t>
            </w:r>
            <w:r w:rsidRPr="003976CD">
              <w:rPr>
                <w:sz w:val="24"/>
              </w:rPr>
              <w:t>ường</w:t>
            </w:r>
            <w:r>
              <w:rPr>
                <w:sz w:val="24"/>
              </w:rPr>
              <w:t xml:space="preserve"> H</w:t>
            </w:r>
            <w:r w:rsidRPr="003976CD">
              <w:rPr>
                <w:sz w:val="24"/>
              </w:rPr>
              <w:t>à</w:t>
            </w:r>
            <w:r>
              <w:rPr>
                <w:sz w:val="24"/>
              </w:rPr>
              <w:t xml:space="preserve"> Giang 1 (V</w:t>
            </w:r>
            <w:r w:rsidRPr="00C210D4">
              <w:rPr>
                <w:sz w:val="24"/>
              </w:rPr>
              <w:t>ă</w:t>
            </w:r>
            <w:r>
              <w:rPr>
                <w:sz w:val="24"/>
              </w:rPr>
              <w:t>n b</w:t>
            </w:r>
            <w:r w:rsidRPr="00C210D4">
              <w:rPr>
                <w:sz w:val="24"/>
              </w:rPr>
              <w:t>ản</w:t>
            </w:r>
            <w:r>
              <w:rPr>
                <w:sz w:val="24"/>
              </w:rPr>
              <w:t xml:space="preserve"> s</w:t>
            </w:r>
            <w:r w:rsidRPr="00C210D4">
              <w:rPr>
                <w:sz w:val="24"/>
              </w:rPr>
              <w:t>ố</w:t>
            </w:r>
            <w:r>
              <w:rPr>
                <w:sz w:val="24"/>
              </w:rPr>
              <w:t xml:space="preserve"> 393/UBND-VHXH ng</w:t>
            </w:r>
            <w:r w:rsidRPr="00C210D4">
              <w:rPr>
                <w:sz w:val="24"/>
              </w:rPr>
              <w:t>ày</w:t>
            </w:r>
            <w:r>
              <w:rPr>
                <w:sz w:val="24"/>
              </w:rPr>
              <w:t xml:space="preserve"> 25/02/2026)</w:t>
            </w:r>
          </w:p>
        </w:tc>
        <w:tc>
          <w:tcPr>
            <w:tcW w:w="8363" w:type="dxa"/>
            <w:vAlign w:val="center"/>
          </w:tcPr>
          <w:p w14:paraId="05F0B6EA" w14:textId="29EC7A49" w:rsidR="00900BC1" w:rsidRDefault="00900BC1" w:rsidP="00900BC1">
            <w:pPr>
              <w:shd w:val="clear" w:color="auto" w:fill="FFFFFF"/>
              <w:spacing w:before="120" w:after="120"/>
              <w:jc w:val="both"/>
              <w:rPr>
                <w:color w:val="000000"/>
                <w:sz w:val="24"/>
              </w:rPr>
            </w:pPr>
            <w:r>
              <w:rPr>
                <w:color w:val="000000"/>
                <w:sz w:val="24"/>
              </w:rPr>
              <w:t>Nh</w:t>
            </w:r>
            <w:r w:rsidRPr="00657EDE">
              <w:rPr>
                <w:color w:val="000000"/>
                <w:sz w:val="24"/>
              </w:rPr>
              <w:t>ất</w:t>
            </w:r>
            <w:r>
              <w:rPr>
                <w:color w:val="000000"/>
                <w:sz w:val="24"/>
              </w:rPr>
              <w:t xml:space="preserve"> tr</w:t>
            </w:r>
            <w:r w:rsidRPr="00657EDE">
              <w:rPr>
                <w:color w:val="000000"/>
                <w:sz w:val="24"/>
              </w:rPr>
              <w:t>í</w:t>
            </w:r>
          </w:p>
        </w:tc>
        <w:tc>
          <w:tcPr>
            <w:tcW w:w="2976" w:type="dxa"/>
          </w:tcPr>
          <w:p w14:paraId="7EA5EC4C" w14:textId="77777777" w:rsidR="00900BC1" w:rsidRDefault="00900BC1" w:rsidP="00900BC1">
            <w:pPr>
              <w:jc w:val="both"/>
              <w:rPr>
                <w:bCs/>
                <w:sz w:val="24"/>
              </w:rPr>
            </w:pPr>
          </w:p>
        </w:tc>
      </w:tr>
      <w:tr w:rsidR="00900BC1" w:rsidRPr="000920CA" w14:paraId="0D38A581" w14:textId="77777777" w:rsidTr="009C1EA8">
        <w:trPr>
          <w:trHeight w:val="565"/>
        </w:trPr>
        <w:tc>
          <w:tcPr>
            <w:tcW w:w="568" w:type="dxa"/>
            <w:vAlign w:val="center"/>
          </w:tcPr>
          <w:p w14:paraId="4EB611F5" w14:textId="17CDD0C5" w:rsidR="00900BC1" w:rsidRDefault="00900BC1" w:rsidP="00900BC1">
            <w:pPr>
              <w:jc w:val="center"/>
              <w:rPr>
                <w:bCs/>
                <w:sz w:val="24"/>
              </w:rPr>
            </w:pPr>
            <w:r>
              <w:rPr>
                <w:bCs/>
                <w:sz w:val="24"/>
              </w:rPr>
              <w:t>40</w:t>
            </w:r>
          </w:p>
        </w:tc>
        <w:tc>
          <w:tcPr>
            <w:tcW w:w="2835" w:type="dxa"/>
            <w:vAlign w:val="center"/>
          </w:tcPr>
          <w:p w14:paraId="39DBC57C" w14:textId="496B98C4" w:rsidR="00900BC1" w:rsidRDefault="00900BC1" w:rsidP="00900BC1">
            <w:pPr>
              <w:jc w:val="center"/>
              <w:rPr>
                <w:sz w:val="24"/>
              </w:rPr>
            </w:pPr>
            <w:r>
              <w:rPr>
                <w:sz w:val="24"/>
              </w:rPr>
              <w:t>UBND x</w:t>
            </w:r>
            <w:r w:rsidRPr="003976CD">
              <w:rPr>
                <w:sz w:val="24"/>
              </w:rPr>
              <w:t>ã</w:t>
            </w:r>
            <w:r>
              <w:rPr>
                <w:sz w:val="24"/>
              </w:rPr>
              <w:t xml:space="preserve"> </w:t>
            </w:r>
            <w:r w:rsidRPr="003976CD">
              <w:rPr>
                <w:sz w:val="24"/>
              </w:rPr>
              <w:t>Đô</w:t>
            </w:r>
            <w:r>
              <w:rPr>
                <w:sz w:val="24"/>
              </w:rPr>
              <w:t>ng Th</w:t>
            </w:r>
            <w:r w:rsidRPr="003976CD">
              <w:rPr>
                <w:sz w:val="24"/>
              </w:rPr>
              <w:t>ọ</w:t>
            </w:r>
            <w:r>
              <w:rPr>
                <w:sz w:val="24"/>
              </w:rPr>
              <w:t xml:space="preserve"> (V</w:t>
            </w:r>
            <w:r w:rsidRPr="00C210D4">
              <w:rPr>
                <w:sz w:val="24"/>
              </w:rPr>
              <w:t>ă</w:t>
            </w:r>
            <w:r>
              <w:rPr>
                <w:sz w:val="24"/>
              </w:rPr>
              <w:t>n b</w:t>
            </w:r>
            <w:r w:rsidRPr="00C210D4">
              <w:rPr>
                <w:sz w:val="24"/>
              </w:rPr>
              <w:t>ản</w:t>
            </w:r>
            <w:r>
              <w:rPr>
                <w:sz w:val="24"/>
              </w:rPr>
              <w:t xml:space="preserve"> s</w:t>
            </w:r>
            <w:r w:rsidRPr="00C210D4">
              <w:rPr>
                <w:sz w:val="24"/>
              </w:rPr>
              <w:t>ố</w:t>
            </w:r>
            <w:r>
              <w:rPr>
                <w:sz w:val="24"/>
              </w:rPr>
              <w:t xml:space="preserve"> 107/UBND-VHXH ng</w:t>
            </w:r>
            <w:r w:rsidRPr="00C210D4">
              <w:rPr>
                <w:sz w:val="24"/>
              </w:rPr>
              <w:t>ày</w:t>
            </w:r>
            <w:r>
              <w:rPr>
                <w:sz w:val="24"/>
              </w:rPr>
              <w:t xml:space="preserve"> 25/02/2026)</w:t>
            </w:r>
          </w:p>
        </w:tc>
        <w:tc>
          <w:tcPr>
            <w:tcW w:w="8363" w:type="dxa"/>
            <w:vAlign w:val="center"/>
          </w:tcPr>
          <w:p w14:paraId="3F340BF3" w14:textId="701C11F1" w:rsidR="00900BC1" w:rsidRDefault="00900BC1" w:rsidP="00900BC1">
            <w:pPr>
              <w:shd w:val="clear" w:color="auto" w:fill="FFFFFF"/>
              <w:spacing w:before="120" w:after="120"/>
              <w:jc w:val="both"/>
              <w:rPr>
                <w:color w:val="000000"/>
                <w:sz w:val="24"/>
              </w:rPr>
            </w:pPr>
            <w:r>
              <w:rPr>
                <w:color w:val="000000"/>
                <w:sz w:val="24"/>
              </w:rPr>
              <w:t>Nh</w:t>
            </w:r>
            <w:r w:rsidRPr="00657EDE">
              <w:rPr>
                <w:color w:val="000000"/>
                <w:sz w:val="24"/>
              </w:rPr>
              <w:t>ất</w:t>
            </w:r>
            <w:r>
              <w:rPr>
                <w:color w:val="000000"/>
                <w:sz w:val="24"/>
              </w:rPr>
              <w:t xml:space="preserve"> tr</w:t>
            </w:r>
            <w:r w:rsidRPr="00657EDE">
              <w:rPr>
                <w:color w:val="000000"/>
                <w:sz w:val="24"/>
              </w:rPr>
              <w:t>í</w:t>
            </w:r>
          </w:p>
        </w:tc>
        <w:tc>
          <w:tcPr>
            <w:tcW w:w="2976" w:type="dxa"/>
          </w:tcPr>
          <w:p w14:paraId="4ABB4451" w14:textId="77777777" w:rsidR="00900BC1" w:rsidRDefault="00900BC1" w:rsidP="00900BC1">
            <w:pPr>
              <w:jc w:val="both"/>
              <w:rPr>
                <w:bCs/>
                <w:sz w:val="24"/>
              </w:rPr>
            </w:pPr>
          </w:p>
        </w:tc>
      </w:tr>
      <w:tr w:rsidR="00900BC1" w:rsidRPr="000920CA" w14:paraId="032CDC65" w14:textId="77777777" w:rsidTr="009C1EA8">
        <w:trPr>
          <w:trHeight w:val="565"/>
        </w:trPr>
        <w:tc>
          <w:tcPr>
            <w:tcW w:w="568" w:type="dxa"/>
            <w:vAlign w:val="center"/>
          </w:tcPr>
          <w:p w14:paraId="1686F8A6" w14:textId="13989EED" w:rsidR="00900BC1" w:rsidRDefault="00900BC1" w:rsidP="00900BC1">
            <w:pPr>
              <w:jc w:val="center"/>
              <w:rPr>
                <w:bCs/>
                <w:sz w:val="24"/>
              </w:rPr>
            </w:pPr>
            <w:r>
              <w:rPr>
                <w:bCs/>
                <w:sz w:val="24"/>
              </w:rPr>
              <w:t>41</w:t>
            </w:r>
          </w:p>
        </w:tc>
        <w:tc>
          <w:tcPr>
            <w:tcW w:w="2835" w:type="dxa"/>
            <w:vAlign w:val="center"/>
          </w:tcPr>
          <w:p w14:paraId="52FDBFA3" w14:textId="0972667F" w:rsidR="00900BC1" w:rsidRDefault="00900BC1" w:rsidP="00900BC1">
            <w:pPr>
              <w:jc w:val="center"/>
              <w:rPr>
                <w:sz w:val="24"/>
              </w:rPr>
            </w:pPr>
            <w:r>
              <w:rPr>
                <w:sz w:val="24"/>
              </w:rPr>
              <w:t>UBND x</w:t>
            </w:r>
            <w:r w:rsidRPr="003976CD">
              <w:rPr>
                <w:sz w:val="24"/>
              </w:rPr>
              <w:t>ã</w:t>
            </w:r>
            <w:r>
              <w:rPr>
                <w:sz w:val="24"/>
              </w:rPr>
              <w:t xml:space="preserve"> Ng</w:t>
            </w:r>
            <w:r w:rsidRPr="00F4779B">
              <w:rPr>
                <w:sz w:val="24"/>
              </w:rPr>
              <w:t>ọc</w:t>
            </w:r>
            <w:r>
              <w:rPr>
                <w:sz w:val="24"/>
              </w:rPr>
              <w:t xml:space="preserve"> Long(V</w:t>
            </w:r>
            <w:r w:rsidRPr="00C210D4">
              <w:rPr>
                <w:sz w:val="24"/>
              </w:rPr>
              <w:t>ă</w:t>
            </w:r>
            <w:r>
              <w:rPr>
                <w:sz w:val="24"/>
              </w:rPr>
              <w:t>n b</w:t>
            </w:r>
            <w:r w:rsidRPr="00C210D4">
              <w:rPr>
                <w:sz w:val="24"/>
              </w:rPr>
              <w:t>ản</w:t>
            </w:r>
            <w:r>
              <w:rPr>
                <w:sz w:val="24"/>
              </w:rPr>
              <w:t xml:space="preserve"> s</w:t>
            </w:r>
            <w:r w:rsidRPr="00C210D4">
              <w:rPr>
                <w:sz w:val="24"/>
              </w:rPr>
              <w:t>ố</w:t>
            </w:r>
            <w:r>
              <w:rPr>
                <w:sz w:val="24"/>
              </w:rPr>
              <w:t xml:space="preserve"> 130/UBND-VHXH ng</w:t>
            </w:r>
            <w:r w:rsidRPr="00C210D4">
              <w:rPr>
                <w:sz w:val="24"/>
              </w:rPr>
              <w:t>ày</w:t>
            </w:r>
            <w:r>
              <w:rPr>
                <w:sz w:val="24"/>
              </w:rPr>
              <w:t xml:space="preserve"> 25/02/2026)</w:t>
            </w:r>
          </w:p>
        </w:tc>
        <w:tc>
          <w:tcPr>
            <w:tcW w:w="8363" w:type="dxa"/>
            <w:vAlign w:val="center"/>
          </w:tcPr>
          <w:p w14:paraId="6BADA70E" w14:textId="7FE93911" w:rsidR="00900BC1" w:rsidRDefault="00900BC1" w:rsidP="00900BC1">
            <w:pPr>
              <w:shd w:val="clear" w:color="auto" w:fill="FFFFFF"/>
              <w:spacing w:before="120" w:after="120"/>
              <w:jc w:val="both"/>
              <w:rPr>
                <w:color w:val="000000"/>
                <w:sz w:val="24"/>
              </w:rPr>
            </w:pPr>
            <w:r>
              <w:rPr>
                <w:color w:val="000000"/>
                <w:sz w:val="24"/>
              </w:rPr>
              <w:t>Nh</w:t>
            </w:r>
            <w:r w:rsidRPr="00657EDE">
              <w:rPr>
                <w:color w:val="000000"/>
                <w:sz w:val="24"/>
              </w:rPr>
              <w:t>ất</w:t>
            </w:r>
            <w:r>
              <w:rPr>
                <w:color w:val="000000"/>
                <w:sz w:val="24"/>
              </w:rPr>
              <w:t xml:space="preserve"> tr</w:t>
            </w:r>
            <w:r w:rsidRPr="00657EDE">
              <w:rPr>
                <w:color w:val="000000"/>
                <w:sz w:val="24"/>
              </w:rPr>
              <w:t>í</w:t>
            </w:r>
          </w:p>
        </w:tc>
        <w:tc>
          <w:tcPr>
            <w:tcW w:w="2976" w:type="dxa"/>
          </w:tcPr>
          <w:p w14:paraId="7FEEB1ED" w14:textId="77777777" w:rsidR="00900BC1" w:rsidRDefault="00900BC1" w:rsidP="00900BC1">
            <w:pPr>
              <w:jc w:val="both"/>
              <w:rPr>
                <w:bCs/>
                <w:sz w:val="24"/>
              </w:rPr>
            </w:pPr>
          </w:p>
        </w:tc>
      </w:tr>
      <w:tr w:rsidR="00900BC1" w:rsidRPr="000920CA" w14:paraId="5CBB8B01" w14:textId="77777777" w:rsidTr="009C1EA8">
        <w:trPr>
          <w:trHeight w:val="565"/>
        </w:trPr>
        <w:tc>
          <w:tcPr>
            <w:tcW w:w="568" w:type="dxa"/>
            <w:vAlign w:val="center"/>
          </w:tcPr>
          <w:p w14:paraId="155B3124" w14:textId="16E8CF74" w:rsidR="00900BC1" w:rsidRDefault="00900BC1" w:rsidP="00900BC1">
            <w:pPr>
              <w:jc w:val="center"/>
              <w:rPr>
                <w:bCs/>
                <w:sz w:val="24"/>
              </w:rPr>
            </w:pPr>
            <w:r>
              <w:rPr>
                <w:bCs/>
                <w:sz w:val="24"/>
              </w:rPr>
              <w:t>42</w:t>
            </w:r>
          </w:p>
        </w:tc>
        <w:tc>
          <w:tcPr>
            <w:tcW w:w="2835" w:type="dxa"/>
            <w:vAlign w:val="center"/>
          </w:tcPr>
          <w:p w14:paraId="6678E0FB" w14:textId="0230EB5E" w:rsidR="00900BC1" w:rsidRDefault="00900BC1" w:rsidP="00900BC1">
            <w:pPr>
              <w:jc w:val="center"/>
              <w:rPr>
                <w:sz w:val="24"/>
              </w:rPr>
            </w:pPr>
            <w:r>
              <w:rPr>
                <w:sz w:val="24"/>
              </w:rPr>
              <w:t>UBND x</w:t>
            </w:r>
            <w:r w:rsidRPr="003976CD">
              <w:rPr>
                <w:sz w:val="24"/>
              </w:rPr>
              <w:t>ã</w:t>
            </w:r>
            <w:r>
              <w:rPr>
                <w:sz w:val="24"/>
              </w:rPr>
              <w:t xml:space="preserve"> Qu</w:t>
            </w:r>
            <w:r w:rsidRPr="00F4779B">
              <w:rPr>
                <w:sz w:val="24"/>
              </w:rPr>
              <w:t>ản</w:t>
            </w:r>
            <w:r>
              <w:rPr>
                <w:sz w:val="24"/>
              </w:rPr>
              <w:t xml:space="preserve"> B</w:t>
            </w:r>
            <w:r w:rsidRPr="00F4779B">
              <w:rPr>
                <w:sz w:val="24"/>
              </w:rPr>
              <w:t>ạ</w:t>
            </w:r>
            <w:r>
              <w:rPr>
                <w:sz w:val="24"/>
              </w:rPr>
              <w:t xml:space="preserve"> (V</w:t>
            </w:r>
            <w:r w:rsidRPr="00C210D4">
              <w:rPr>
                <w:sz w:val="24"/>
              </w:rPr>
              <w:t>ă</w:t>
            </w:r>
            <w:r>
              <w:rPr>
                <w:sz w:val="24"/>
              </w:rPr>
              <w:t>n b</w:t>
            </w:r>
            <w:r w:rsidRPr="00C210D4">
              <w:rPr>
                <w:sz w:val="24"/>
              </w:rPr>
              <w:t>ản</w:t>
            </w:r>
            <w:r>
              <w:rPr>
                <w:sz w:val="24"/>
              </w:rPr>
              <w:t xml:space="preserve"> s</w:t>
            </w:r>
            <w:r w:rsidRPr="00C210D4">
              <w:rPr>
                <w:sz w:val="24"/>
              </w:rPr>
              <w:t>ố</w:t>
            </w:r>
            <w:r>
              <w:rPr>
                <w:sz w:val="24"/>
              </w:rPr>
              <w:t xml:space="preserve"> 201/UBND-VHXH ng</w:t>
            </w:r>
            <w:r w:rsidRPr="00C210D4">
              <w:rPr>
                <w:sz w:val="24"/>
              </w:rPr>
              <w:t>ày</w:t>
            </w:r>
            <w:r>
              <w:rPr>
                <w:sz w:val="24"/>
              </w:rPr>
              <w:t xml:space="preserve"> 25/02/2026)</w:t>
            </w:r>
          </w:p>
        </w:tc>
        <w:tc>
          <w:tcPr>
            <w:tcW w:w="8363" w:type="dxa"/>
            <w:vAlign w:val="center"/>
          </w:tcPr>
          <w:p w14:paraId="465BF226" w14:textId="313F3E62" w:rsidR="00900BC1" w:rsidRDefault="00900BC1" w:rsidP="00900BC1">
            <w:pPr>
              <w:shd w:val="clear" w:color="auto" w:fill="FFFFFF"/>
              <w:spacing w:before="120" w:after="120"/>
              <w:jc w:val="both"/>
              <w:rPr>
                <w:color w:val="000000"/>
                <w:sz w:val="24"/>
              </w:rPr>
            </w:pPr>
            <w:r>
              <w:rPr>
                <w:color w:val="000000"/>
                <w:sz w:val="24"/>
              </w:rPr>
              <w:t>Nh</w:t>
            </w:r>
            <w:r w:rsidRPr="00657EDE">
              <w:rPr>
                <w:color w:val="000000"/>
                <w:sz w:val="24"/>
              </w:rPr>
              <w:t>ất</w:t>
            </w:r>
            <w:r>
              <w:rPr>
                <w:color w:val="000000"/>
                <w:sz w:val="24"/>
              </w:rPr>
              <w:t xml:space="preserve"> tr</w:t>
            </w:r>
            <w:r w:rsidRPr="00657EDE">
              <w:rPr>
                <w:color w:val="000000"/>
                <w:sz w:val="24"/>
              </w:rPr>
              <w:t>í</w:t>
            </w:r>
          </w:p>
        </w:tc>
        <w:tc>
          <w:tcPr>
            <w:tcW w:w="2976" w:type="dxa"/>
          </w:tcPr>
          <w:p w14:paraId="50656409" w14:textId="77777777" w:rsidR="00900BC1" w:rsidRDefault="00900BC1" w:rsidP="00900BC1">
            <w:pPr>
              <w:jc w:val="both"/>
              <w:rPr>
                <w:bCs/>
                <w:sz w:val="24"/>
              </w:rPr>
            </w:pPr>
          </w:p>
        </w:tc>
      </w:tr>
      <w:tr w:rsidR="00900BC1" w:rsidRPr="000920CA" w14:paraId="7C624D6F" w14:textId="77777777" w:rsidTr="009C1EA8">
        <w:trPr>
          <w:trHeight w:val="565"/>
        </w:trPr>
        <w:tc>
          <w:tcPr>
            <w:tcW w:w="568" w:type="dxa"/>
            <w:vAlign w:val="center"/>
          </w:tcPr>
          <w:p w14:paraId="13FE3124" w14:textId="3DCA44AC" w:rsidR="00900BC1" w:rsidRDefault="00900BC1" w:rsidP="00900BC1">
            <w:pPr>
              <w:jc w:val="center"/>
              <w:rPr>
                <w:bCs/>
                <w:sz w:val="24"/>
              </w:rPr>
            </w:pPr>
            <w:r>
              <w:rPr>
                <w:bCs/>
                <w:sz w:val="24"/>
              </w:rPr>
              <w:t>43</w:t>
            </w:r>
          </w:p>
        </w:tc>
        <w:tc>
          <w:tcPr>
            <w:tcW w:w="2835" w:type="dxa"/>
            <w:vAlign w:val="center"/>
          </w:tcPr>
          <w:p w14:paraId="19AFE1E3" w14:textId="7FA2AE8E" w:rsidR="00900BC1" w:rsidRDefault="00900BC1" w:rsidP="00900BC1">
            <w:pPr>
              <w:jc w:val="center"/>
              <w:rPr>
                <w:sz w:val="24"/>
              </w:rPr>
            </w:pPr>
            <w:r>
              <w:rPr>
                <w:sz w:val="24"/>
              </w:rPr>
              <w:t>UBND x</w:t>
            </w:r>
            <w:r w:rsidRPr="003976CD">
              <w:rPr>
                <w:sz w:val="24"/>
              </w:rPr>
              <w:t>ã</w:t>
            </w:r>
            <w:r>
              <w:rPr>
                <w:sz w:val="24"/>
              </w:rPr>
              <w:t xml:space="preserve"> B</w:t>
            </w:r>
            <w:r w:rsidRPr="00F4779B">
              <w:rPr>
                <w:sz w:val="24"/>
              </w:rPr>
              <w:t>ắc</w:t>
            </w:r>
            <w:r>
              <w:rPr>
                <w:sz w:val="24"/>
              </w:rPr>
              <w:t xml:space="preserve"> Quang (V</w:t>
            </w:r>
            <w:r w:rsidRPr="00C210D4">
              <w:rPr>
                <w:sz w:val="24"/>
              </w:rPr>
              <w:t>ă</w:t>
            </w:r>
            <w:r>
              <w:rPr>
                <w:sz w:val="24"/>
              </w:rPr>
              <w:t>n b</w:t>
            </w:r>
            <w:r w:rsidRPr="00C210D4">
              <w:rPr>
                <w:sz w:val="24"/>
              </w:rPr>
              <w:t>ản</w:t>
            </w:r>
            <w:r>
              <w:rPr>
                <w:sz w:val="24"/>
              </w:rPr>
              <w:t xml:space="preserve"> s</w:t>
            </w:r>
            <w:r w:rsidRPr="00C210D4">
              <w:rPr>
                <w:sz w:val="24"/>
              </w:rPr>
              <w:t>ố</w:t>
            </w:r>
            <w:r>
              <w:rPr>
                <w:sz w:val="24"/>
              </w:rPr>
              <w:t xml:space="preserve"> 310/UBND-VHXH ng</w:t>
            </w:r>
            <w:r w:rsidRPr="00C210D4">
              <w:rPr>
                <w:sz w:val="24"/>
              </w:rPr>
              <w:t>ày</w:t>
            </w:r>
            <w:r>
              <w:rPr>
                <w:sz w:val="24"/>
              </w:rPr>
              <w:t xml:space="preserve"> 25/02/2026)</w:t>
            </w:r>
          </w:p>
        </w:tc>
        <w:tc>
          <w:tcPr>
            <w:tcW w:w="8363" w:type="dxa"/>
            <w:vAlign w:val="center"/>
          </w:tcPr>
          <w:p w14:paraId="0B797099" w14:textId="6248FD28" w:rsidR="00900BC1" w:rsidRDefault="00900BC1" w:rsidP="00900BC1">
            <w:pPr>
              <w:shd w:val="clear" w:color="auto" w:fill="FFFFFF"/>
              <w:spacing w:before="120" w:after="120"/>
              <w:jc w:val="both"/>
              <w:rPr>
                <w:color w:val="000000"/>
                <w:sz w:val="24"/>
              </w:rPr>
            </w:pPr>
            <w:r>
              <w:rPr>
                <w:color w:val="000000"/>
                <w:sz w:val="24"/>
              </w:rPr>
              <w:t>Nh</w:t>
            </w:r>
            <w:r w:rsidRPr="00657EDE">
              <w:rPr>
                <w:color w:val="000000"/>
                <w:sz w:val="24"/>
              </w:rPr>
              <w:t>ất</w:t>
            </w:r>
            <w:r>
              <w:rPr>
                <w:color w:val="000000"/>
                <w:sz w:val="24"/>
              </w:rPr>
              <w:t xml:space="preserve"> tr</w:t>
            </w:r>
            <w:r w:rsidRPr="00657EDE">
              <w:rPr>
                <w:color w:val="000000"/>
                <w:sz w:val="24"/>
              </w:rPr>
              <w:t>í</w:t>
            </w:r>
          </w:p>
        </w:tc>
        <w:tc>
          <w:tcPr>
            <w:tcW w:w="2976" w:type="dxa"/>
          </w:tcPr>
          <w:p w14:paraId="4CE15AB9" w14:textId="77777777" w:rsidR="00900BC1" w:rsidRDefault="00900BC1" w:rsidP="00900BC1">
            <w:pPr>
              <w:jc w:val="both"/>
              <w:rPr>
                <w:bCs/>
                <w:sz w:val="24"/>
              </w:rPr>
            </w:pPr>
          </w:p>
        </w:tc>
      </w:tr>
      <w:tr w:rsidR="00900BC1" w:rsidRPr="000920CA" w14:paraId="7C89B1DD" w14:textId="77777777" w:rsidTr="009C1EA8">
        <w:trPr>
          <w:trHeight w:val="565"/>
        </w:trPr>
        <w:tc>
          <w:tcPr>
            <w:tcW w:w="568" w:type="dxa"/>
            <w:vAlign w:val="center"/>
          </w:tcPr>
          <w:p w14:paraId="5C88971D" w14:textId="44866C9F" w:rsidR="00900BC1" w:rsidRDefault="00900BC1" w:rsidP="00900BC1">
            <w:pPr>
              <w:jc w:val="center"/>
              <w:rPr>
                <w:bCs/>
                <w:sz w:val="24"/>
              </w:rPr>
            </w:pPr>
            <w:r>
              <w:rPr>
                <w:bCs/>
                <w:sz w:val="24"/>
              </w:rPr>
              <w:t>44</w:t>
            </w:r>
          </w:p>
        </w:tc>
        <w:tc>
          <w:tcPr>
            <w:tcW w:w="2835" w:type="dxa"/>
            <w:vAlign w:val="center"/>
          </w:tcPr>
          <w:p w14:paraId="7F1A2652" w14:textId="14812C9D" w:rsidR="00900BC1" w:rsidRDefault="00900BC1" w:rsidP="00900BC1">
            <w:pPr>
              <w:jc w:val="center"/>
              <w:rPr>
                <w:sz w:val="24"/>
              </w:rPr>
            </w:pPr>
            <w:r>
              <w:rPr>
                <w:sz w:val="24"/>
              </w:rPr>
              <w:t>UBND Ph</w:t>
            </w:r>
            <w:r w:rsidRPr="00F4779B">
              <w:rPr>
                <w:sz w:val="24"/>
              </w:rPr>
              <w:t>ường</w:t>
            </w:r>
            <w:r>
              <w:rPr>
                <w:sz w:val="24"/>
              </w:rPr>
              <w:t xml:space="preserve"> Minh Xu</w:t>
            </w:r>
            <w:r w:rsidRPr="00F4779B">
              <w:rPr>
                <w:sz w:val="24"/>
              </w:rPr>
              <w:t>â</w:t>
            </w:r>
            <w:r>
              <w:rPr>
                <w:sz w:val="24"/>
              </w:rPr>
              <w:t>n (V</w:t>
            </w:r>
            <w:r w:rsidRPr="00C210D4">
              <w:rPr>
                <w:sz w:val="24"/>
              </w:rPr>
              <w:t>ă</w:t>
            </w:r>
            <w:r>
              <w:rPr>
                <w:sz w:val="24"/>
              </w:rPr>
              <w:t>n b</w:t>
            </w:r>
            <w:r w:rsidRPr="00C210D4">
              <w:rPr>
                <w:sz w:val="24"/>
              </w:rPr>
              <w:t>ản</w:t>
            </w:r>
            <w:r>
              <w:rPr>
                <w:sz w:val="24"/>
              </w:rPr>
              <w:t xml:space="preserve"> s</w:t>
            </w:r>
            <w:r w:rsidRPr="00C210D4">
              <w:rPr>
                <w:sz w:val="24"/>
              </w:rPr>
              <w:t>ố</w:t>
            </w:r>
            <w:r>
              <w:rPr>
                <w:sz w:val="24"/>
              </w:rPr>
              <w:t xml:space="preserve"> 107/UBND-VHXH ng</w:t>
            </w:r>
            <w:r w:rsidRPr="00C210D4">
              <w:rPr>
                <w:sz w:val="24"/>
              </w:rPr>
              <w:t>ày</w:t>
            </w:r>
            <w:r>
              <w:rPr>
                <w:sz w:val="24"/>
              </w:rPr>
              <w:t xml:space="preserve"> 25/02/2026)</w:t>
            </w:r>
          </w:p>
        </w:tc>
        <w:tc>
          <w:tcPr>
            <w:tcW w:w="8363" w:type="dxa"/>
            <w:vAlign w:val="center"/>
          </w:tcPr>
          <w:p w14:paraId="293D227C" w14:textId="471212DA" w:rsidR="00900BC1" w:rsidRDefault="00900BC1" w:rsidP="00900BC1">
            <w:pPr>
              <w:shd w:val="clear" w:color="auto" w:fill="FFFFFF"/>
              <w:spacing w:before="120" w:after="120"/>
              <w:jc w:val="both"/>
              <w:rPr>
                <w:color w:val="000000"/>
                <w:sz w:val="24"/>
              </w:rPr>
            </w:pPr>
            <w:r>
              <w:rPr>
                <w:color w:val="000000"/>
                <w:sz w:val="24"/>
              </w:rPr>
              <w:t>Nh</w:t>
            </w:r>
            <w:r w:rsidRPr="00657EDE">
              <w:rPr>
                <w:color w:val="000000"/>
                <w:sz w:val="24"/>
              </w:rPr>
              <w:t>ất</w:t>
            </w:r>
            <w:r>
              <w:rPr>
                <w:color w:val="000000"/>
                <w:sz w:val="24"/>
              </w:rPr>
              <w:t xml:space="preserve"> tr</w:t>
            </w:r>
            <w:r w:rsidRPr="00657EDE">
              <w:rPr>
                <w:color w:val="000000"/>
                <w:sz w:val="24"/>
              </w:rPr>
              <w:t>í</w:t>
            </w:r>
          </w:p>
        </w:tc>
        <w:tc>
          <w:tcPr>
            <w:tcW w:w="2976" w:type="dxa"/>
          </w:tcPr>
          <w:p w14:paraId="2960AAEB" w14:textId="77777777" w:rsidR="00900BC1" w:rsidRDefault="00900BC1" w:rsidP="00900BC1">
            <w:pPr>
              <w:jc w:val="both"/>
              <w:rPr>
                <w:bCs/>
                <w:sz w:val="24"/>
              </w:rPr>
            </w:pPr>
          </w:p>
        </w:tc>
      </w:tr>
      <w:tr w:rsidR="00900BC1" w:rsidRPr="000920CA" w14:paraId="4AA1C368" w14:textId="77777777" w:rsidTr="009C1EA8">
        <w:trPr>
          <w:trHeight w:val="565"/>
        </w:trPr>
        <w:tc>
          <w:tcPr>
            <w:tcW w:w="568" w:type="dxa"/>
            <w:vAlign w:val="center"/>
          </w:tcPr>
          <w:p w14:paraId="4E4E28D5" w14:textId="09A7BC65" w:rsidR="00900BC1" w:rsidRDefault="00900BC1" w:rsidP="00900BC1">
            <w:pPr>
              <w:jc w:val="center"/>
              <w:rPr>
                <w:bCs/>
                <w:sz w:val="24"/>
              </w:rPr>
            </w:pPr>
            <w:r>
              <w:rPr>
                <w:bCs/>
                <w:sz w:val="24"/>
              </w:rPr>
              <w:lastRenderedPageBreak/>
              <w:t>45</w:t>
            </w:r>
          </w:p>
        </w:tc>
        <w:tc>
          <w:tcPr>
            <w:tcW w:w="2835" w:type="dxa"/>
            <w:vAlign w:val="center"/>
          </w:tcPr>
          <w:p w14:paraId="27815B28" w14:textId="496F6ED8" w:rsidR="00900BC1" w:rsidRDefault="00900BC1" w:rsidP="00900BC1">
            <w:pPr>
              <w:jc w:val="center"/>
              <w:rPr>
                <w:sz w:val="24"/>
              </w:rPr>
            </w:pPr>
            <w:r>
              <w:rPr>
                <w:sz w:val="24"/>
              </w:rPr>
              <w:t>UBND x</w:t>
            </w:r>
            <w:r w:rsidRPr="003024D4">
              <w:rPr>
                <w:sz w:val="24"/>
              </w:rPr>
              <w:t>ã</w:t>
            </w:r>
            <w:r>
              <w:rPr>
                <w:sz w:val="24"/>
              </w:rPr>
              <w:t xml:space="preserve"> L</w:t>
            </w:r>
            <w:r w:rsidRPr="003024D4">
              <w:rPr>
                <w:sz w:val="24"/>
              </w:rPr>
              <w:t>ùng</w:t>
            </w:r>
            <w:r>
              <w:rPr>
                <w:sz w:val="24"/>
              </w:rPr>
              <w:t xml:space="preserve"> T</w:t>
            </w:r>
            <w:r w:rsidRPr="003024D4">
              <w:rPr>
                <w:sz w:val="24"/>
              </w:rPr>
              <w:t>ám</w:t>
            </w:r>
            <w:r>
              <w:rPr>
                <w:sz w:val="24"/>
              </w:rPr>
              <w:t xml:space="preserve"> (V</w:t>
            </w:r>
            <w:r w:rsidRPr="00C210D4">
              <w:rPr>
                <w:sz w:val="24"/>
              </w:rPr>
              <w:t>ă</w:t>
            </w:r>
            <w:r>
              <w:rPr>
                <w:sz w:val="24"/>
              </w:rPr>
              <w:t>n b</w:t>
            </w:r>
            <w:r w:rsidRPr="00C210D4">
              <w:rPr>
                <w:sz w:val="24"/>
              </w:rPr>
              <w:t>ản</w:t>
            </w:r>
            <w:r>
              <w:rPr>
                <w:sz w:val="24"/>
              </w:rPr>
              <w:t xml:space="preserve"> s</w:t>
            </w:r>
            <w:r w:rsidRPr="00C210D4">
              <w:rPr>
                <w:sz w:val="24"/>
              </w:rPr>
              <w:t>ố</w:t>
            </w:r>
            <w:r>
              <w:rPr>
                <w:sz w:val="24"/>
              </w:rPr>
              <w:t xml:space="preserve"> 109/BC-UBND ng</w:t>
            </w:r>
            <w:r w:rsidRPr="00C210D4">
              <w:rPr>
                <w:sz w:val="24"/>
              </w:rPr>
              <w:t>ày</w:t>
            </w:r>
            <w:r>
              <w:rPr>
                <w:sz w:val="24"/>
              </w:rPr>
              <w:t xml:space="preserve"> 25/02/2026)</w:t>
            </w:r>
          </w:p>
        </w:tc>
        <w:tc>
          <w:tcPr>
            <w:tcW w:w="8363" w:type="dxa"/>
            <w:vAlign w:val="center"/>
          </w:tcPr>
          <w:p w14:paraId="2892D6F6" w14:textId="1B6A0DB0" w:rsidR="00900BC1" w:rsidRDefault="00900BC1" w:rsidP="00900BC1">
            <w:pPr>
              <w:shd w:val="clear" w:color="auto" w:fill="FFFFFF"/>
              <w:spacing w:before="120" w:after="120"/>
              <w:jc w:val="both"/>
              <w:rPr>
                <w:color w:val="000000"/>
                <w:sz w:val="24"/>
              </w:rPr>
            </w:pPr>
            <w:r>
              <w:rPr>
                <w:color w:val="000000"/>
                <w:sz w:val="24"/>
              </w:rPr>
              <w:t>Nh</w:t>
            </w:r>
            <w:r w:rsidRPr="00657EDE">
              <w:rPr>
                <w:color w:val="000000"/>
                <w:sz w:val="24"/>
              </w:rPr>
              <w:t>ất</w:t>
            </w:r>
            <w:r>
              <w:rPr>
                <w:color w:val="000000"/>
                <w:sz w:val="24"/>
              </w:rPr>
              <w:t xml:space="preserve"> tr</w:t>
            </w:r>
            <w:r w:rsidRPr="00657EDE">
              <w:rPr>
                <w:color w:val="000000"/>
                <w:sz w:val="24"/>
              </w:rPr>
              <w:t>í</w:t>
            </w:r>
          </w:p>
        </w:tc>
        <w:tc>
          <w:tcPr>
            <w:tcW w:w="2976" w:type="dxa"/>
          </w:tcPr>
          <w:p w14:paraId="244D7582" w14:textId="77777777" w:rsidR="00900BC1" w:rsidRDefault="00900BC1" w:rsidP="00900BC1">
            <w:pPr>
              <w:jc w:val="both"/>
              <w:rPr>
                <w:bCs/>
                <w:sz w:val="24"/>
              </w:rPr>
            </w:pPr>
          </w:p>
        </w:tc>
      </w:tr>
      <w:tr w:rsidR="00900BC1" w:rsidRPr="000920CA" w14:paraId="52A854E4" w14:textId="77777777" w:rsidTr="009C1EA8">
        <w:trPr>
          <w:trHeight w:val="565"/>
        </w:trPr>
        <w:tc>
          <w:tcPr>
            <w:tcW w:w="568" w:type="dxa"/>
            <w:vAlign w:val="center"/>
          </w:tcPr>
          <w:p w14:paraId="50FBE4DF" w14:textId="456F91EA" w:rsidR="00900BC1" w:rsidRDefault="00900BC1" w:rsidP="00900BC1">
            <w:pPr>
              <w:jc w:val="center"/>
              <w:rPr>
                <w:bCs/>
                <w:sz w:val="24"/>
              </w:rPr>
            </w:pPr>
            <w:r>
              <w:rPr>
                <w:bCs/>
                <w:sz w:val="24"/>
              </w:rPr>
              <w:t>46</w:t>
            </w:r>
          </w:p>
        </w:tc>
        <w:tc>
          <w:tcPr>
            <w:tcW w:w="2835" w:type="dxa"/>
            <w:vAlign w:val="center"/>
          </w:tcPr>
          <w:p w14:paraId="6A882F67" w14:textId="04B5C89C" w:rsidR="00900BC1" w:rsidRDefault="00900BC1" w:rsidP="00900BC1">
            <w:pPr>
              <w:jc w:val="center"/>
              <w:rPr>
                <w:sz w:val="24"/>
              </w:rPr>
            </w:pPr>
            <w:r>
              <w:rPr>
                <w:sz w:val="24"/>
              </w:rPr>
              <w:t>UBND x</w:t>
            </w:r>
            <w:r w:rsidRPr="003024D4">
              <w:rPr>
                <w:sz w:val="24"/>
              </w:rPr>
              <w:t>ã</w:t>
            </w:r>
            <w:r>
              <w:rPr>
                <w:sz w:val="24"/>
              </w:rPr>
              <w:t xml:space="preserve"> Y</w:t>
            </w:r>
            <w:r w:rsidRPr="001C3DF9">
              <w:rPr>
                <w:sz w:val="24"/>
              </w:rPr>
              <w:t>ê</w:t>
            </w:r>
            <w:r>
              <w:rPr>
                <w:sz w:val="24"/>
              </w:rPr>
              <w:t>n S</w:t>
            </w:r>
            <w:r w:rsidRPr="001C3DF9">
              <w:rPr>
                <w:sz w:val="24"/>
              </w:rPr>
              <w:t>ơ</w:t>
            </w:r>
            <w:r>
              <w:rPr>
                <w:sz w:val="24"/>
              </w:rPr>
              <w:t>n (V</w:t>
            </w:r>
            <w:r w:rsidRPr="00C210D4">
              <w:rPr>
                <w:sz w:val="24"/>
              </w:rPr>
              <w:t>ă</w:t>
            </w:r>
            <w:r>
              <w:rPr>
                <w:sz w:val="24"/>
              </w:rPr>
              <w:t>n b</w:t>
            </w:r>
            <w:r w:rsidRPr="00C210D4">
              <w:rPr>
                <w:sz w:val="24"/>
              </w:rPr>
              <w:t>ản</w:t>
            </w:r>
            <w:r>
              <w:rPr>
                <w:sz w:val="24"/>
              </w:rPr>
              <w:t xml:space="preserve"> s</w:t>
            </w:r>
            <w:r w:rsidRPr="00C210D4">
              <w:rPr>
                <w:sz w:val="24"/>
              </w:rPr>
              <w:t>ố</w:t>
            </w:r>
            <w:r>
              <w:rPr>
                <w:sz w:val="24"/>
              </w:rPr>
              <w:t xml:space="preserve"> 266/UBND-VHXH ng</w:t>
            </w:r>
            <w:r w:rsidRPr="00C210D4">
              <w:rPr>
                <w:sz w:val="24"/>
              </w:rPr>
              <w:t>ày</w:t>
            </w:r>
            <w:r>
              <w:rPr>
                <w:sz w:val="24"/>
              </w:rPr>
              <w:t xml:space="preserve"> 25/02/2026)</w:t>
            </w:r>
          </w:p>
        </w:tc>
        <w:tc>
          <w:tcPr>
            <w:tcW w:w="8363" w:type="dxa"/>
            <w:vAlign w:val="center"/>
          </w:tcPr>
          <w:p w14:paraId="058F6DF2" w14:textId="4D54072A" w:rsidR="00900BC1" w:rsidRDefault="00900BC1" w:rsidP="00900BC1">
            <w:pPr>
              <w:shd w:val="clear" w:color="auto" w:fill="FFFFFF"/>
              <w:spacing w:before="120" w:after="120"/>
              <w:jc w:val="both"/>
              <w:rPr>
                <w:color w:val="000000"/>
                <w:sz w:val="24"/>
              </w:rPr>
            </w:pPr>
            <w:r>
              <w:rPr>
                <w:color w:val="000000"/>
                <w:sz w:val="24"/>
              </w:rPr>
              <w:t>Nh</w:t>
            </w:r>
            <w:r w:rsidRPr="00657EDE">
              <w:rPr>
                <w:color w:val="000000"/>
                <w:sz w:val="24"/>
              </w:rPr>
              <w:t>ất</w:t>
            </w:r>
            <w:r>
              <w:rPr>
                <w:color w:val="000000"/>
                <w:sz w:val="24"/>
              </w:rPr>
              <w:t xml:space="preserve"> tr</w:t>
            </w:r>
            <w:r w:rsidRPr="00657EDE">
              <w:rPr>
                <w:color w:val="000000"/>
                <w:sz w:val="24"/>
              </w:rPr>
              <w:t>í</w:t>
            </w:r>
          </w:p>
        </w:tc>
        <w:tc>
          <w:tcPr>
            <w:tcW w:w="2976" w:type="dxa"/>
          </w:tcPr>
          <w:p w14:paraId="6A798320" w14:textId="77777777" w:rsidR="00900BC1" w:rsidRDefault="00900BC1" w:rsidP="00900BC1">
            <w:pPr>
              <w:jc w:val="both"/>
              <w:rPr>
                <w:bCs/>
                <w:sz w:val="24"/>
              </w:rPr>
            </w:pPr>
          </w:p>
        </w:tc>
      </w:tr>
      <w:tr w:rsidR="00900BC1" w:rsidRPr="000920CA" w14:paraId="100EBD23" w14:textId="77777777" w:rsidTr="009C1EA8">
        <w:trPr>
          <w:trHeight w:val="565"/>
        </w:trPr>
        <w:tc>
          <w:tcPr>
            <w:tcW w:w="568" w:type="dxa"/>
            <w:vAlign w:val="center"/>
          </w:tcPr>
          <w:p w14:paraId="719E86BF" w14:textId="274B274A" w:rsidR="00900BC1" w:rsidRDefault="00900BC1" w:rsidP="00900BC1">
            <w:pPr>
              <w:jc w:val="center"/>
              <w:rPr>
                <w:bCs/>
                <w:sz w:val="24"/>
              </w:rPr>
            </w:pPr>
            <w:r>
              <w:rPr>
                <w:bCs/>
                <w:sz w:val="24"/>
              </w:rPr>
              <w:t>47</w:t>
            </w:r>
          </w:p>
        </w:tc>
        <w:tc>
          <w:tcPr>
            <w:tcW w:w="2835" w:type="dxa"/>
            <w:vAlign w:val="center"/>
          </w:tcPr>
          <w:p w14:paraId="69A43217" w14:textId="0547E6F9" w:rsidR="00900BC1" w:rsidRDefault="00900BC1" w:rsidP="00900BC1">
            <w:pPr>
              <w:jc w:val="center"/>
              <w:rPr>
                <w:sz w:val="24"/>
              </w:rPr>
            </w:pPr>
            <w:r>
              <w:rPr>
                <w:sz w:val="24"/>
              </w:rPr>
              <w:t>UBND x</w:t>
            </w:r>
            <w:r w:rsidRPr="003024D4">
              <w:rPr>
                <w:sz w:val="24"/>
              </w:rPr>
              <w:t>ã</w:t>
            </w:r>
            <w:r>
              <w:rPr>
                <w:sz w:val="24"/>
              </w:rPr>
              <w:t xml:space="preserve"> Ng</w:t>
            </w:r>
            <w:r w:rsidRPr="001C3DF9">
              <w:rPr>
                <w:sz w:val="24"/>
              </w:rPr>
              <w:t>ọc</w:t>
            </w:r>
            <w:r>
              <w:rPr>
                <w:sz w:val="24"/>
              </w:rPr>
              <w:t xml:space="preserve"> </w:t>
            </w:r>
            <w:r w:rsidRPr="001C3DF9">
              <w:rPr>
                <w:sz w:val="24"/>
              </w:rPr>
              <w:t>Đường</w:t>
            </w:r>
            <w:r>
              <w:rPr>
                <w:sz w:val="24"/>
              </w:rPr>
              <w:t xml:space="preserve"> (V</w:t>
            </w:r>
            <w:r w:rsidRPr="00C210D4">
              <w:rPr>
                <w:sz w:val="24"/>
              </w:rPr>
              <w:t>ă</w:t>
            </w:r>
            <w:r>
              <w:rPr>
                <w:sz w:val="24"/>
              </w:rPr>
              <w:t>n b</w:t>
            </w:r>
            <w:r w:rsidRPr="00C210D4">
              <w:rPr>
                <w:sz w:val="24"/>
              </w:rPr>
              <w:t>ản</w:t>
            </w:r>
            <w:r>
              <w:rPr>
                <w:sz w:val="24"/>
              </w:rPr>
              <w:t xml:space="preserve"> s</w:t>
            </w:r>
            <w:r w:rsidRPr="00C210D4">
              <w:rPr>
                <w:sz w:val="24"/>
              </w:rPr>
              <w:t>ố</w:t>
            </w:r>
            <w:r>
              <w:rPr>
                <w:sz w:val="24"/>
              </w:rPr>
              <w:t xml:space="preserve"> 304/UBND-VHXH ng</w:t>
            </w:r>
            <w:r w:rsidRPr="00C210D4">
              <w:rPr>
                <w:sz w:val="24"/>
              </w:rPr>
              <w:t>ày</w:t>
            </w:r>
            <w:r>
              <w:rPr>
                <w:sz w:val="24"/>
              </w:rPr>
              <w:t xml:space="preserve"> 25/02/2026)</w:t>
            </w:r>
          </w:p>
        </w:tc>
        <w:tc>
          <w:tcPr>
            <w:tcW w:w="8363" w:type="dxa"/>
            <w:vAlign w:val="center"/>
          </w:tcPr>
          <w:p w14:paraId="5B227AFD" w14:textId="2BA3C3A8" w:rsidR="00900BC1" w:rsidRDefault="00900BC1" w:rsidP="00900BC1">
            <w:pPr>
              <w:shd w:val="clear" w:color="auto" w:fill="FFFFFF"/>
              <w:spacing w:before="120" w:after="120"/>
              <w:jc w:val="both"/>
              <w:rPr>
                <w:color w:val="000000"/>
                <w:sz w:val="24"/>
              </w:rPr>
            </w:pPr>
            <w:r>
              <w:rPr>
                <w:color w:val="000000"/>
                <w:sz w:val="24"/>
              </w:rPr>
              <w:t>Nh</w:t>
            </w:r>
            <w:r w:rsidRPr="00657EDE">
              <w:rPr>
                <w:color w:val="000000"/>
                <w:sz w:val="24"/>
              </w:rPr>
              <w:t>ất</w:t>
            </w:r>
            <w:r>
              <w:rPr>
                <w:color w:val="000000"/>
                <w:sz w:val="24"/>
              </w:rPr>
              <w:t xml:space="preserve"> tr</w:t>
            </w:r>
            <w:r w:rsidRPr="00657EDE">
              <w:rPr>
                <w:color w:val="000000"/>
                <w:sz w:val="24"/>
              </w:rPr>
              <w:t>í</w:t>
            </w:r>
          </w:p>
        </w:tc>
        <w:tc>
          <w:tcPr>
            <w:tcW w:w="2976" w:type="dxa"/>
          </w:tcPr>
          <w:p w14:paraId="54D5258F" w14:textId="77777777" w:rsidR="00900BC1" w:rsidRDefault="00900BC1" w:rsidP="00900BC1">
            <w:pPr>
              <w:jc w:val="both"/>
              <w:rPr>
                <w:bCs/>
                <w:sz w:val="24"/>
              </w:rPr>
            </w:pPr>
          </w:p>
        </w:tc>
      </w:tr>
      <w:tr w:rsidR="00900BC1" w:rsidRPr="000920CA" w14:paraId="6500D2F5" w14:textId="77777777" w:rsidTr="009C1EA8">
        <w:trPr>
          <w:trHeight w:val="565"/>
        </w:trPr>
        <w:tc>
          <w:tcPr>
            <w:tcW w:w="568" w:type="dxa"/>
            <w:vAlign w:val="center"/>
          </w:tcPr>
          <w:p w14:paraId="55288896" w14:textId="6B5C2703" w:rsidR="00900BC1" w:rsidRDefault="00900BC1" w:rsidP="00900BC1">
            <w:pPr>
              <w:jc w:val="center"/>
              <w:rPr>
                <w:bCs/>
                <w:sz w:val="24"/>
              </w:rPr>
            </w:pPr>
            <w:r>
              <w:rPr>
                <w:bCs/>
                <w:sz w:val="24"/>
              </w:rPr>
              <w:t>48</w:t>
            </w:r>
          </w:p>
        </w:tc>
        <w:tc>
          <w:tcPr>
            <w:tcW w:w="2835" w:type="dxa"/>
            <w:vAlign w:val="center"/>
          </w:tcPr>
          <w:p w14:paraId="0F0CBCEF" w14:textId="295F1AA1" w:rsidR="00900BC1" w:rsidRDefault="00900BC1" w:rsidP="00900BC1">
            <w:pPr>
              <w:jc w:val="center"/>
              <w:rPr>
                <w:sz w:val="24"/>
              </w:rPr>
            </w:pPr>
            <w:r>
              <w:rPr>
                <w:sz w:val="24"/>
              </w:rPr>
              <w:t>UBND x</w:t>
            </w:r>
            <w:r w:rsidRPr="003024D4">
              <w:rPr>
                <w:sz w:val="24"/>
              </w:rPr>
              <w:t>ã</w:t>
            </w:r>
            <w:r>
              <w:rPr>
                <w:sz w:val="24"/>
              </w:rPr>
              <w:t xml:space="preserve"> Kh</w:t>
            </w:r>
            <w:r w:rsidRPr="001C3DF9">
              <w:rPr>
                <w:sz w:val="24"/>
              </w:rPr>
              <w:t>â</w:t>
            </w:r>
            <w:r>
              <w:rPr>
                <w:sz w:val="24"/>
              </w:rPr>
              <w:t>u Vai (V</w:t>
            </w:r>
            <w:r w:rsidRPr="00C210D4">
              <w:rPr>
                <w:sz w:val="24"/>
              </w:rPr>
              <w:t>ă</w:t>
            </w:r>
            <w:r>
              <w:rPr>
                <w:sz w:val="24"/>
              </w:rPr>
              <w:t>n b</w:t>
            </w:r>
            <w:r w:rsidRPr="00C210D4">
              <w:rPr>
                <w:sz w:val="24"/>
              </w:rPr>
              <w:t>ản</w:t>
            </w:r>
            <w:r>
              <w:rPr>
                <w:sz w:val="24"/>
              </w:rPr>
              <w:t xml:space="preserve"> s</w:t>
            </w:r>
            <w:r w:rsidRPr="00C210D4">
              <w:rPr>
                <w:sz w:val="24"/>
              </w:rPr>
              <w:t>ố</w:t>
            </w:r>
            <w:r>
              <w:rPr>
                <w:sz w:val="24"/>
              </w:rPr>
              <w:t xml:space="preserve"> 87/UBND-VHXH ng</w:t>
            </w:r>
            <w:r w:rsidRPr="00C210D4">
              <w:rPr>
                <w:sz w:val="24"/>
              </w:rPr>
              <w:t>ày</w:t>
            </w:r>
            <w:r>
              <w:rPr>
                <w:sz w:val="24"/>
              </w:rPr>
              <w:t xml:space="preserve"> 25/02/2026)</w:t>
            </w:r>
          </w:p>
        </w:tc>
        <w:tc>
          <w:tcPr>
            <w:tcW w:w="8363" w:type="dxa"/>
            <w:vAlign w:val="center"/>
          </w:tcPr>
          <w:p w14:paraId="76B8D983" w14:textId="4495BF00" w:rsidR="00900BC1" w:rsidRDefault="00900BC1" w:rsidP="00900BC1">
            <w:pPr>
              <w:shd w:val="clear" w:color="auto" w:fill="FFFFFF"/>
              <w:spacing w:before="120" w:after="120"/>
              <w:jc w:val="both"/>
              <w:rPr>
                <w:color w:val="000000"/>
                <w:sz w:val="24"/>
              </w:rPr>
            </w:pPr>
            <w:r>
              <w:rPr>
                <w:color w:val="000000"/>
                <w:sz w:val="24"/>
              </w:rPr>
              <w:t>Nh</w:t>
            </w:r>
            <w:r w:rsidRPr="00657EDE">
              <w:rPr>
                <w:color w:val="000000"/>
                <w:sz w:val="24"/>
              </w:rPr>
              <w:t>ất</w:t>
            </w:r>
            <w:r>
              <w:rPr>
                <w:color w:val="000000"/>
                <w:sz w:val="24"/>
              </w:rPr>
              <w:t xml:space="preserve"> tr</w:t>
            </w:r>
            <w:r w:rsidRPr="00657EDE">
              <w:rPr>
                <w:color w:val="000000"/>
                <w:sz w:val="24"/>
              </w:rPr>
              <w:t>í</w:t>
            </w:r>
          </w:p>
        </w:tc>
        <w:tc>
          <w:tcPr>
            <w:tcW w:w="2976" w:type="dxa"/>
          </w:tcPr>
          <w:p w14:paraId="2C7D7BBD" w14:textId="77777777" w:rsidR="00900BC1" w:rsidRDefault="00900BC1" w:rsidP="00900BC1">
            <w:pPr>
              <w:jc w:val="both"/>
              <w:rPr>
                <w:bCs/>
                <w:sz w:val="24"/>
              </w:rPr>
            </w:pPr>
          </w:p>
        </w:tc>
      </w:tr>
      <w:tr w:rsidR="00900BC1" w:rsidRPr="000920CA" w14:paraId="62984E68" w14:textId="77777777" w:rsidTr="009C1EA8">
        <w:trPr>
          <w:trHeight w:val="565"/>
        </w:trPr>
        <w:tc>
          <w:tcPr>
            <w:tcW w:w="568" w:type="dxa"/>
            <w:vAlign w:val="center"/>
          </w:tcPr>
          <w:p w14:paraId="6218A901" w14:textId="5832F772" w:rsidR="00900BC1" w:rsidRDefault="00900BC1" w:rsidP="00900BC1">
            <w:pPr>
              <w:jc w:val="center"/>
              <w:rPr>
                <w:bCs/>
                <w:sz w:val="24"/>
              </w:rPr>
            </w:pPr>
            <w:r>
              <w:rPr>
                <w:bCs/>
                <w:sz w:val="24"/>
              </w:rPr>
              <w:t>49</w:t>
            </w:r>
          </w:p>
        </w:tc>
        <w:tc>
          <w:tcPr>
            <w:tcW w:w="2835" w:type="dxa"/>
            <w:vAlign w:val="center"/>
          </w:tcPr>
          <w:p w14:paraId="67188019" w14:textId="4CAE1B20" w:rsidR="00900BC1" w:rsidRDefault="00900BC1" w:rsidP="00900BC1">
            <w:pPr>
              <w:jc w:val="center"/>
              <w:rPr>
                <w:sz w:val="24"/>
              </w:rPr>
            </w:pPr>
            <w:r>
              <w:rPr>
                <w:sz w:val="24"/>
              </w:rPr>
              <w:t>UBND x</w:t>
            </w:r>
            <w:r w:rsidRPr="003024D4">
              <w:rPr>
                <w:sz w:val="24"/>
              </w:rPr>
              <w:t>ã</w:t>
            </w:r>
            <w:r>
              <w:rPr>
                <w:sz w:val="24"/>
              </w:rPr>
              <w:t xml:space="preserve"> Thu</w:t>
            </w:r>
            <w:r w:rsidRPr="001C3DF9">
              <w:rPr>
                <w:sz w:val="24"/>
              </w:rPr>
              <w:t>ận</w:t>
            </w:r>
            <w:r>
              <w:rPr>
                <w:sz w:val="24"/>
              </w:rPr>
              <w:t xml:space="preserve"> Ho</w:t>
            </w:r>
            <w:r w:rsidRPr="001C3DF9">
              <w:rPr>
                <w:sz w:val="24"/>
              </w:rPr>
              <w:t>à</w:t>
            </w:r>
            <w:r>
              <w:rPr>
                <w:sz w:val="24"/>
              </w:rPr>
              <w:t xml:space="preserve"> (V</w:t>
            </w:r>
            <w:r w:rsidRPr="00C210D4">
              <w:rPr>
                <w:sz w:val="24"/>
              </w:rPr>
              <w:t>ă</w:t>
            </w:r>
            <w:r>
              <w:rPr>
                <w:sz w:val="24"/>
              </w:rPr>
              <w:t>n b</w:t>
            </w:r>
            <w:r w:rsidRPr="00C210D4">
              <w:rPr>
                <w:sz w:val="24"/>
              </w:rPr>
              <w:t>ản</w:t>
            </w:r>
            <w:r>
              <w:rPr>
                <w:sz w:val="24"/>
              </w:rPr>
              <w:t xml:space="preserve"> s</w:t>
            </w:r>
            <w:r w:rsidRPr="00C210D4">
              <w:rPr>
                <w:sz w:val="24"/>
              </w:rPr>
              <w:t>ố</w:t>
            </w:r>
            <w:r>
              <w:rPr>
                <w:sz w:val="24"/>
              </w:rPr>
              <w:t xml:space="preserve"> 182/UBND-VHXH ng</w:t>
            </w:r>
            <w:r w:rsidRPr="00C210D4">
              <w:rPr>
                <w:sz w:val="24"/>
              </w:rPr>
              <w:t>ày</w:t>
            </w:r>
            <w:r>
              <w:rPr>
                <w:sz w:val="24"/>
              </w:rPr>
              <w:t xml:space="preserve"> 25/02/2026)</w:t>
            </w:r>
          </w:p>
        </w:tc>
        <w:tc>
          <w:tcPr>
            <w:tcW w:w="8363" w:type="dxa"/>
            <w:vAlign w:val="center"/>
          </w:tcPr>
          <w:p w14:paraId="31F73F23" w14:textId="3FCD3AF7" w:rsidR="00900BC1" w:rsidRDefault="00900BC1" w:rsidP="00900BC1">
            <w:pPr>
              <w:shd w:val="clear" w:color="auto" w:fill="FFFFFF"/>
              <w:spacing w:before="120" w:after="120"/>
              <w:jc w:val="both"/>
              <w:rPr>
                <w:color w:val="000000"/>
                <w:sz w:val="24"/>
              </w:rPr>
            </w:pPr>
            <w:r>
              <w:rPr>
                <w:color w:val="000000"/>
                <w:sz w:val="24"/>
              </w:rPr>
              <w:t>Nh</w:t>
            </w:r>
            <w:r w:rsidRPr="00657EDE">
              <w:rPr>
                <w:color w:val="000000"/>
                <w:sz w:val="24"/>
              </w:rPr>
              <w:t>ất</w:t>
            </w:r>
            <w:r>
              <w:rPr>
                <w:color w:val="000000"/>
                <w:sz w:val="24"/>
              </w:rPr>
              <w:t xml:space="preserve"> tr</w:t>
            </w:r>
            <w:r w:rsidRPr="00657EDE">
              <w:rPr>
                <w:color w:val="000000"/>
                <w:sz w:val="24"/>
              </w:rPr>
              <w:t>í</w:t>
            </w:r>
          </w:p>
        </w:tc>
        <w:tc>
          <w:tcPr>
            <w:tcW w:w="2976" w:type="dxa"/>
          </w:tcPr>
          <w:p w14:paraId="753DE572" w14:textId="77777777" w:rsidR="00900BC1" w:rsidRDefault="00900BC1" w:rsidP="00900BC1">
            <w:pPr>
              <w:jc w:val="both"/>
              <w:rPr>
                <w:bCs/>
                <w:sz w:val="24"/>
              </w:rPr>
            </w:pPr>
          </w:p>
        </w:tc>
      </w:tr>
      <w:tr w:rsidR="00900BC1" w:rsidRPr="000920CA" w14:paraId="13589711" w14:textId="77777777" w:rsidTr="009C1EA8">
        <w:trPr>
          <w:trHeight w:val="565"/>
        </w:trPr>
        <w:tc>
          <w:tcPr>
            <w:tcW w:w="568" w:type="dxa"/>
            <w:vAlign w:val="center"/>
          </w:tcPr>
          <w:p w14:paraId="05C162EC" w14:textId="13A944EE" w:rsidR="00900BC1" w:rsidRDefault="00900BC1" w:rsidP="00900BC1">
            <w:pPr>
              <w:jc w:val="center"/>
              <w:rPr>
                <w:bCs/>
                <w:sz w:val="24"/>
              </w:rPr>
            </w:pPr>
            <w:r>
              <w:rPr>
                <w:bCs/>
                <w:sz w:val="24"/>
              </w:rPr>
              <w:t>50</w:t>
            </w:r>
          </w:p>
        </w:tc>
        <w:tc>
          <w:tcPr>
            <w:tcW w:w="2835" w:type="dxa"/>
            <w:vAlign w:val="center"/>
          </w:tcPr>
          <w:p w14:paraId="66FCA0A5" w14:textId="13BDC6C6" w:rsidR="00900BC1" w:rsidRDefault="00900BC1" w:rsidP="00900BC1">
            <w:pPr>
              <w:jc w:val="center"/>
              <w:rPr>
                <w:sz w:val="24"/>
              </w:rPr>
            </w:pPr>
            <w:r>
              <w:rPr>
                <w:sz w:val="24"/>
              </w:rPr>
              <w:t>UBND UBMTTQ Vi</w:t>
            </w:r>
            <w:r w:rsidRPr="001C3DF9">
              <w:rPr>
                <w:sz w:val="24"/>
              </w:rPr>
              <w:t>ệt</w:t>
            </w:r>
            <w:r>
              <w:rPr>
                <w:sz w:val="24"/>
              </w:rPr>
              <w:t xml:space="preserve"> Nam t</w:t>
            </w:r>
            <w:r w:rsidRPr="001C3DF9">
              <w:rPr>
                <w:sz w:val="24"/>
              </w:rPr>
              <w:t>ỉnh</w:t>
            </w:r>
            <w:r>
              <w:rPr>
                <w:sz w:val="24"/>
              </w:rPr>
              <w:t xml:space="preserve"> (V</w:t>
            </w:r>
            <w:r w:rsidRPr="00C210D4">
              <w:rPr>
                <w:sz w:val="24"/>
              </w:rPr>
              <w:t>ă</w:t>
            </w:r>
            <w:r>
              <w:rPr>
                <w:sz w:val="24"/>
              </w:rPr>
              <w:t>n b</w:t>
            </w:r>
            <w:r w:rsidRPr="00C210D4">
              <w:rPr>
                <w:sz w:val="24"/>
              </w:rPr>
              <w:t>ản</w:t>
            </w:r>
            <w:r>
              <w:rPr>
                <w:sz w:val="24"/>
              </w:rPr>
              <w:t xml:space="preserve"> s</w:t>
            </w:r>
            <w:r w:rsidRPr="00C210D4">
              <w:rPr>
                <w:sz w:val="24"/>
              </w:rPr>
              <w:t>ố</w:t>
            </w:r>
            <w:r>
              <w:rPr>
                <w:sz w:val="24"/>
              </w:rPr>
              <w:t xml:space="preserve"> 553/MTTQ-BBT ng</w:t>
            </w:r>
            <w:r w:rsidRPr="00C210D4">
              <w:rPr>
                <w:sz w:val="24"/>
              </w:rPr>
              <w:t>ày</w:t>
            </w:r>
            <w:r>
              <w:rPr>
                <w:sz w:val="24"/>
              </w:rPr>
              <w:t xml:space="preserve"> 25/02/2026)</w:t>
            </w:r>
          </w:p>
        </w:tc>
        <w:tc>
          <w:tcPr>
            <w:tcW w:w="8363" w:type="dxa"/>
            <w:vAlign w:val="center"/>
          </w:tcPr>
          <w:p w14:paraId="04ABBA87" w14:textId="3F5BF903" w:rsidR="00900BC1" w:rsidRDefault="00900BC1" w:rsidP="00900BC1">
            <w:pPr>
              <w:shd w:val="clear" w:color="auto" w:fill="FFFFFF"/>
              <w:spacing w:before="120" w:after="120"/>
              <w:jc w:val="both"/>
              <w:rPr>
                <w:color w:val="000000"/>
                <w:sz w:val="24"/>
              </w:rPr>
            </w:pPr>
            <w:r>
              <w:rPr>
                <w:color w:val="000000"/>
                <w:sz w:val="24"/>
              </w:rPr>
              <w:t>Nh</w:t>
            </w:r>
            <w:r w:rsidRPr="00657EDE">
              <w:rPr>
                <w:color w:val="000000"/>
                <w:sz w:val="24"/>
              </w:rPr>
              <w:t>ất</w:t>
            </w:r>
            <w:r>
              <w:rPr>
                <w:color w:val="000000"/>
                <w:sz w:val="24"/>
              </w:rPr>
              <w:t xml:space="preserve"> tr</w:t>
            </w:r>
            <w:r w:rsidRPr="00657EDE">
              <w:rPr>
                <w:color w:val="000000"/>
                <w:sz w:val="24"/>
              </w:rPr>
              <w:t>í</w:t>
            </w:r>
          </w:p>
        </w:tc>
        <w:tc>
          <w:tcPr>
            <w:tcW w:w="2976" w:type="dxa"/>
          </w:tcPr>
          <w:p w14:paraId="4B1F85B0" w14:textId="77777777" w:rsidR="00900BC1" w:rsidRDefault="00900BC1" w:rsidP="00900BC1">
            <w:pPr>
              <w:jc w:val="both"/>
              <w:rPr>
                <w:bCs/>
                <w:sz w:val="24"/>
              </w:rPr>
            </w:pPr>
          </w:p>
        </w:tc>
      </w:tr>
      <w:tr w:rsidR="00900BC1" w:rsidRPr="000920CA" w14:paraId="065C3DD1" w14:textId="77777777" w:rsidTr="009C1EA8">
        <w:trPr>
          <w:trHeight w:val="565"/>
        </w:trPr>
        <w:tc>
          <w:tcPr>
            <w:tcW w:w="568" w:type="dxa"/>
            <w:vAlign w:val="center"/>
          </w:tcPr>
          <w:p w14:paraId="08036FE5" w14:textId="4D7CCC6B" w:rsidR="00900BC1" w:rsidRDefault="00900BC1" w:rsidP="00900BC1">
            <w:pPr>
              <w:jc w:val="center"/>
              <w:rPr>
                <w:bCs/>
                <w:sz w:val="24"/>
              </w:rPr>
            </w:pPr>
            <w:r>
              <w:rPr>
                <w:bCs/>
                <w:sz w:val="24"/>
              </w:rPr>
              <w:t>51</w:t>
            </w:r>
          </w:p>
        </w:tc>
        <w:tc>
          <w:tcPr>
            <w:tcW w:w="2835" w:type="dxa"/>
            <w:vAlign w:val="center"/>
          </w:tcPr>
          <w:p w14:paraId="06E85F04" w14:textId="4305A535" w:rsidR="00900BC1" w:rsidRDefault="00900BC1" w:rsidP="00900BC1">
            <w:pPr>
              <w:jc w:val="center"/>
              <w:rPr>
                <w:sz w:val="24"/>
              </w:rPr>
            </w:pPr>
            <w:r>
              <w:rPr>
                <w:sz w:val="24"/>
              </w:rPr>
              <w:t>UBND x</w:t>
            </w:r>
            <w:r w:rsidRPr="003024D4">
              <w:rPr>
                <w:sz w:val="24"/>
              </w:rPr>
              <w:t>ã</w:t>
            </w:r>
            <w:r>
              <w:rPr>
                <w:sz w:val="24"/>
              </w:rPr>
              <w:t xml:space="preserve"> Y</w:t>
            </w:r>
            <w:r w:rsidRPr="001C3DF9">
              <w:rPr>
                <w:sz w:val="24"/>
              </w:rPr>
              <w:t>ê</w:t>
            </w:r>
            <w:r>
              <w:rPr>
                <w:sz w:val="24"/>
              </w:rPr>
              <w:t>n ph</w:t>
            </w:r>
            <w:r w:rsidRPr="001C3DF9">
              <w:rPr>
                <w:sz w:val="24"/>
              </w:rPr>
              <w:t>ú</w:t>
            </w:r>
            <w:r>
              <w:rPr>
                <w:sz w:val="24"/>
              </w:rPr>
              <w:t xml:space="preserve"> (V</w:t>
            </w:r>
            <w:r w:rsidRPr="00C210D4">
              <w:rPr>
                <w:sz w:val="24"/>
              </w:rPr>
              <w:t>ă</w:t>
            </w:r>
            <w:r>
              <w:rPr>
                <w:sz w:val="24"/>
              </w:rPr>
              <w:t>n b</w:t>
            </w:r>
            <w:r w:rsidRPr="00C210D4">
              <w:rPr>
                <w:sz w:val="24"/>
              </w:rPr>
              <w:t>ản</w:t>
            </w:r>
            <w:r>
              <w:rPr>
                <w:sz w:val="24"/>
              </w:rPr>
              <w:t xml:space="preserve"> s</w:t>
            </w:r>
            <w:r w:rsidRPr="00C210D4">
              <w:rPr>
                <w:sz w:val="24"/>
              </w:rPr>
              <w:t>ố</w:t>
            </w:r>
            <w:r>
              <w:rPr>
                <w:sz w:val="24"/>
              </w:rPr>
              <w:t xml:space="preserve"> 316/UBND-VHXH ng</w:t>
            </w:r>
            <w:r w:rsidRPr="00C210D4">
              <w:rPr>
                <w:sz w:val="24"/>
              </w:rPr>
              <w:t>ày</w:t>
            </w:r>
            <w:r>
              <w:rPr>
                <w:sz w:val="24"/>
              </w:rPr>
              <w:t xml:space="preserve"> 25/02/2026)</w:t>
            </w:r>
          </w:p>
        </w:tc>
        <w:tc>
          <w:tcPr>
            <w:tcW w:w="8363" w:type="dxa"/>
            <w:vAlign w:val="center"/>
          </w:tcPr>
          <w:p w14:paraId="1B91C01F" w14:textId="0FDDB1C4" w:rsidR="00900BC1" w:rsidRDefault="00900BC1" w:rsidP="00900BC1">
            <w:pPr>
              <w:shd w:val="clear" w:color="auto" w:fill="FFFFFF"/>
              <w:spacing w:before="120" w:after="120"/>
              <w:jc w:val="both"/>
              <w:rPr>
                <w:color w:val="000000"/>
                <w:sz w:val="24"/>
              </w:rPr>
            </w:pPr>
            <w:r>
              <w:rPr>
                <w:color w:val="000000"/>
                <w:sz w:val="24"/>
              </w:rPr>
              <w:t>Nh</w:t>
            </w:r>
            <w:r w:rsidRPr="00657EDE">
              <w:rPr>
                <w:color w:val="000000"/>
                <w:sz w:val="24"/>
              </w:rPr>
              <w:t>ất</w:t>
            </w:r>
            <w:r>
              <w:rPr>
                <w:color w:val="000000"/>
                <w:sz w:val="24"/>
              </w:rPr>
              <w:t xml:space="preserve"> tr</w:t>
            </w:r>
            <w:r w:rsidRPr="00657EDE">
              <w:rPr>
                <w:color w:val="000000"/>
                <w:sz w:val="24"/>
              </w:rPr>
              <w:t>í</w:t>
            </w:r>
          </w:p>
        </w:tc>
        <w:tc>
          <w:tcPr>
            <w:tcW w:w="2976" w:type="dxa"/>
          </w:tcPr>
          <w:p w14:paraId="41842A6C" w14:textId="77777777" w:rsidR="00900BC1" w:rsidRDefault="00900BC1" w:rsidP="00900BC1">
            <w:pPr>
              <w:jc w:val="both"/>
              <w:rPr>
                <w:bCs/>
                <w:sz w:val="24"/>
              </w:rPr>
            </w:pPr>
          </w:p>
        </w:tc>
      </w:tr>
      <w:tr w:rsidR="00900BC1" w:rsidRPr="000920CA" w14:paraId="7512960A" w14:textId="77777777" w:rsidTr="009C1EA8">
        <w:trPr>
          <w:trHeight w:val="565"/>
        </w:trPr>
        <w:tc>
          <w:tcPr>
            <w:tcW w:w="568" w:type="dxa"/>
            <w:vAlign w:val="center"/>
          </w:tcPr>
          <w:p w14:paraId="4E72E2C7" w14:textId="6CA1F416" w:rsidR="00900BC1" w:rsidRDefault="00900BC1" w:rsidP="00900BC1">
            <w:pPr>
              <w:jc w:val="center"/>
              <w:rPr>
                <w:bCs/>
                <w:sz w:val="24"/>
              </w:rPr>
            </w:pPr>
            <w:r>
              <w:rPr>
                <w:bCs/>
                <w:sz w:val="24"/>
              </w:rPr>
              <w:t>52</w:t>
            </w:r>
          </w:p>
        </w:tc>
        <w:tc>
          <w:tcPr>
            <w:tcW w:w="2835" w:type="dxa"/>
            <w:vAlign w:val="center"/>
          </w:tcPr>
          <w:p w14:paraId="2872D066" w14:textId="76C20677" w:rsidR="00900BC1" w:rsidRDefault="00900BC1" w:rsidP="00900BC1">
            <w:pPr>
              <w:jc w:val="center"/>
              <w:rPr>
                <w:sz w:val="24"/>
              </w:rPr>
            </w:pPr>
            <w:r>
              <w:rPr>
                <w:sz w:val="24"/>
              </w:rPr>
              <w:t>UBND x</w:t>
            </w:r>
            <w:r w:rsidRPr="003024D4">
              <w:rPr>
                <w:sz w:val="24"/>
              </w:rPr>
              <w:t>ã</w:t>
            </w:r>
            <w:r>
              <w:rPr>
                <w:sz w:val="24"/>
              </w:rPr>
              <w:t xml:space="preserve"> Minh Ng</w:t>
            </w:r>
            <w:r w:rsidRPr="001C3DF9">
              <w:rPr>
                <w:sz w:val="24"/>
              </w:rPr>
              <w:t>ọc</w:t>
            </w:r>
            <w:r>
              <w:rPr>
                <w:sz w:val="24"/>
              </w:rPr>
              <w:t xml:space="preserve"> (V</w:t>
            </w:r>
            <w:r w:rsidRPr="00C210D4">
              <w:rPr>
                <w:sz w:val="24"/>
              </w:rPr>
              <w:t>ă</w:t>
            </w:r>
            <w:r>
              <w:rPr>
                <w:sz w:val="24"/>
              </w:rPr>
              <w:t>n b</w:t>
            </w:r>
            <w:r w:rsidRPr="00C210D4">
              <w:rPr>
                <w:sz w:val="24"/>
              </w:rPr>
              <w:t>ản</w:t>
            </w:r>
            <w:r>
              <w:rPr>
                <w:sz w:val="24"/>
              </w:rPr>
              <w:t xml:space="preserve"> s</w:t>
            </w:r>
            <w:r w:rsidRPr="00C210D4">
              <w:rPr>
                <w:sz w:val="24"/>
              </w:rPr>
              <w:t>ố</w:t>
            </w:r>
            <w:r>
              <w:rPr>
                <w:sz w:val="24"/>
              </w:rPr>
              <w:t xml:space="preserve"> 121/UBND-VHXH ng</w:t>
            </w:r>
            <w:r w:rsidRPr="00C210D4">
              <w:rPr>
                <w:sz w:val="24"/>
              </w:rPr>
              <w:t>ày</w:t>
            </w:r>
            <w:r>
              <w:rPr>
                <w:sz w:val="24"/>
              </w:rPr>
              <w:t xml:space="preserve"> 25/02/2026)</w:t>
            </w:r>
          </w:p>
        </w:tc>
        <w:tc>
          <w:tcPr>
            <w:tcW w:w="8363" w:type="dxa"/>
            <w:vAlign w:val="center"/>
          </w:tcPr>
          <w:p w14:paraId="57B1A64E" w14:textId="46F96539" w:rsidR="00900BC1" w:rsidRDefault="00900BC1" w:rsidP="00900BC1">
            <w:pPr>
              <w:shd w:val="clear" w:color="auto" w:fill="FFFFFF"/>
              <w:spacing w:before="120" w:after="120"/>
              <w:jc w:val="both"/>
              <w:rPr>
                <w:color w:val="000000"/>
                <w:sz w:val="24"/>
              </w:rPr>
            </w:pPr>
            <w:r>
              <w:rPr>
                <w:color w:val="000000"/>
                <w:sz w:val="24"/>
              </w:rPr>
              <w:t>Nh</w:t>
            </w:r>
            <w:r w:rsidRPr="00657EDE">
              <w:rPr>
                <w:color w:val="000000"/>
                <w:sz w:val="24"/>
              </w:rPr>
              <w:t>ất</w:t>
            </w:r>
            <w:r>
              <w:rPr>
                <w:color w:val="000000"/>
                <w:sz w:val="24"/>
              </w:rPr>
              <w:t xml:space="preserve"> tr</w:t>
            </w:r>
            <w:r w:rsidRPr="00657EDE">
              <w:rPr>
                <w:color w:val="000000"/>
                <w:sz w:val="24"/>
              </w:rPr>
              <w:t>í</w:t>
            </w:r>
          </w:p>
        </w:tc>
        <w:tc>
          <w:tcPr>
            <w:tcW w:w="2976" w:type="dxa"/>
          </w:tcPr>
          <w:p w14:paraId="5545E297" w14:textId="77777777" w:rsidR="00900BC1" w:rsidRDefault="00900BC1" w:rsidP="00900BC1">
            <w:pPr>
              <w:jc w:val="both"/>
              <w:rPr>
                <w:bCs/>
                <w:sz w:val="24"/>
              </w:rPr>
            </w:pPr>
          </w:p>
        </w:tc>
      </w:tr>
      <w:tr w:rsidR="00900BC1" w:rsidRPr="000920CA" w14:paraId="711ABFE3" w14:textId="77777777" w:rsidTr="009C1EA8">
        <w:trPr>
          <w:trHeight w:val="565"/>
        </w:trPr>
        <w:tc>
          <w:tcPr>
            <w:tcW w:w="568" w:type="dxa"/>
            <w:vAlign w:val="center"/>
          </w:tcPr>
          <w:p w14:paraId="3EEF0A1C" w14:textId="432FE45D" w:rsidR="00900BC1" w:rsidRDefault="00900BC1" w:rsidP="00900BC1">
            <w:pPr>
              <w:jc w:val="center"/>
              <w:rPr>
                <w:bCs/>
                <w:sz w:val="24"/>
              </w:rPr>
            </w:pPr>
            <w:r>
              <w:rPr>
                <w:bCs/>
                <w:sz w:val="24"/>
              </w:rPr>
              <w:t>53</w:t>
            </w:r>
          </w:p>
        </w:tc>
        <w:tc>
          <w:tcPr>
            <w:tcW w:w="2835" w:type="dxa"/>
            <w:vAlign w:val="center"/>
          </w:tcPr>
          <w:p w14:paraId="7363B068" w14:textId="29E6347B" w:rsidR="00900BC1" w:rsidRDefault="00900BC1" w:rsidP="00900BC1">
            <w:pPr>
              <w:jc w:val="center"/>
              <w:rPr>
                <w:sz w:val="24"/>
              </w:rPr>
            </w:pPr>
            <w:r>
              <w:rPr>
                <w:sz w:val="24"/>
              </w:rPr>
              <w:t>UBND x</w:t>
            </w:r>
            <w:r w:rsidRPr="003024D4">
              <w:rPr>
                <w:sz w:val="24"/>
              </w:rPr>
              <w:t>ã</w:t>
            </w:r>
            <w:r>
              <w:rPr>
                <w:sz w:val="24"/>
              </w:rPr>
              <w:t xml:space="preserve"> Ki</w:t>
            </w:r>
            <w:r w:rsidRPr="001C3DF9">
              <w:rPr>
                <w:sz w:val="24"/>
              </w:rPr>
              <w:t>ến</w:t>
            </w:r>
            <w:r>
              <w:rPr>
                <w:sz w:val="24"/>
              </w:rPr>
              <w:t xml:space="preserve"> Thi</w:t>
            </w:r>
            <w:r w:rsidRPr="001C3DF9">
              <w:rPr>
                <w:sz w:val="24"/>
              </w:rPr>
              <w:t>ết</w:t>
            </w:r>
            <w:r>
              <w:rPr>
                <w:sz w:val="24"/>
              </w:rPr>
              <w:t xml:space="preserve"> (V</w:t>
            </w:r>
            <w:r w:rsidRPr="00C210D4">
              <w:rPr>
                <w:sz w:val="24"/>
              </w:rPr>
              <w:t>ă</w:t>
            </w:r>
            <w:r>
              <w:rPr>
                <w:sz w:val="24"/>
              </w:rPr>
              <w:t>n b</w:t>
            </w:r>
            <w:r w:rsidRPr="00C210D4">
              <w:rPr>
                <w:sz w:val="24"/>
              </w:rPr>
              <w:t>ản</w:t>
            </w:r>
            <w:r>
              <w:rPr>
                <w:sz w:val="24"/>
              </w:rPr>
              <w:t xml:space="preserve"> s</w:t>
            </w:r>
            <w:r w:rsidRPr="00C210D4">
              <w:rPr>
                <w:sz w:val="24"/>
              </w:rPr>
              <w:t>ố</w:t>
            </w:r>
            <w:r>
              <w:rPr>
                <w:sz w:val="24"/>
              </w:rPr>
              <w:t xml:space="preserve"> 198/UBND-VHXH ng</w:t>
            </w:r>
            <w:r w:rsidRPr="00C210D4">
              <w:rPr>
                <w:sz w:val="24"/>
              </w:rPr>
              <w:t>ày</w:t>
            </w:r>
            <w:r>
              <w:rPr>
                <w:sz w:val="24"/>
              </w:rPr>
              <w:t xml:space="preserve"> 25/02/2026)</w:t>
            </w:r>
          </w:p>
        </w:tc>
        <w:tc>
          <w:tcPr>
            <w:tcW w:w="8363" w:type="dxa"/>
            <w:vAlign w:val="center"/>
          </w:tcPr>
          <w:p w14:paraId="5273769F" w14:textId="68AD1E4F" w:rsidR="00900BC1" w:rsidRDefault="00900BC1" w:rsidP="00900BC1">
            <w:pPr>
              <w:shd w:val="clear" w:color="auto" w:fill="FFFFFF"/>
              <w:spacing w:before="120" w:after="120"/>
              <w:jc w:val="both"/>
              <w:rPr>
                <w:color w:val="000000"/>
                <w:sz w:val="24"/>
              </w:rPr>
            </w:pPr>
            <w:r>
              <w:rPr>
                <w:color w:val="000000"/>
                <w:sz w:val="24"/>
              </w:rPr>
              <w:t>Nh</w:t>
            </w:r>
            <w:r w:rsidRPr="00657EDE">
              <w:rPr>
                <w:color w:val="000000"/>
                <w:sz w:val="24"/>
              </w:rPr>
              <w:t>ất</w:t>
            </w:r>
            <w:r>
              <w:rPr>
                <w:color w:val="000000"/>
                <w:sz w:val="24"/>
              </w:rPr>
              <w:t xml:space="preserve"> tr</w:t>
            </w:r>
            <w:r w:rsidRPr="00657EDE">
              <w:rPr>
                <w:color w:val="000000"/>
                <w:sz w:val="24"/>
              </w:rPr>
              <w:t>í</w:t>
            </w:r>
          </w:p>
        </w:tc>
        <w:tc>
          <w:tcPr>
            <w:tcW w:w="2976" w:type="dxa"/>
          </w:tcPr>
          <w:p w14:paraId="329AA0E2" w14:textId="77777777" w:rsidR="00900BC1" w:rsidRDefault="00900BC1" w:rsidP="00900BC1">
            <w:pPr>
              <w:jc w:val="both"/>
              <w:rPr>
                <w:bCs/>
                <w:sz w:val="24"/>
              </w:rPr>
            </w:pPr>
          </w:p>
        </w:tc>
      </w:tr>
      <w:tr w:rsidR="00900BC1" w:rsidRPr="000920CA" w14:paraId="38768A96" w14:textId="77777777" w:rsidTr="009C1EA8">
        <w:trPr>
          <w:trHeight w:val="565"/>
        </w:trPr>
        <w:tc>
          <w:tcPr>
            <w:tcW w:w="568" w:type="dxa"/>
            <w:vAlign w:val="center"/>
          </w:tcPr>
          <w:p w14:paraId="3B429C61" w14:textId="2431057B" w:rsidR="00900BC1" w:rsidRDefault="00900BC1" w:rsidP="00900BC1">
            <w:pPr>
              <w:jc w:val="center"/>
              <w:rPr>
                <w:bCs/>
                <w:sz w:val="24"/>
              </w:rPr>
            </w:pPr>
            <w:r>
              <w:rPr>
                <w:bCs/>
                <w:sz w:val="24"/>
              </w:rPr>
              <w:t>54</w:t>
            </w:r>
          </w:p>
        </w:tc>
        <w:tc>
          <w:tcPr>
            <w:tcW w:w="2835" w:type="dxa"/>
            <w:vAlign w:val="center"/>
          </w:tcPr>
          <w:p w14:paraId="0575FEAC" w14:textId="3060B46C" w:rsidR="00900BC1" w:rsidRDefault="00900BC1" w:rsidP="00900BC1">
            <w:pPr>
              <w:jc w:val="center"/>
              <w:rPr>
                <w:sz w:val="24"/>
              </w:rPr>
            </w:pPr>
            <w:r>
              <w:rPr>
                <w:sz w:val="24"/>
              </w:rPr>
              <w:t>UBND x</w:t>
            </w:r>
            <w:r w:rsidRPr="003024D4">
              <w:rPr>
                <w:sz w:val="24"/>
              </w:rPr>
              <w:t>ã</w:t>
            </w:r>
            <w:r>
              <w:rPr>
                <w:sz w:val="24"/>
              </w:rPr>
              <w:t xml:space="preserve"> Du Gi</w:t>
            </w:r>
            <w:r w:rsidRPr="001B6BC0">
              <w:rPr>
                <w:sz w:val="24"/>
              </w:rPr>
              <w:t>à</w:t>
            </w:r>
            <w:r>
              <w:rPr>
                <w:sz w:val="24"/>
              </w:rPr>
              <w:t xml:space="preserve"> (V</w:t>
            </w:r>
            <w:r w:rsidRPr="00C210D4">
              <w:rPr>
                <w:sz w:val="24"/>
              </w:rPr>
              <w:t>ă</w:t>
            </w:r>
            <w:r>
              <w:rPr>
                <w:sz w:val="24"/>
              </w:rPr>
              <w:t>n b</w:t>
            </w:r>
            <w:r w:rsidRPr="00C210D4">
              <w:rPr>
                <w:sz w:val="24"/>
              </w:rPr>
              <w:t>ản</w:t>
            </w:r>
            <w:r>
              <w:rPr>
                <w:sz w:val="24"/>
              </w:rPr>
              <w:t xml:space="preserve"> s</w:t>
            </w:r>
            <w:r w:rsidRPr="00C210D4">
              <w:rPr>
                <w:sz w:val="24"/>
              </w:rPr>
              <w:t>ố</w:t>
            </w:r>
            <w:r>
              <w:rPr>
                <w:sz w:val="24"/>
              </w:rPr>
              <w:t xml:space="preserve"> 370/UBND-VHXH ng</w:t>
            </w:r>
            <w:r w:rsidRPr="00C210D4">
              <w:rPr>
                <w:sz w:val="24"/>
              </w:rPr>
              <w:t>ày</w:t>
            </w:r>
            <w:r>
              <w:rPr>
                <w:sz w:val="24"/>
              </w:rPr>
              <w:t xml:space="preserve"> 26/02/2026)</w:t>
            </w:r>
          </w:p>
        </w:tc>
        <w:tc>
          <w:tcPr>
            <w:tcW w:w="8363" w:type="dxa"/>
            <w:vAlign w:val="center"/>
          </w:tcPr>
          <w:p w14:paraId="1AB7C043" w14:textId="1192A8AE" w:rsidR="00900BC1" w:rsidRDefault="00900BC1" w:rsidP="00900BC1">
            <w:pPr>
              <w:shd w:val="clear" w:color="auto" w:fill="FFFFFF"/>
              <w:spacing w:before="120" w:after="120"/>
              <w:jc w:val="both"/>
              <w:rPr>
                <w:color w:val="000000"/>
                <w:sz w:val="24"/>
              </w:rPr>
            </w:pPr>
            <w:r>
              <w:rPr>
                <w:color w:val="000000"/>
                <w:sz w:val="24"/>
              </w:rPr>
              <w:t>Nh</w:t>
            </w:r>
            <w:r w:rsidRPr="00657EDE">
              <w:rPr>
                <w:color w:val="000000"/>
                <w:sz w:val="24"/>
              </w:rPr>
              <w:t>ất</w:t>
            </w:r>
            <w:r>
              <w:rPr>
                <w:color w:val="000000"/>
                <w:sz w:val="24"/>
              </w:rPr>
              <w:t xml:space="preserve"> tr</w:t>
            </w:r>
            <w:r w:rsidRPr="00657EDE">
              <w:rPr>
                <w:color w:val="000000"/>
                <w:sz w:val="24"/>
              </w:rPr>
              <w:t>í</w:t>
            </w:r>
          </w:p>
        </w:tc>
        <w:tc>
          <w:tcPr>
            <w:tcW w:w="2976" w:type="dxa"/>
          </w:tcPr>
          <w:p w14:paraId="16579186" w14:textId="77777777" w:rsidR="00900BC1" w:rsidRDefault="00900BC1" w:rsidP="00900BC1">
            <w:pPr>
              <w:jc w:val="both"/>
              <w:rPr>
                <w:bCs/>
                <w:sz w:val="24"/>
              </w:rPr>
            </w:pPr>
          </w:p>
        </w:tc>
      </w:tr>
      <w:tr w:rsidR="00900BC1" w:rsidRPr="000920CA" w14:paraId="66ADFF74" w14:textId="77777777" w:rsidTr="009C1EA8">
        <w:trPr>
          <w:trHeight w:val="565"/>
        </w:trPr>
        <w:tc>
          <w:tcPr>
            <w:tcW w:w="568" w:type="dxa"/>
            <w:vAlign w:val="center"/>
          </w:tcPr>
          <w:p w14:paraId="4C7EA148" w14:textId="6F78E591" w:rsidR="00900BC1" w:rsidRDefault="00900BC1" w:rsidP="00900BC1">
            <w:pPr>
              <w:jc w:val="center"/>
              <w:rPr>
                <w:bCs/>
                <w:sz w:val="24"/>
              </w:rPr>
            </w:pPr>
            <w:r>
              <w:rPr>
                <w:bCs/>
                <w:sz w:val="24"/>
              </w:rPr>
              <w:lastRenderedPageBreak/>
              <w:t>55</w:t>
            </w:r>
          </w:p>
        </w:tc>
        <w:tc>
          <w:tcPr>
            <w:tcW w:w="2835" w:type="dxa"/>
            <w:vAlign w:val="center"/>
          </w:tcPr>
          <w:p w14:paraId="30FE1DA0" w14:textId="73725BEB" w:rsidR="00900BC1" w:rsidRDefault="00900BC1" w:rsidP="00900BC1">
            <w:pPr>
              <w:jc w:val="center"/>
              <w:rPr>
                <w:sz w:val="24"/>
              </w:rPr>
            </w:pPr>
            <w:r>
              <w:rPr>
                <w:sz w:val="24"/>
              </w:rPr>
              <w:t>UBND S</w:t>
            </w:r>
            <w:r w:rsidRPr="001B6BC0">
              <w:rPr>
                <w:sz w:val="24"/>
              </w:rPr>
              <w:t>ở</w:t>
            </w:r>
            <w:r>
              <w:rPr>
                <w:sz w:val="24"/>
              </w:rPr>
              <w:t xml:space="preserve"> Y T</w:t>
            </w:r>
            <w:r w:rsidRPr="001B6BC0">
              <w:rPr>
                <w:sz w:val="24"/>
              </w:rPr>
              <w:t>ế</w:t>
            </w:r>
            <w:r>
              <w:rPr>
                <w:sz w:val="24"/>
              </w:rPr>
              <w:t xml:space="preserve"> (V</w:t>
            </w:r>
            <w:r w:rsidRPr="00C210D4">
              <w:rPr>
                <w:sz w:val="24"/>
              </w:rPr>
              <w:t>ă</w:t>
            </w:r>
            <w:r>
              <w:rPr>
                <w:sz w:val="24"/>
              </w:rPr>
              <w:t>n b</w:t>
            </w:r>
            <w:r w:rsidRPr="00C210D4">
              <w:rPr>
                <w:sz w:val="24"/>
              </w:rPr>
              <w:t>ản</w:t>
            </w:r>
            <w:r>
              <w:rPr>
                <w:sz w:val="24"/>
              </w:rPr>
              <w:t xml:space="preserve"> s</w:t>
            </w:r>
            <w:r w:rsidRPr="00C210D4">
              <w:rPr>
                <w:sz w:val="24"/>
              </w:rPr>
              <w:t>ố</w:t>
            </w:r>
            <w:r>
              <w:rPr>
                <w:sz w:val="24"/>
              </w:rPr>
              <w:t xml:space="preserve"> 888/CV-SYT ng</w:t>
            </w:r>
            <w:r w:rsidRPr="00C210D4">
              <w:rPr>
                <w:sz w:val="24"/>
              </w:rPr>
              <w:t>ày</w:t>
            </w:r>
            <w:r>
              <w:rPr>
                <w:sz w:val="24"/>
              </w:rPr>
              <w:t xml:space="preserve"> 26/02/2026)</w:t>
            </w:r>
          </w:p>
        </w:tc>
        <w:tc>
          <w:tcPr>
            <w:tcW w:w="8363" w:type="dxa"/>
            <w:vAlign w:val="center"/>
          </w:tcPr>
          <w:p w14:paraId="1FC34E21" w14:textId="425DC997" w:rsidR="00900BC1" w:rsidRDefault="00900BC1" w:rsidP="00900BC1">
            <w:pPr>
              <w:shd w:val="clear" w:color="auto" w:fill="FFFFFF"/>
              <w:spacing w:before="120" w:after="120"/>
              <w:jc w:val="both"/>
              <w:rPr>
                <w:color w:val="000000"/>
                <w:sz w:val="24"/>
              </w:rPr>
            </w:pPr>
            <w:r>
              <w:rPr>
                <w:color w:val="000000"/>
                <w:sz w:val="24"/>
              </w:rPr>
              <w:t>Nh</w:t>
            </w:r>
            <w:r w:rsidRPr="00657EDE">
              <w:rPr>
                <w:color w:val="000000"/>
                <w:sz w:val="24"/>
              </w:rPr>
              <w:t>ất</w:t>
            </w:r>
            <w:r>
              <w:rPr>
                <w:color w:val="000000"/>
                <w:sz w:val="24"/>
              </w:rPr>
              <w:t xml:space="preserve"> tr</w:t>
            </w:r>
            <w:r w:rsidRPr="00657EDE">
              <w:rPr>
                <w:color w:val="000000"/>
                <w:sz w:val="24"/>
              </w:rPr>
              <w:t>í</w:t>
            </w:r>
          </w:p>
        </w:tc>
        <w:tc>
          <w:tcPr>
            <w:tcW w:w="2976" w:type="dxa"/>
          </w:tcPr>
          <w:p w14:paraId="22991B03" w14:textId="77777777" w:rsidR="00900BC1" w:rsidRDefault="00900BC1" w:rsidP="00900BC1">
            <w:pPr>
              <w:jc w:val="both"/>
              <w:rPr>
                <w:bCs/>
                <w:sz w:val="24"/>
              </w:rPr>
            </w:pPr>
          </w:p>
        </w:tc>
      </w:tr>
      <w:tr w:rsidR="00900BC1" w:rsidRPr="000920CA" w14:paraId="21C663A3" w14:textId="77777777" w:rsidTr="009C1EA8">
        <w:trPr>
          <w:trHeight w:val="565"/>
        </w:trPr>
        <w:tc>
          <w:tcPr>
            <w:tcW w:w="568" w:type="dxa"/>
            <w:vAlign w:val="center"/>
          </w:tcPr>
          <w:p w14:paraId="3B0747E5" w14:textId="3D5FAB59" w:rsidR="00900BC1" w:rsidRDefault="00900BC1" w:rsidP="00900BC1">
            <w:pPr>
              <w:jc w:val="center"/>
              <w:rPr>
                <w:bCs/>
                <w:sz w:val="24"/>
              </w:rPr>
            </w:pPr>
            <w:r>
              <w:rPr>
                <w:bCs/>
                <w:sz w:val="24"/>
              </w:rPr>
              <w:t>56</w:t>
            </w:r>
          </w:p>
        </w:tc>
        <w:tc>
          <w:tcPr>
            <w:tcW w:w="2835" w:type="dxa"/>
            <w:vAlign w:val="center"/>
          </w:tcPr>
          <w:p w14:paraId="215DE7F2" w14:textId="6666F300" w:rsidR="00900BC1" w:rsidRDefault="00900BC1" w:rsidP="00900BC1">
            <w:pPr>
              <w:jc w:val="center"/>
              <w:rPr>
                <w:sz w:val="24"/>
              </w:rPr>
            </w:pPr>
            <w:r>
              <w:rPr>
                <w:sz w:val="24"/>
              </w:rPr>
              <w:t>UBND x</w:t>
            </w:r>
            <w:r w:rsidRPr="003024D4">
              <w:rPr>
                <w:sz w:val="24"/>
              </w:rPr>
              <w:t>ã</w:t>
            </w:r>
            <w:r>
              <w:rPr>
                <w:sz w:val="24"/>
              </w:rPr>
              <w:t xml:space="preserve"> Quang B</w:t>
            </w:r>
            <w:r w:rsidRPr="001B6BC0">
              <w:rPr>
                <w:sz w:val="24"/>
              </w:rPr>
              <w:t>ình</w:t>
            </w:r>
            <w:r>
              <w:rPr>
                <w:sz w:val="24"/>
              </w:rPr>
              <w:t xml:space="preserve"> (V</w:t>
            </w:r>
            <w:r w:rsidRPr="00C210D4">
              <w:rPr>
                <w:sz w:val="24"/>
              </w:rPr>
              <w:t>ă</w:t>
            </w:r>
            <w:r>
              <w:rPr>
                <w:sz w:val="24"/>
              </w:rPr>
              <w:t>n b</w:t>
            </w:r>
            <w:r w:rsidRPr="00C210D4">
              <w:rPr>
                <w:sz w:val="24"/>
              </w:rPr>
              <w:t>ản</w:t>
            </w:r>
            <w:r>
              <w:rPr>
                <w:sz w:val="24"/>
              </w:rPr>
              <w:t xml:space="preserve"> s</w:t>
            </w:r>
            <w:r w:rsidRPr="00C210D4">
              <w:rPr>
                <w:sz w:val="24"/>
              </w:rPr>
              <w:t>ố</w:t>
            </w:r>
            <w:r>
              <w:rPr>
                <w:sz w:val="24"/>
              </w:rPr>
              <w:t xml:space="preserve"> 166/UBND-VHXH ng</w:t>
            </w:r>
            <w:r w:rsidRPr="00C210D4">
              <w:rPr>
                <w:sz w:val="24"/>
              </w:rPr>
              <w:t>ày</w:t>
            </w:r>
            <w:r>
              <w:rPr>
                <w:sz w:val="24"/>
              </w:rPr>
              <w:t xml:space="preserve"> 27/02/2026)</w:t>
            </w:r>
          </w:p>
        </w:tc>
        <w:tc>
          <w:tcPr>
            <w:tcW w:w="8363" w:type="dxa"/>
            <w:vAlign w:val="center"/>
          </w:tcPr>
          <w:p w14:paraId="2A97FAE5" w14:textId="1A60D8A7" w:rsidR="00900BC1" w:rsidRDefault="00900BC1" w:rsidP="00900BC1">
            <w:pPr>
              <w:shd w:val="clear" w:color="auto" w:fill="FFFFFF"/>
              <w:spacing w:before="120" w:after="120"/>
              <w:jc w:val="both"/>
              <w:rPr>
                <w:color w:val="000000"/>
                <w:sz w:val="24"/>
              </w:rPr>
            </w:pPr>
            <w:r>
              <w:rPr>
                <w:color w:val="000000"/>
                <w:sz w:val="24"/>
              </w:rPr>
              <w:t>Nh</w:t>
            </w:r>
            <w:r w:rsidRPr="00657EDE">
              <w:rPr>
                <w:color w:val="000000"/>
                <w:sz w:val="24"/>
              </w:rPr>
              <w:t>ất</w:t>
            </w:r>
            <w:r>
              <w:rPr>
                <w:color w:val="000000"/>
                <w:sz w:val="24"/>
              </w:rPr>
              <w:t xml:space="preserve"> tr</w:t>
            </w:r>
            <w:r w:rsidRPr="00657EDE">
              <w:rPr>
                <w:color w:val="000000"/>
                <w:sz w:val="24"/>
              </w:rPr>
              <w:t>í</w:t>
            </w:r>
          </w:p>
        </w:tc>
        <w:tc>
          <w:tcPr>
            <w:tcW w:w="2976" w:type="dxa"/>
          </w:tcPr>
          <w:p w14:paraId="2380DDB6" w14:textId="77777777" w:rsidR="00900BC1" w:rsidRDefault="00900BC1" w:rsidP="00900BC1">
            <w:pPr>
              <w:jc w:val="both"/>
              <w:rPr>
                <w:bCs/>
                <w:sz w:val="24"/>
              </w:rPr>
            </w:pPr>
          </w:p>
        </w:tc>
      </w:tr>
      <w:tr w:rsidR="00900BC1" w:rsidRPr="000920CA" w14:paraId="4FA2568D" w14:textId="77777777" w:rsidTr="009C1EA8">
        <w:trPr>
          <w:trHeight w:val="565"/>
        </w:trPr>
        <w:tc>
          <w:tcPr>
            <w:tcW w:w="568" w:type="dxa"/>
            <w:vAlign w:val="center"/>
          </w:tcPr>
          <w:p w14:paraId="4E487D77" w14:textId="7CA61DD8" w:rsidR="00900BC1" w:rsidRDefault="00900BC1" w:rsidP="00900BC1">
            <w:pPr>
              <w:jc w:val="center"/>
              <w:rPr>
                <w:bCs/>
                <w:sz w:val="24"/>
              </w:rPr>
            </w:pPr>
            <w:r>
              <w:rPr>
                <w:bCs/>
                <w:sz w:val="24"/>
              </w:rPr>
              <w:t>57</w:t>
            </w:r>
          </w:p>
        </w:tc>
        <w:tc>
          <w:tcPr>
            <w:tcW w:w="2835" w:type="dxa"/>
            <w:vAlign w:val="center"/>
          </w:tcPr>
          <w:p w14:paraId="4E020D34" w14:textId="53708F0C" w:rsidR="00900BC1" w:rsidRDefault="00900BC1" w:rsidP="00900BC1">
            <w:pPr>
              <w:jc w:val="center"/>
              <w:rPr>
                <w:sz w:val="24"/>
              </w:rPr>
            </w:pPr>
            <w:r>
              <w:rPr>
                <w:sz w:val="24"/>
              </w:rPr>
              <w:t>UBND x</w:t>
            </w:r>
            <w:r w:rsidRPr="003024D4">
              <w:rPr>
                <w:sz w:val="24"/>
              </w:rPr>
              <w:t>ã</w:t>
            </w:r>
            <w:r>
              <w:rPr>
                <w:sz w:val="24"/>
              </w:rPr>
              <w:t xml:space="preserve"> B</w:t>
            </w:r>
            <w:r w:rsidRPr="001B6BC0">
              <w:rPr>
                <w:sz w:val="24"/>
              </w:rPr>
              <w:t>ình</w:t>
            </w:r>
            <w:r>
              <w:rPr>
                <w:sz w:val="24"/>
              </w:rPr>
              <w:t xml:space="preserve"> An (V</w:t>
            </w:r>
            <w:r w:rsidRPr="00C210D4">
              <w:rPr>
                <w:sz w:val="24"/>
              </w:rPr>
              <w:t>ă</w:t>
            </w:r>
            <w:r>
              <w:rPr>
                <w:sz w:val="24"/>
              </w:rPr>
              <w:t>n b</w:t>
            </w:r>
            <w:r w:rsidRPr="00C210D4">
              <w:rPr>
                <w:sz w:val="24"/>
              </w:rPr>
              <w:t>ản</w:t>
            </w:r>
            <w:r>
              <w:rPr>
                <w:sz w:val="24"/>
              </w:rPr>
              <w:t xml:space="preserve"> s</w:t>
            </w:r>
            <w:r w:rsidRPr="00C210D4">
              <w:rPr>
                <w:sz w:val="24"/>
              </w:rPr>
              <w:t>ố</w:t>
            </w:r>
            <w:r>
              <w:rPr>
                <w:sz w:val="24"/>
              </w:rPr>
              <w:t xml:space="preserve"> 140/UBND-VHXH ng</w:t>
            </w:r>
            <w:r w:rsidRPr="00C210D4">
              <w:rPr>
                <w:sz w:val="24"/>
              </w:rPr>
              <w:t>ày</w:t>
            </w:r>
            <w:r>
              <w:rPr>
                <w:sz w:val="24"/>
              </w:rPr>
              <w:t xml:space="preserve"> 25/02/2026)</w:t>
            </w:r>
          </w:p>
        </w:tc>
        <w:tc>
          <w:tcPr>
            <w:tcW w:w="8363" w:type="dxa"/>
            <w:vAlign w:val="center"/>
          </w:tcPr>
          <w:p w14:paraId="3FC16EF7" w14:textId="10643AFD" w:rsidR="00900BC1" w:rsidRDefault="00900BC1" w:rsidP="00900BC1">
            <w:pPr>
              <w:shd w:val="clear" w:color="auto" w:fill="FFFFFF"/>
              <w:spacing w:before="120" w:after="120"/>
              <w:jc w:val="both"/>
              <w:rPr>
                <w:color w:val="000000"/>
                <w:sz w:val="24"/>
              </w:rPr>
            </w:pPr>
            <w:r>
              <w:rPr>
                <w:color w:val="000000"/>
                <w:sz w:val="24"/>
              </w:rPr>
              <w:t>Nh</w:t>
            </w:r>
            <w:r w:rsidRPr="00657EDE">
              <w:rPr>
                <w:color w:val="000000"/>
                <w:sz w:val="24"/>
              </w:rPr>
              <w:t>ất</w:t>
            </w:r>
            <w:r>
              <w:rPr>
                <w:color w:val="000000"/>
                <w:sz w:val="24"/>
              </w:rPr>
              <w:t xml:space="preserve"> tr</w:t>
            </w:r>
            <w:r w:rsidRPr="00657EDE">
              <w:rPr>
                <w:color w:val="000000"/>
                <w:sz w:val="24"/>
              </w:rPr>
              <w:t>í</w:t>
            </w:r>
          </w:p>
        </w:tc>
        <w:tc>
          <w:tcPr>
            <w:tcW w:w="2976" w:type="dxa"/>
          </w:tcPr>
          <w:p w14:paraId="7ACAC2DB" w14:textId="77777777" w:rsidR="00900BC1" w:rsidRDefault="00900BC1" w:rsidP="00900BC1">
            <w:pPr>
              <w:jc w:val="both"/>
              <w:rPr>
                <w:bCs/>
                <w:sz w:val="24"/>
              </w:rPr>
            </w:pPr>
          </w:p>
        </w:tc>
      </w:tr>
      <w:tr w:rsidR="00900BC1" w:rsidRPr="000920CA" w14:paraId="2FFA0526" w14:textId="77777777" w:rsidTr="009C1EA8">
        <w:trPr>
          <w:trHeight w:val="565"/>
        </w:trPr>
        <w:tc>
          <w:tcPr>
            <w:tcW w:w="568" w:type="dxa"/>
            <w:vAlign w:val="center"/>
          </w:tcPr>
          <w:p w14:paraId="07EFC66F" w14:textId="5A51CFE7" w:rsidR="00900BC1" w:rsidRDefault="00900BC1" w:rsidP="00900BC1">
            <w:pPr>
              <w:jc w:val="center"/>
              <w:rPr>
                <w:bCs/>
                <w:sz w:val="24"/>
              </w:rPr>
            </w:pPr>
            <w:r>
              <w:rPr>
                <w:bCs/>
                <w:sz w:val="24"/>
              </w:rPr>
              <w:t>58</w:t>
            </w:r>
          </w:p>
        </w:tc>
        <w:tc>
          <w:tcPr>
            <w:tcW w:w="2835" w:type="dxa"/>
            <w:vAlign w:val="center"/>
          </w:tcPr>
          <w:p w14:paraId="149C3771" w14:textId="3779BA95" w:rsidR="00900BC1" w:rsidRDefault="00900BC1" w:rsidP="00900BC1">
            <w:pPr>
              <w:jc w:val="center"/>
              <w:rPr>
                <w:sz w:val="24"/>
              </w:rPr>
            </w:pPr>
            <w:r>
              <w:rPr>
                <w:sz w:val="24"/>
              </w:rPr>
              <w:t>UBND x</w:t>
            </w:r>
            <w:r w:rsidRPr="003024D4">
              <w:rPr>
                <w:sz w:val="24"/>
              </w:rPr>
              <w:t>ã</w:t>
            </w:r>
            <w:r>
              <w:rPr>
                <w:sz w:val="24"/>
              </w:rPr>
              <w:t xml:space="preserve"> Minh Thanh (V</w:t>
            </w:r>
            <w:r w:rsidRPr="00C210D4">
              <w:rPr>
                <w:sz w:val="24"/>
              </w:rPr>
              <w:t>ă</w:t>
            </w:r>
            <w:r>
              <w:rPr>
                <w:sz w:val="24"/>
              </w:rPr>
              <w:t>n b</w:t>
            </w:r>
            <w:r w:rsidRPr="00C210D4">
              <w:rPr>
                <w:sz w:val="24"/>
              </w:rPr>
              <w:t>ản</w:t>
            </w:r>
            <w:r>
              <w:rPr>
                <w:sz w:val="24"/>
              </w:rPr>
              <w:t xml:space="preserve"> s</w:t>
            </w:r>
            <w:r w:rsidRPr="00C210D4">
              <w:rPr>
                <w:sz w:val="24"/>
              </w:rPr>
              <w:t>ố</w:t>
            </w:r>
            <w:r>
              <w:rPr>
                <w:sz w:val="24"/>
              </w:rPr>
              <w:t xml:space="preserve"> 246/UBND-VHXH ng</w:t>
            </w:r>
            <w:r w:rsidRPr="00C210D4">
              <w:rPr>
                <w:sz w:val="24"/>
              </w:rPr>
              <w:t>ày</w:t>
            </w:r>
            <w:r>
              <w:rPr>
                <w:sz w:val="24"/>
              </w:rPr>
              <w:t xml:space="preserve"> 25/02/2026)</w:t>
            </w:r>
          </w:p>
        </w:tc>
        <w:tc>
          <w:tcPr>
            <w:tcW w:w="8363" w:type="dxa"/>
            <w:vAlign w:val="center"/>
          </w:tcPr>
          <w:p w14:paraId="4807967C" w14:textId="184C9046" w:rsidR="00900BC1" w:rsidRDefault="00900BC1" w:rsidP="00900BC1">
            <w:pPr>
              <w:shd w:val="clear" w:color="auto" w:fill="FFFFFF"/>
              <w:spacing w:before="120" w:after="120"/>
              <w:jc w:val="both"/>
              <w:rPr>
                <w:color w:val="000000"/>
                <w:sz w:val="24"/>
              </w:rPr>
            </w:pPr>
            <w:r>
              <w:rPr>
                <w:color w:val="000000"/>
                <w:sz w:val="24"/>
              </w:rPr>
              <w:t>Nh</w:t>
            </w:r>
            <w:r w:rsidRPr="00657EDE">
              <w:rPr>
                <w:color w:val="000000"/>
                <w:sz w:val="24"/>
              </w:rPr>
              <w:t>ất</w:t>
            </w:r>
            <w:r>
              <w:rPr>
                <w:color w:val="000000"/>
                <w:sz w:val="24"/>
              </w:rPr>
              <w:t xml:space="preserve"> tr</w:t>
            </w:r>
            <w:r w:rsidRPr="00657EDE">
              <w:rPr>
                <w:color w:val="000000"/>
                <w:sz w:val="24"/>
              </w:rPr>
              <w:t>í</w:t>
            </w:r>
          </w:p>
        </w:tc>
        <w:tc>
          <w:tcPr>
            <w:tcW w:w="2976" w:type="dxa"/>
          </w:tcPr>
          <w:p w14:paraId="6624E1DF" w14:textId="77777777" w:rsidR="00900BC1" w:rsidRDefault="00900BC1" w:rsidP="00900BC1">
            <w:pPr>
              <w:jc w:val="both"/>
              <w:rPr>
                <w:bCs/>
                <w:sz w:val="24"/>
              </w:rPr>
            </w:pPr>
          </w:p>
        </w:tc>
      </w:tr>
      <w:tr w:rsidR="00900BC1" w:rsidRPr="000920CA" w14:paraId="3A5D4640" w14:textId="77777777" w:rsidTr="009C1EA8">
        <w:trPr>
          <w:trHeight w:val="565"/>
        </w:trPr>
        <w:tc>
          <w:tcPr>
            <w:tcW w:w="568" w:type="dxa"/>
            <w:vAlign w:val="center"/>
          </w:tcPr>
          <w:p w14:paraId="5480F3C3" w14:textId="4C22D7FB" w:rsidR="00900BC1" w:rsidRDefault="00900BC1" w:rsidP="00900BC1">
            <w:pPr>
              <w:jc w:val="center"/>
              <w:rPr>
                <w:bCs/>
                <w:sz w:val="24"/>
              </w:rPr>
            </w:pPr>
            <w:r>
              <w:rPr>
                <w:bCs/>
                <w:sz w:val="24"/>
              </w:rPr>
              <w:t>59</w:t>
            </w:r>
          </w:p>
        </w:tc>
        <w:tc>
          <w:tcPr>
            <w:tcW w:w="2835" w:type="dxa"/>
            <w:vAlign w:val="center"/>
          </w:tcPr>
          <w:p w14:paraId="72146956" w14:textId="10AC790E" w:rsidR="00900BC1" w:rsidRDefault="00900BC1" w:rsidP="00900BC1">
            <w:pPr>
              <w:jc w:val="center"/>
              <w:rPr>
                <w:sz w:val="24"/>
              </w:rPr>
            </w:pPr>
            <w:r>
              <w:rPr>
                <w:sz w:val="24"/>
              </w:rPr>
              <w:t>UBND x</w:t>
            </w:r>
            <w:r w:rsidRPr="003024D4">
              <w:rPr>
                <w:sz w:val="24"/>
              </w:rPr>
              <w:t>ã</w:t>
            </w:r>
            <w:r>
              <w:rPr>
                <w:sz w:val="24"/>
              </w:rPr>
              <w:t xml:space="preserve"> Thanh Thu</w:t>
            </w:r>
            <w:r w:rsidRPr="000F5DCE">
              <w:rPr>
                <w:sz w:val="24"/>
              </w:rPr>
              <w:t>ỷ</w:t>
            </w:r>
            <w:r>
              <w:rPr>
                <w:sz w:val="24"/>
              </w:rPr>
              <w:t xml:space="preserve"> (V</w:t>
            </w:r>
            <w:r w:rsidRPr="00C210D4">
              <w:rPr>
                <w:sz w:val="24"/>
              </w:rPr>
              <w:t>ă</w:t>
            </w:r>
            <w:r>
              <w:rPr>
                <w:sz w:val="24"/>
              </w:rPr>
              <w:t>n b</w:t>
            </w:r>
            <w:r w:rsidRPr="00C210D4">
              <w:rPr>
                <w:sz w:val="24"/>
              </w:rPr>
              <w:t>ản</w:t>
            </w:r>
            <w:r>
              <w:rPr>
                <w:sz w:val="24"/>
              </w:rPr>
              <w:t xml:space="preserve"> s</w:t>
            </w:r>
            <w:r w:rsidRPr="00C210D4">
              <w:rPr>
                <w:sz w:val="24"/>
              </w:rPr>
              <w:t>ố</w:t>
            </w:r>
            <w:r>
              <w:rPr>
                <w:sz w:val="24"/>
              </w:rPr>
              <w:t xml:space="preserve"> 160/UBND-VHXH ng</w:t>
            </w:r>
            <w:r w:rsidRPr="00C210D4">
              <w:rPr>
                <w:sz w:val="24"/>
              </w:rPr>
              <w:t>ày</w:t>
            </w:r>
            <w:r>
              <w:rPr>
                <w:sz w:val="24"/>
              </w:rPr>
              <w:t xml:space="preserve"> 27/02/2026)</w:t>
            </w:r>
          </w:p>
        </w:tc>
        <w:tc>
          <w:tcPr>
            <w:tcW w:w="8363" w:type="dxa"/>
            <w:vAlign w:val="center"/>
          </w:tcPr>
          <w:p w14:paraId="1419FEDB" w14:textId="1C32F54C" w:rsidR="00900BC1" w:rsidRDefault="00900BC1" w:rsidP="00900BC1">
            <w:pPr>
              <w:shd w:val="clear" w:color="auto" w:fill="FFFFFF"/>
              <w:spacing w:before="120" w:after="120"/>
              <w:jc w:val="both"/>
              <w:rPr>
                <w:color w:val="000000"/>
                <w:sz w:val="24"/>
              </w:rPr>
            </w:pPr>
            <w:r>
              <w:rPr>
                <w:color w:val="000000"/>
                <w:sz w:val="24"/>
              </w:rPr>
              <w:t>Nh</w:t>
            </w:r>
            <w:r w:rsidRPr="00657EDE">
              <w:rPr>
                <w:color w:val="000000"/>
                <w:sz w:val="24"/>
              </w:rPr>
              <w:t>ất</w:t>
            </w:r>
            <w:r>
              <w:rPr>
                <w:color w:val="000000"/>
                <w:sz w:val="24"/>
              </w:rPr>
              <w:t xml:space="preserve"> tr</w:t>
            </w:r>
            <w:r w:rsidRPr="00657EDE">
              <w:rPr>
                <w:color w:val="000000"/>
                <w:sz w:val="24"/>
              </w:rPr>
              <w:t>í</w:t>
            </w:r>
          </w:p>
        </w:tc>
        <w:tc>
          <w:tcPr>
            <w:tcW w:w="2976" w:type="dxa"/>
          </w:tcPr>
          <w:p w14:paraId="4452DFB7" w14:textId="77777777" w:rsidR="00900BC1" w:rsidRDefault="00900BC1" w:rsidP="00900BC1">
            <w:pPr>
              <w:jc w:val="both"/>
              <w:rPr>
                <w:bCs/>
                <w:sz w:val="24"/>
              </w:rPr>
            </w:pPr>
          </w:p>
        </w:tc>
      </w:tr>
      <w:tr w:rsidR="00900BC1" w:rsidRPr="000920CA" w14:paraId="39061239" w14:textId="77777777" w:rsidTr="009C1EA8">
        <w:trPr>
          <w:trHeight w:val="565"/>
        </w:trPr>
        <w:tc>
          <w:tcPr>
            <w:tcW w:w="568" w:type="dxa"/>
            <w:vAlign w:val="center"/>
          </w:tcPr>
          <w:p w14:paraId="76EC56C0" w14:textId="610EF9C6" w:rsidR="00900BC1" w:rsidRDefault="00900BC1" w:rsidP="00900BC1">
            <w:pPr>
              <w:jc w:val="center"/>
              <w:rPr>
                <w:bCs/>
                <w:sz w:val="24"/>
              </w:rPr>
            </w:pPr>
            <w:r>
              <w:rPr>
                <w:bCs/>
                <w:sz w:val="24"/>
              </w:rPr>
              <w:t>60</w:t>
            </w:r>
          </w:p>
        </w:tc>
        <w:tc>
          <w:tcPr>
            <w:tcW w:w="2835" w:type="dxa"/>
            <w:vAlign w:val="center"/>
          </w:tcPr>
          <w:p w14:paraId="63C90AEB" w14:textId="0E07416A" w:rsidR="00900BC1" w:rsidRDefault="00900BC1" w:rsidP="00900BC1">
            <w:pPr>
              <w:jc w:val="center"/>
              <w:rPr>
                <w:sz w:val="24"/>
              </w:rPr>
            </w:pPr>
            <w:r>
              <w:rPr>
                <w:sz w:val="24"/>
              </w:rPr>
              <w:t>UBND x</w:t>
            </w:r>
            <w:r w:rsidRPr="003024D4">
              <w:rPr>
                <w:sz w:val="24"/>
              </w:rPr>
              <w:t>ã</w:t>
            </w:r>
            <w:r>
              <w:rPr>
                <w:sz w:val="24"/>
              </w:rPr>
              <w:t xml:space="preserve"> Th</w:t>
            </w:r>
            <w:r w:rsidRPr="000F5DCE">
              <w:rPr>
                <w:sz w:val="24"/>
              </w:rPr>
              <w:t>ái</w:t>
            </w:r>
            <w:r>
              <w:rPr>
                <w:sz w:val="24"/>
              </w:rPr>
              <w:t xml:space="preserve"> S</w:t>
            </w:r>
            <w:r w:rsidRPr="000F5DCE">
              <w:rPr>
                <w:sz w:val="24"/>
              </w:rPr>
              <w:t>ơ</w:t>
            </w:r>
            <w:r>
              <w:rPr>
                <w:sz w:val="24"/>
              </w:rPr>
              <w:t>n (V</w:t>
            </w:r>
            <w:r w:rsidRPr="00C210D4">
              <w:rPr>
                <w:sz w:val="24"/>
              </w:rPr>
              <w:t>ă</w:t>
            </w:r>
            <w:r>
              <w:rPr>
                <w:sz w:val="24"/>
              </w:rPr>
              <w:t>n b</w:t>
            </w:r>
            <w:r w:rsidRPr="00C210D4">
              <w:rPr>
                <w:sz w:val="24"/>
              </w:rPr>
              <w:t>ản</w:t>
            </w:r>
            <w:r>
              <w:rPr>
                <w:sz w:val="24"/>
              </w:rPr>
              <w:t xml:space="preserve"> s</w:t>
            </w:r>
            <w:r w:rsidRPr="00C210D4">
              <w:rPr>
                <w:sz w:val="24"/>
              </w:rPr>
              <w:t>ố</w:t>
            </w:r>
            <w:r>
              <w:rPr>
                <w:sz w:val="24"/>
              </w:rPr>
              <w:t xml:space="preserve"> 148/UBND-VHXH ng</w:t>
            </w:r>
            <w:r w:rsidRPr="00C210D4">
              <w:rPr>
                <w:sz w:val="24"/>
              </w:rPr>
              <w:t>ày</w:t>
            </w:r>
            <w:r>
              <w:rPr>
                <w:sz w:val="24"/>
              </w:rPr>
              <w:t xml:space="preserve"> 27/02/2026)</w:t>
            </w:r>
          </w:p>
        </w:tc>
        <w:tc>
          <w:tcPr>
            <w:tcW w:w="8363" w:type="dxa"/>
            <w:vAlign w:val="center"/>
          </w:tcPr>
          <w:p w14:paraId="32B4CD49" w14:textId="008E7F0F" w:rsidR="00900BC1" w:rsidRDefault="00900BC1" w:rsidP="00900BC1">
            <w:pPr>
              <w:shd w:val="clear" w:color="auto" w:fill="FFFFFF"/>
              <w:spacing w:before="120" w:after="120"/>
              <w:jc w:val="both"/>
              <w:rPr>
                <w:color w:val="000000"/>
                <w:sz w:val="24"/>
              </w:rPr>
            </w:pPr>
            <w:r>
              <w:rPr>
                <w:color w:val="000000"/>
                <w:sz w:val="24"/>
              </w:rPr>
              <w:t>Nh</w:t>
            </w:r>
            <w:r w:rsidRPr="00657EDE">
              <w:rPr>
                <w:color w:val="000000"/>
                <w:sz w:val="24"/>
              </w:rPr>
              <w:t>ất</w:t>
            </w:r>
            <w:r>
              <w:rPr>
                <w:color w:val="000000"/>
                <w:sz w:val="24"/>
              </w:rPr>
              <w:t xml:space="preserve"> tr</w:t>
            </w:r>
            <w:r w:rsidRPr="00657EDE">
              <w:rPr>
                <w:color w:val="000000"/>
                <w:sz w:val="24"/>
              </w:rPr>
              <w:t>í</w:t>
            </w:r>
          </w:p>
        </w:tc>
        <w:tc>
          <w:tcPr>
            <w:tcW w:w="2976" w:type="dxa"/>
          </w:tcPr>
          <w:p w14:paraId="5D344348" w14:textId="77777777" w:rsidR="00900BC1" w:rsidRDefault="00900BC1" w:rsidP="00900BC1">
            <w:pPr>
              <w:jc w:val="both"/>
              <w:rPr>
                <w:bCs/>
                <w:sz w:val="24"/>
              </w:rPr>
            </w:pPr>
          </w:p>
        </w:tc>
      </w:tr>
      <w:tr w:rsidR="00900BC1" w:rsidRPr="000920CA" w14:paraId="5510BDEF" w14:textId="77777777" w:rsidTr="009C1EA8">
        <w:trPr>
          <w:trHeight w:val="565"/>
        </w:trPr>
        <w:tc>
          <w:tcPr>
            <w:tcW w:w="568" w:type="dxa"/>
            <w:vAlign w:val="center"/>
          </w:tcPr>
          <w:p w14:paraId="105F9C27" w14:textId="57E7B013" w:rsidR="00900BC1" w:rsidRDefault="00900BC1" w:rsidP="00900BC1">
            <w:pPr>
              <w:jc w:val="center"/>
              <w:rPr>
                <w:bCs/>
                <w:sz w:val="24"/>
              </w:rPr>
            </w:pPr>
            <w:r>
              <w:rPr>
                <w:bCs/>
                <w:sz w:val="24"/>
              </w:rPr>
              <w:t>61</w:t>
            </w:r>
          </w:p>
        </w:tc>
        <w:tc>
          <w:tcPr>
            <w:tcW w:w="2835" w:type="dxa"/>
            <w:vAlign w:val="center"/>
          </w:tcPr>
          <w:p w14:paraId="3EF64AE7" w14:textId="4FE277DD" w:rsidR="00900BC1" w:rsidRDefault="00900BC1" w:rsidP="00900BC1">
            <w:pPr>
              <w:jc w:val="center"/>
              <w:rPr>
                <w:sz w:val="24"/>
              </w:rPr>
            </w:pPr>
            <w:r>
              <w:rPr>
                <w:sz w:val="24"/>
              </w:rPr>
              <w:t>UBND x</w:t>
            </w:r>
            <w:r w:rsidRPr="003024D4">
              <w:rPr>
                <w:sz w:val="24"/>
              </w:rPr>
              <w:t>ã</w:t>
            </w:r>
            <w:r>
              <w:rPr>
                <w:sz w:val="24"/>
              </w:rPr>
              <w:t xml:space="preserve"> Vi</w:t>
            </w:r>
            <w:r w:rsidRPr="000F5DCE">
              <w:rPr>
                <w:sz w:val="24"/>
              </w:rPr>
              <w:t>ệt</w:t>
            </w:r>
            <w:r>
              <w:rPr>
                <w:sz w:val="24"/>
              </w:rPr>
              <w:t xml:space="preserve"> L</w:t>
            </w:r>
            <w:r w:rsidRPr="000F5DCE">
              <w:rPr>
                <w:sz w:val="24"/>
              </w:rPr>
              <w:t>â</w:t>
            </w:r>
            <w:r>
              <w:rPr>
                <w:sz w:val="24"/>
              </w:rPr>
              <w:t>m (V</w:t>
            </w:r>
            <w:r w:rsidRPr="00C210D4">
              <w:rPr>
                <w:sz w:val="24"/>
              </w:rPr>
              <w:t>ă</w:t>
            </w:r>
            <w:r>
              <w:rPr>
                <w:sz w:val="24"/>
              </w:rPr>
              <w:t>n b</w:t>
            </w:r>
            <w:r w:rsidRPr="00C210D4">
              <w:rPr>
                <w:sz w:val="24"/>
              </w:rPr>
              <w:t>ản</w:t>
            </w:r>
            <w:r>
              <w:rPr>
                <w:sz w:val="24"/>
              </w:rPr>
              <w:t xml:space="preserve"> s</w:t>
            </w:r>
            <w:r w:rsidRPr="00C210D4">
              <w:rPr>
                <w:sz w:val="24"/>
              </w:rPr>
              <w:t>ố</w:t>
            </w:r>
            <w:r>
              <w:rPr>
                <w:sz w:val="24"/>
              </w:rPr>
              <w:t xml:space="preserve"> 193/UBND-VHXH ng</w:t>
            </w:r>
            <w:r w:rsidRPr="00C210D4">
              <w:rPr>
                <w:sz w:val="24"/>
              </w:rPr>
              <w:t>ày</w:t>
            </w:r>
            <w:r>
              <w:rPr>
                <w:sz w:val="24"/>
              </w:rPr>
              <w:t xml:space="preserve"> 27/02/2026)</w:t>
            </w:r>
          </w:p>
        </w:tc>
        <w:tc>
          <w:tcPr>
            <w:tcW w:w="8363" w:type="dxa"/>
            <w:vAlign w:val="center"/>
          </w:tcPr>
          <w:p w14:paraId="09A44561" w14:textId="1EB11117" w:rsidR="00900BC1" w:rsidRDefault="00900BC1" w:rsidP="00900BC1">
            <w:pPr>
              <w:shd w:val="clear" w:color="auto" w:fill="FFFFFF"/>
              <w:spacing w:before="120" w:after="120"/>
              <w:jc w:val="both"/>
              <w:rPr>
                <w:color w:val="000000"/>
                <w:sz w:val="24"/>
              </w:rPr>
            </w:pPr>
            <w:r>
              <w:rPr>
                <w:color w:val="000000"/>
                <w:sz w:val="24"/>
              </w:rPr>
              <w:t>Nh</w:t>
            </w:r>
            <w:r w:rsidRPr="00657EDE">
              <w:rPr>
                <w:color w:val="000000"/>
                <w:sz w:val="24"/>
              </w:rPr>
              <w:t>ất</w:t>
            </w:r>
            <w:r>
              <w:rPr>
                <w:color w:val="000000"/>
                <w:sz w:val="24"/>
              </w:rPr>
              <w:t xml:space="preserve"> tr</w:t>
            </w:r>
            <w:r w:rsidRPr="00657EDE">
              <w:rPr>
                <w:color w:val="000000"/>
                <w:sz w:val="24"/>
              </w:rPr>
              <w:t>í</w:t>
            </w:r>
          </w:p>
        </w:tc>
        <w:tc>
          <w:tcPr>
            <w:tcW w:w="2976" w:type="dxa"/>
          </w:tcPr>
          <w:p w14:paraId="7E065C52" w14:textId="77777777" w:rsidR="00900BC1" w:rsidRDefault="00900BC1" w:rsidP="00900BC1">
            <w:pPr>
              <w:jc w:val="both"/>
              <w:rPr>
                <w:bCs/>
                <w:sz w:val="24"/>
              </w:rPr>
            </w:pPr>
          </w:p>
        </w:tc>
      </w:tr>
      <w:tr w:rsidR="00900BC1" w:rsidRPr="000920CA" w14:paraId="731F91E3" w14:textId="77777777" w:rsidTr="009C1EA8">
        <w:trPr>
          <w:trHeight w:val="565"/>
        </w:trPr>
        <w:tc>
          <w:tcPr>
            <w:tcW w:w="568" w:type="dxa"/>
            <w:vAlign w:val="center"/>
          </w:tcPr>
          <w:p w14:paraId="1517849C" w14:textId="290D8313" w:rsidR="00900BC1" w:rsidRDefault="00900BC1" w:rsidP="00900BC1">
            <w:pPr>
              <w:jc w:val="center"/>
              <w:rPr>
                <w:bCs/>
                <w:sz w:val="24"/>
              </w:rPr>
            </w:pPr>
            <w:r>
              <w:rPr>
                <w:bCs/>
                <w:sz w:val="24"/>
              </w:rPr>
              <w:t>62</w:t>
            </w:r>
          </w:p>
        </w:tc>
        <w:tc>
          <w:tcPr>
            <w:tcW w:w="2835" w:type="dxa"/>
            <w:vAlign w:val="center"/>
          </w:tcPr>
          <w:p w14:paraId="42470154" w14:textId="3311BF39" w:rsidR="00900BC1" w:rsidRDefault="00900BC1" w:rsidP="00900BC1">
            <w:pPr>
              <w:jc w:val="center"/>
              <w:rPr>
                <w:sz w:val="24"/>
              </w:rPr>
            </w:pPr>
            <w:r>
              <w:rPr>
                <w:sz w:val="24"/>
              </w:rPr>
              <w:t>UBND x</w:t>
            </w:r>
            <w:r w:rsidRPr="003024D4">
              <w:rPr>
                <w:sz w:val="24"/>
              </w:rPr>
              <w:t>ã</w:t>
            </w:r>
            <w:r>
              <w:rPr>
                <w:sz w:val="24"/>
              </w:rPr>
              <w:t xml:space="preserve"> T</w:t>
            </w:r>
            <w:r w:rsidRPr="000F5DCE">
              <w:rPr>
                <w:sz w:val="24"/>
              </w:rPr>
              <w:t>â</w:t>
            </w:r>
            <w:r>
              <w:rPr>
                <w:sz w:val="24"/>
              </w:rPr>
              <w:t>n Long (V</w:t>
            </w:r>
            <w:r w:rsidRPr="00C210D4">
              <w:rPr>
                <w:sz w:val="24"/>
              </w:rPr>
              <w:t>ă</w:t>
            </w:r>
            <w:r>
              <w:rPr>
                <w:sz w:val="24"/>
              </w:rPr>
              <w:t>n b</w:t>
            </w:r>
            <w:r w:rsidRPr="00C210D4">
              <w:rPr>
                <w:sz w:val="24"/>
              </w:rPr>
              <w:t>ản</w:t>
            </w:r>
            <w:r>
              <w:rPr>
                <w:sz w:val="24"/>
              </w:rPr>
              <w:t xml:space="preserve"> s</w:t>
            </w:r>
            <w:r w:rsidRPr="00C210D4">
              <w:rPr>
                <w:sz w:val="24"/>
              </w:rPr>
              <w:t>ố</w:t>
            </w:r>
            <w:r>
              <w:rPr>
                <w:sz w:val="24"/>
              </w:rPr>
              <w:t xml:space="preserve"> 232/UBND-VHXH ng</w:t>
            </w:r>
            <w:r w:rsidRPr="00C210D4">
              <w:rPr>
                <w:sz w:val="24"/>
              </w:rPr>
              <w:t>ày</w:t>
            </w:r>
            <w:r>
              <w:rPr>
                <w:sz w:val="24"/>
              </w:rPr>
              <w:t xml:space="preserve"> 27/02/2026)</w:t>
            </w:r>
          </w:p>
        </w:tc>
        <w:tc>
          <w:tcPr>
            <w:tcW w:w="8363" w:type="dxa"/>
            <w:vAlign w:val="center"/>
          </w:tcPr>
          <w:p w14:paraId="390AD73F" w14:textId="2A213EAE" w:rsidR="00900BC1" w:rsidRDefault="00900BC1" w:rsidP="00900BC1">
            <w:pPr>
              <w:shd w:val="clear" w:color="auto" w:fill="FFFFFF"/>
              <w:spacing w:before="120" w:after="120"/>
              <w:jc w:val="both"/>
              <w:rPr>
                <w:color w:val="000000"/>
                <w:sz w:val="24"/>
              </w:rPr>
            </w:pPr>
            <w:r>
              <w:rPr>
                <w:color w:val="000000"/>
                <w:sz w:val="24"/>
              </w:rPr>
              <w:t>Nh</w:t>
            </w:r>
            <w:r w:rsidRPr="00657EDE">
              <w:rPr>
                <w:color w:val="000000"/>
                <w:sz w:val="24"/>
              </w:rPr>
              <w:t>ất</w:t>
            </w:r>
            <w:r>
              <w:rPr>
                <w:color w:val="000000"/>
                <w:sz w:val="24"/>
              </w:rPr>
              <w:t xml:space="preserve"> tr</w:t>
            </w:r>
            <w:r w:rsidRPr="00657EDE">
              <w:rPr>
                <w:color w:val="000000"/>
                <w:sz w:val="24"/>
              </w:rPr>
              <w:t>í</w:t>
            </w:r>
          </w:p>
        </w:tc>
        <w:tc>
          <w:tcPr>
            <w:tcW w:w="2976" w:type="dxa"/>
          </w:tcPr>
          <w:p w14:paraId="6FF05CA8" w14:textId="77777777" w:rsidR="00900BC1" w:rsidRDefault="00900BC1" w:rsidP="00900BC1">
            <w:pPr>
              <w:jc w:val="both"/>
              <w:rPr>
                <w:bCs/>
                <w:sz w:val="24"/>
              </w:rPr>
            </w:pPr>
          </w:p>
        </w:tc>
      </w:tr>
      <w:tr w:rsidR="00900BC1" w:rsidRPr="000920CA" w14:paraId="2F64131B" w14:textId="77777777" w:rsidTr="009C1EA8">
        <w:trPr>
          <w:trHeight w:val="565"/>
        </w:trPr>
        <w:tc>
          <w:tcPr>
            <w:tcW w:w="568" w:type="dxa"/>
            <w:vAlign w:val="center"/>
          </w:tcPr>
          <w:p w14:paraId="5BB46C4A" w14:textId="31380DC6" w:rsidR="00900BC1" w:rsidRDefault="00900BC1" w:rsidP="00900BC1">
            <w:pPr>
              <w:jc w:val="center"/>
              <w:rPr>
                <w:bCs/>
                <w:sz w:val="24"/>
              </w:rPr>
            </w:pPr>
            <w:r>
              <w:rPr>
                <w:bCs/>
                <w:sz w:val="24"/>
              </w:rPr>
              <w:t>63</w:t>
            </w:r>
          </w:p>
        </w:tc>
        <w:tc>
          <w:tcPr>
            <w:tcW w:w="2835" w:type="dxa"/>
            <w:vAlign w:val="center"/>
          </w:tcPr>
          <w:p w14:paraId="33AB4A3F" w14:textId="68B6E253" w:rsidR="00900BC1" w:rsidRDefault="00900BC1" w:rsidP="00900BC1">
            <w:pPr>
              <w:jc w:val="center"/>
              <w:rPr>
                <w:sz w:val="24"/>
              </w:rPr>
            </w:pPr>
            <w:r>
              <w:rPr>
                <w:sz w:val="24"/>
              </w:rPr>
              <w:t>UBND x</w:t>
            </w:r>
            <w:r w:rsidRPr="003024D4">
              <w:rPr>
                <w:sz w:val="24"/>
              </w:rPr>
              <w:t>ã</w:t>
            </w:r>
            <w:r>
              <w:rPr>
                <w:sz w:val="24"/>
              </w:rPr>
              <w:t xml:space="preserve"> T</w:t>
            </w:r>
            <w:r w:rsidRPr="000F5DCE">
              <w:rPr>
                <w:sz w:val="24"/>
              </w:rPr>
              <w:t>â</w:t>
            </w:r>
            <w:r>
              <w:rPr>
                <w:sz w:val="24"/>
              </w:rPr>
              <w:t>n An(V</w:t>
            </w:r>
            <w:r w:rsidRPr="00C210D4">
              <w:rPr>
                <w:sz w:val="24"/>
              </w:rPr>
              <w:t>ă</w:t>
            </w:r>
            <w:r>
              <w:rPr>
                <w:sz w:val="24"/>
              </w:rPr>
              <w:t>n b</w:t>
            </w:r>
            <w:r w:rsidRPr="00C210D4">
              <w:rPr>
                <w:sz w:val="24"/>
              </w:rPr>
              <w:t>ản</w:t>
            </w:r>
            <w:r>
              <w:rPr>
                <w:sz w:val="24"/>
              </w:rPr>
              <w:t xml:space="preserve"> s</w:t>
            </w:r>
            <w:r w:rsidRPr="00C210D4">
              <w:rPr>
                <w:sz w:val="24"/>
              </w:rPr>
              <w:t>ố</w:t>
            </w:r>
            <w:r>
              <w:rPr>
                <w:sz w:val="24"/>
              </w:rPr>
              <w:t xml:space="preserve"> 247/UBND-VHXH ng</w:t>
            </w:r>
            <w:r w:rsidRPr="00C210D4">
              <w:rPr>
                <w:sz w:val="24"/>
              </w:rPr>
              <w:t>ày</w:t>
            </w:r>
            <w:r>
              <w:rPr>
                <w:sz w:val="24"/>
              </w:rPr>
              <w:t xml:space="preserve"> 27/02/2026)</w:t>
            </w:r>
          </w:p>
        </w:tc>
        <w:tc>
          <w:tcPr>
            <w:tcW w:w="8363" w:type="dxa"/>
            <w:vAlign w:val="center"/>
          </w:tcPr>
          <w:p w14:paraId="4D4C13ED" w14:textId="3A3EDF46" w:rsidR="00900BC1" w:rsidRDefault="00900BC1" w:rsidP="00900BC1">
            <w:pPr>
              <w:shd w:val="clear" w:color="auto" w:fill="FFFFFF"/>
              <w:spacing w:before="120" w:after="120"/>
              <w:jc w:val="both"/>
              <w:rPr>
                <w:color w:val="000000"/>
                <w:sz w:val="24"/>
              </w:rPr>
            </w:pPr>
            <w:r>
              <w:rPr>
                <w:color w:val="000000"/>
                <w:sz w:val="24"/>
              </w:rPr>
              <w:t>Nh</w:t>
            </w:r>
            <w:r w:rsidRPr="00657EDE">
              <w:rPr>
                <w:color w:val="000000"/>
                <w:sz w:val="24"/>
              </w:rPr>
              <w:t>ất</w:t>
            </w:r>
            <w:r>
              <w:rPr>
                <w:color w:val="000000"/>
                <w:sz w:val="24"/>
              </w:rPr>
              <w:t xml:space="preserve"> tr</w:t>
            </w:r>
            <w:r w:rsidRPr="00657EDE">
              <w:rPr>
                <w:color w:val="000000"/>
                <w:sz w:val="24"/>
              </w:rPr>
              <w:t>í</w:t>
            </w:r>
          </w:p>
        </w:tc>
        <w:tc>
          <w:tcPr>
            <w:tcW w:w="2976" w:type="dxa"/>
          </w:tcPr>
          <w:p w14:paraId="7AA5380C" w14:textId="77777777" w:rsidR="00900BC1" w:rsidRDefault="00900BC1" w:rsidP="00900BC1">
            <w:pPr>
              <w:jc w:val="both"/>
              <w:rPr>
                <w:bCs/>
                <w:sz w:val="24"/>
              </w:rPr>
            </w:pPr>
          </w:p>
        </w:tc>
      </w:tr>
      <w:tr w:rsidR="00900BC1" w:rsidRPr="000920CA" w14:paraId="66E86FC1" w14:textId="77777777" w:rsidTr="009C1EA8">
        <w:trPr>
          <w:trHeight w:val="565"/>
        </w:trPr>
        <w:tc>
          <w:tcPr>
            <w:tcW w:w="568" w:type="dxa"/>
            <w:vAlign w:val="center"/>
          </w:tcPr>
          <w:p w14:paraId="59FA57DA" w14:textId="0060BAFD" w:rsidR="00900BC1" w:rsidRDefault="00900BC1" w:rsidP="00900BC1">
            <w:pPr>
              <w:jc w:val="center"/>
              <w:rPr>
                <w:bCs/>
                <w:sz w:val="24"/>
              </w:rPr>
            </w:pPr>
            <w:r>
              <w:rPr>
                <w:bCs/>
                <w:sz w:val="24"/>
              </w:rPr>
              <w:t>64</w:t>
            </w:r>
          </w:p>
        </w:tc>
        <w:tc>
          <w:tcPr>
            <w:tcW w:w="2835" w:type="dxa"/>
            <w:vAlign w:val="center"/>
          </w:tcPr>
          <w:p w14:paraId="74093C34" w14:textId="5B655501" w:rsidR="00900BC1" w:rsidRDefault="00900BC1" w:rsidP="00900BC1">
            <w:pPr>
              <w:jc w:val="center"/>
              <w:rPr>
                <w:sz w:val="24"/>
              </w:rPr>
            </w:pPr>
            <w:r>
              <w:rPr>
                <w:sz w:val="24"/>
              </w:rPr>
              <w:t>UBND x</w:t>
            </w:r>
            <w:r w:rsidRPr="003024D4">
              <w:rPr>
                <w:sz w:val="24"/>
              </w:rPr>
              <w:t>ã</w:t>
            </w:r>
            <w:r>
              <w:rPr>
                <w:sz w:val="24"/>
              </w:rPr>
              <w:t xml:space="preserve"> Du Gi</w:t>
            </w:r>
            <w:r w:rsidRPr="000F5DCE">
              <w:rPr>
                <w:sz w:val="24"/>
              </w:rPr>
              <w:t>à</w:t>
            </w:r>
            <w:r>
              <w:rPr>
                <w:sz w:val="24"/>
              </w:rPr>
              <w:t xml:space="preserve"> (V</w:t>
            </w:r>
            <w:r w:rsidRPr="00C210D4">
              <w:rPr>
                <w:sz w:val="24"/>
              </w:rPr>
              <w:t>ă</w:t>
            </w:r>
            <w:r>
              <w:rPr>
                <w:sz w:val="24"/>
              </w:rPr>
              <w:t>n b</w:t>
            </w:r>
            <w:r w:rsidRPr="00C210D4">
              <w:rPr>
                <w:sz w:val="24"/>
              </w:rPr>
              <w:t>ản</w:t>
            </w:r>
            <w:r>
              <w:rPr>
                <w:sz w:val="24"/>
              </w:rPr>
              <w:t xml:space="preserve"> s</w:t>
            </w:r>
            <w:r w:rsidRPr="00C210D4">
              <w:rPr>
                <w:sz w:val="24"/>
              </w:rPr>
              <w:t>ố</w:t>
            </w:r>
            <w:r>
              <w:rPr>
                <w:sz w:val="24"/>
              </w:rPr>
              <w:t xml:space="preserve"> 232/UBND-VHXH ng</w:t>
            </w:r>
            <w:r w:rsidRPr="00C210D4">
              <w:rPr>
                <w:sz w:val="24"/>
              </w:rPr>
              <w:t>ày</w:t>
            </w:r>
            <w:r>
              <w:rPr>
                <w:sz w:val="24"/>
              </w:rPr>
              <w:t xml:space="preserve"> 27/02/2026)</w:t>
            </w:r>
          </w:p>
        </w:tc>
        <w:tc>
          <w:tcPr>
            <w:tcW w:w="8363" w:type="dxa"/>
            <w:vAlign w:val="center"/>
          </w:tcPr>
          <w:p w14:paraId="21579A51" w14:textId="190851BB" w:rsidR="00900BC1" w:rsidRDefault="00900BC1" w:rsidP="00900BC1">
            <w:pPr>
              <w:shd w:val="clear" w:color="auto" w:fill="FFFFFF"/>
              <w:spacing w:before="120" w:after="120"/>
              <w:jc w:val="both"/>
              <w:rPr>
                <w:color w:val="000000"/>
                <w:sz w:val="24"/>
              </w:rPr>
            </w:pPr>
            <w:r>
              <w:rPr>
                <w:color w:val="000000"/>
                <w:sz w:val="24"/>
              </w:rPr>
              <w:t>Nh</w:t>
            </w:r>
            <w:r w:rsidRPr="00657EDE">
              <w:rPr>
                <w:color w:val="000000"/>
                <w:sz w:val="24"/>
              </w:rPr>
              <w:t>ất</w:t>
            </w:r>
            <w:r>
              <w:rPr>
                <w:color w:val="000000"/>
                <w:sz w:val="24"/>
              </w:rPr>
              <w:t xml:space="preserve"> tr</w:t>
            </w:r>
            <w:r w:rsidRPr="00657EDE">
              <w:rPr>
                <w:color w:val="000000"/>
                <w:sz w:val="24"/>
              </w:rPr>
              <w:t>í</w:t>
            </w:r>
          </w:p>
        </w:tc>
        <w:tc>
          <w:tcPr>
            <w:tcW w:w="2976" w:type="dxa"/>
          </w:tcPr>
          <w:p w14:paraId="38C7DFFB" w14:textId="77777777" w:rsidR="00900BC1" w:rsidRDefault="00900BC1" w:rsidP="00900BC1">
            <w:pPr>
              <w:jc w:val="both"/>
              <w:rPr>
                <w:bCs/>
                <w:sz w:val="24"/>
              </w:rPr>
            </w:pPr>
          </w:p>
        </w:tc>
      </w:tr>
      <w:tr w:rsidR="00C507D0" w:rsidRPr="000920CA" w14:paraId="539844A3" w14:textId="77777777" w:rsidTr="009C1EA8">
        <w:trPr>
          <w:trHeight w:val="565"/>
        </w:trPr>
        <w:tc>
          <w:tcPr>
            <w:tcW w:w="568" w:type="dxa"/>
            <w:vAlign w:val="center"/>
          </w:tcPr>
          <w:p w14:paraId="2EEE1FE1" w14:textId="49079835" w:rsidR="00C507D0" w:rsidRDefault="00C507D0" w:rsidP="00900BC1">
            <w:pPr>
              <w:jc w:val="center"/>
              <w:rPr>
                <w:bCs/>
                <w:sz w:val="24"/>
              </w:rPr>
            </w:pPr>
            <w:r>
              <w:rPr>
                <w:bCs/>
                <w:sz w:val="24"/>
              </w:rPr>
              <w:t>65</w:t>
            </w:r>
          </w:p>
        </w:tc>
        <w:tc>
          <w:tcPr>
            <w:tcW w:w="2835" w:type="dxa"/>
            <w:vAlign w:val="center"/>
          </w:tcPr>
          <w:p w14:paraId="0049B869" w14:textId="70EED3DB" w:rsidR="00C507D0" w:rsidRDefault="00C507D0" w:rsidP="00900BC1">
            <w:pPr>
              <w:jc w:val="center"/>
              <w:rPr>
                <w:sz w:val="24"/>
              </w:rPr>
            </w:pPr>
            <w:r>
              <w:rPr>
                <w:sz w:val="24"/>
              </w:rPr>
              <w:t>S</w:t>
            </w:r>
            <w:r w:rsidRPr="00C507D0">
              <w:rPr>
                <w:sz w:val="24"/>
              </w:rPr>
              <w:t>ở</w:t>
            </w:r>
            <w:r>
              <w:rPr>
                <w:sz w:val="24"/>
              </w:rPr>
              <w:t xml:space="preserve"> N</w:t>
            </w:r>
            <w:r w:rsidRPr="00C507D0">
              <w:rPr>
                <w:sz w:val="24"/>
              </w:rPr>
              <w:t>ội</w:t>
            </w:r>
            <w:r>
              <w:rPr>
                <w:sz w:val="24"/>
              </w:rPr>
              <w:t xml:space="preserve"> v</w:t>
            </w:r>
            <w:r w:rsidRPr="00C507D0">
              <w:rPr>
                <w:sz w:val="24"/>
              </w:rPr>
              <w:t>ụ</w:t>
            </w:r>
            <w:r>
              <w:rPr>
                <w:sz w:val="24"/>
              </w:rPr>
              <w:t xml:space="preserve"> (V</w:t>
            </w:r>
            <w:r w:rsidRPr="00C507D0">
              <w:rPr>
                <w:sz w:val="24"/>
              </w:rPr>
              <w:t>ă</w:t>
            </w:r>
            <w:r>
              <w:rPr>
                <w:sz w:val="24"/>
              </w:rPr>
              <w:t>n b</w:t>
            </w:r>
            <w:r w:rsidRPr="00C507D0">
              <w:rPr>
                <w:sz w:val="24"/>
              </w:rPr>
              <w:t>ản</w:t>
            </w:r>
            <w:r>
              <w:rPr>
                <w:sz w:val="24"/>
              </w:rPr>
              <w:t xml:space="preserve"> s</w:t>
            </w:r>
            <w:r w:rsidRPr="00C507D0">
              <w:rPr>
                <w:sz w:val="24"/>
              </w:rPr>
              <w:t>ố</w:t>
            </w:r>
            <w:r>
              <w:rPr>
                <w:sz w:val="24"/>
              </w:rPr>
              <w:t xml:space="preserve"> 668/SNV-CQ</w:t>
            </w:r>
            <w:r w:rsidRPr="00C507D0">
              <w:rPr>
                <w:sz w:val="24"/>
              </w:rPr>
              <w:t>Đ</w:t>
            </w:r>
            <w:r>
              <w:rPr>
                <w:sz w:val="24"/>
              </w:rPr>
              <w:t>P ng</w:t>
            </w:r>
            <w:r w:rsidRPr="00C507D0">
              <w:rPr>
                <w:sz w:val="24"/>
              </w:rPr>
              <w:t>ày</w:t>
            </w:r>
            <w:r>
              <w:rPr>
                <w:sz w:val="24"/>
              </w:rPr>
              <w:t xml:space="preserve"> 04/3/2026)</w:t>
            </w:r>
          </w:p>
        </w:tc>
        <w:tc>
          <w:tcPr>
            <w:tcW w:w="8363" w:type="dxa"/>
            <w:vAlign w:val="center"/>
          </w:tcPr>
          <w:p w14:paraId="27343411" w14:textId="56F8E4B9" w:rsidR="00C507D0" w:rsidRDefault="00C507D0" w:rsidP="00900BC1">
            <w:pPr>
              <w:shd w:val="clear" w:color="auto" w:fill="FFFFFF"/>
              <w:spacing w:before="120" w:after="120"/>
              <w:jc w:val="both"/>
              <w:rPr>
                <w:color w:val="000000"/>
                <w:sz w:val="24"/>
              </w:rPr>
            </w:pPr>
            <w:r>
              <w:rPr>
                <w:color w:val="000000"/>
                <w:sz w:val="24"/>
              </w:rPr>
              <w:t>Nh</w:t>
            </w:r>
            <w:r w:rsidRPr="00C507D0">
              <w:rPr>
                <w:color w:val="000000"/>
                <w:sz w:val="24"/>
              </w:rPr>
              <w:t>ất</w:t>
            </w:r>
            <w:r>
              <w:rPr>
                <w:color w:val="000000"/>
                <w:sz w:val="24"/>
              </w:rPr>
              <w:t xml:space="preserve"> tr</w:t>
            </w:r>
            <w:r w:rsidRPr="00C507D0">
              <w:rPr>
                <w:color w:val="000000"/>
                <w:sz w:val="24"/>
              </w:rPr>
              <w:t>í</w:t>
            </w:r>
            <w:r>
              <w:rPr>
                <w:color w:val="000000"/>
                <w:sz w:val="24"/>
              </w:rPr>
              <w:t xml:space="preserve"> </w:t>
            </w:r>
          </w:p>
        </w:tc>
        <w:tc>
          <w:tcPr>
            <w:tcW w:w="2976" w:type="dxa"/>
          </w:tcPr>
          <w:p w14:paraId="18BE3231" w14:textId="77777777" w:rsidR="00C507D0" w:rsidRDefault="00C507D0" w:rsidP="00900BC1">
            <w:pPr>
              <w:jc w:val="both"/>
              <w:rPr>
                <w:bCs/>
                <w:sz w:val="24"/>
              </w:rPr>
            </w:pPr>
          </w:p>
        </w:tc>
      </w:tr>
    </w:tbl>
    <w:p w14:paraId="1116B255" w14:textId="7030F593" w:rsidR="00A10021" w:rsidRPr="000920CA" w:rsidRDefault="00A10021" w:rsidP="00092F7C">
      <w:pPr>
        <w:rPr>
          <w:sz w:val="24"/>
        </w:rPr>
      </w:pPr>
    </w:p>
    <w:sectPr w:rsidR="00A10021" w:rsidRPr="000920CA" w:rsidSect="00BB2D34">
      <w:headerReference w:type="default" r:id="rId8"/>
      <w:footerReference w:type="even" r:id="rId9"/>
      <w:pgSz w:w="16840" w:h="11907" w:orient="landscape" w:code="9"/>
      <w:pgMar w:top="1134" w:right="851" w:bottom="1134" w:left="1418"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F609D" w14:textId="77777777" w:rsidR="001601F2" w:rsidRDefault="001601F2" w:rsidP="00092F7C">
      <w:r>
        <w:separator/>
      </w:r>
    </w:p>
  </w:endnote>
  <w:endnote w:type="continuationSeparator" w:id="0">
    <w:p w14:paraId="02700259" w14:textId="77777777" w:rsidR="001601F2" w:rsidRDefault="001601F2" w:rsidP="00092F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14091" w14:textId="77777777" w:rsidR="00CC49E1" w:rsidRDefault="00CC49E1" w:rsidP="00B0091A">
    <w:pPr>
      <w:pStyle w:val="Chntrang"/>
      <w:framePr w:wrap="around" w:vAnchor="text" w:hAnchor="margin" w:xAlign="center" w:y="1"/>
      <w:rPr>
        <w:rStyle w:val="Strang"/>
      </w:rPr>
    </w:pPr>
    <w:r>
      <w:rPr>
        <w:rStyle w:val="Strang"/>
      </w:rPr>
      <w:fldChar w:fldCharType="begin"/>
    </w:r>
    <w:r>
      <w:rPr>
        <w:rStyle w:val="Strang"/>
      </w:rPr>
      <w:instrText xml:space="preserve">PAGE  </w:instrText>
    </w:r>
    <w:r>
      <w:rPr>
        <w:rStyle w:val="Strang"/>
      </w:rPr>
      <w:fldChar w:fldCharType="end"/>
    </w:r>
  </w:p>
  <w:p w14:paraId="2286E1B4" w14:textId="77777777" w:rsidR="00CC49E1" w:rsidRDefault="00CC49E1">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B1D33" w14:textId="77777777" w:rsidR="001601F2" w:rsidRDefault="001601F2" w:rsidP="00092F7C">
      <w:r>
        <w:separator/>
      </w:r>
    </w:p>
  </w:footnote>
  <w:footnote w:type="continuationSeparator" w:id="0">
    <w:p w14:paraId="4FED3D26" w14:textId="77777777" w:rsidR="001601F2" w:rsidRDefault="001601F2" w:rsidP="00092F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174375"/>
      <w:docPartObj>
        <w:docPartGallery w:val="Page Numbers (Top of Page)"/>
        <w:docPartUnique/>
      </w:docPartObj>
    </w:sdtPr>
    <w:sdtEndPr>
      <w:rPr>
        <w:noProof/>
      </w:rPr>
    </w:sdtEndPr>
    <w:sdtContent>
      <w:p w14:paraId="5D08C6C2" w14:textId="368CAB85" w:rsidR="00CC49E1" w:rsidRDefault="00CC49E1">
        <w:pPr>
          <w:pStyle w:val="utrang"/>
          <w:jc w:val="center"/>
        </w:pPr>
        <w:r>
          <w:fldChar w:fldCharType="begin"/>
        </w:r>
        <w:r>
          <w:instrText xml:space="preserve"> PAGE   \* MERGEFORMAT </w:instrText>
        </w:r>
        <w:r>
          <w:fldChar w:fldCharType="separate"/>
        </w:r>
        <w:r w:rsidR="00A9395B">
          <w:rPr>
            <w:noProof/>
          </w:rPr>
          <w:t>4</w:t>
        </w:r>
        <w:r>
          <w:rPr>
            <w:noProof/>
          </w:rPr>
          <w:fldChar w:fldCharType="end"/>
        </w:r>
      </w:p>
    </w:sdtContent>
  </w:sdt>
  <w:p w14:paraId="1E632911" w14:textId="77777777" w:rsidR="00CC49E1" w:rsidRDefault="00CC49E1">
    <w:pPr>
      <w:pStyle w:val="utra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429CD"/>
    <w:multiLevelType w:val="hybridMultilevel"/>
    <w:tmpl w:val="1D0481F4"/>
    <w:lvl w:ilvl="0" w:tplc="C9520A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3C1EA8"/>
    <w:multiLevelType w:val="multilevel"/>
    <w:tmpl w:val="8F8671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518798A"/>
    <w:multiLevelType w:val="hybridMultilevel"/>
    <w:tmpl w:val="A97207D4"/>
    <w:lvl w:ilvl="0" w:tplc="415CE87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F84B00"/>
    <w:multiLevelType w:val="hybridMultilevel"/>
    <w:tmpl w:val="6AF001A6"/>
    <w:lvl w:ilvl="0" w:tplc="F974A05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6A2464"/>
    <w:multiLevelType w:val="hybridMultilevel"/>
    <w:tmpl w:val="491050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05591D"/>
    <w:multiLevelType w:val="hybridMultilevel"/>
    <w:tmpl w:val="E1200C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9B614F"/>
    <w:multiLevelType w:val="hybridMultilevel"/>
    <w:tmpl w:val="33DE51BC"/>
    <w:lvl w:ilvl="0" w:tplc="EDCE75F4">
      <w:start w:val="1"/>
      <w:numFmt w:val="bullet"/>
      <w:lvlText w:val="-"/>
      <w:lvlJc w:val="left"/>
      <w:pPr>
        <w:ind w:left="962" w:hanging="360"/>
      </w:pPr>
      <w:rPr>
        <w:rFonts w:ascii="Times New Roman" w:eastAsia="Times New Roman" w:hAnsi="Times New Roman" w:cs="Times New Roman"/>
        <w:sz w:val="28"/>
      </w:rPr>
    </w:lvl>
    <w:lvl w:ilvl="1" w:tplc="04090003" w:tentative="1">
      <w:start w:val="1"/>
      <w:numFmt w:val="bullet"/>
      <w:lvlText w:val="o"/>
      <w:lvlJc w:val="left"/>
      <w:pPr>
        <w:ind w:left="1682" w:hanging="360"/>
      </w:pPr>
      <w:rPr>
        <w:rFonts w:ascii="Courier New" w:hAnsi="Courier New" w:cs="Courier New" w:hint="default"/>
      </w:rPr>
    </w:lvl>
    <w:lvl w:ilvl="2" w:tplc="04090005" w:tentative="1">
      <w:start w:val="1"/>
      <w:numFmt w:val="bullet"/>
      <w:lvlText w:val=""/>
      <w:lvlJc w:val="left"/>
      <w:pPr>
        <w:ind w:left="2402" w:hanging="360"/>
      </w:pPr>
      <w:rPr>
        <w:rFonts w:ascii="Wingdings" w:hAnsi="Wingdings" w:hint="default"/>
      </w:rPr>
    </w:lvl>
    <w:lvl w:ilvl="3" w:tplc="04090001" w:tentative="1">
      <w:start w:val="1"/>
      <w:numFmt w:val="bullet"/>
      <w:lvlText w:val=""/>
      <w:lvlJc w:val="left"/>
      <w:pPr>
        <w:ind w:left="3122" w:hanging="360"/>
      </w:pPr>
      <w:rPr>
        <w:rFonts w:ascii="Symbol" w:hAnsi="Symbol" w:hint="default"/>
      </w:rPr>
    </w:lvl>
    <w:lvl w:ilvl="4" w:tplc="04090003" w:tentative="1">
      <w:start w:val="1"/>
      <w:numFmt w:val="bullet"/>
      <w:lvlText w:val="o"/>
      <w:lvlJc w:val="left"/>
      <w:pPr>
        <w:ind w:left="3842" w:hanging="360"/>
      </w:pPr>
      <w:rPr>
        <w:rFonts w:ascii="Courier New" w:hAnsi="Courier New" w:cs="Courier New" w:hint="default"/>
      </w:rPr>
    </w:lvl>
    <w:lvl w:ilvl="5" w:tplc="04090005" w:tentative="1">
      <w:start w:val="1"/>
      <w:numFmt w:val="bullet"/>
      <w:lvlText w:val=""/>
      <w:lvlJc w:val="left"/>
      <w:pPr>
        <w:ind w:left="4562" w:hanging="360"/>
      </w:pPr>
      <w:rPr>
        <w:rFonts w:ascii="Wingdings" w:hAnsi="Wingdings" w:hint="default"/>
      </w:rPr>
    </w:lvl>
    <w:lvl w:ilvl="6" w:tplc="04090001" w:tentative="1">
      <w:start w:val="1"/>
      <w:numFmt w:val="bullet"/>
      <w:lvlText w:val=""/>
      <w:lvlJc w:val="left"/>
      <w:pPr>
        <w:ind w:left="5282" w:hanging="360"/>
      </w:pPr>
      <w:rPr>
        <w:rFonts w:ascii="Symbol" w:hAnsi="Symbol" w:hint="default"/>
      </w:rPr>
    </w:lvl>
    <w:lvl w:ilvl="7" w:tplc="04090003" w:tentative="1">
      <w:start w:val="1"/>
      <w:numFmt w:val="bullet"/>
      <w:lvlText w:val="o"/>
      <w:lvlJc w:val="left"/>
      <w:pPr>
        <w:ind w:left="6002" w:hanging="360"/>
      </w:pPr>
      <w:rPr>
        <w:rFonts w:ascii="Courier New" w:hAnsi="Courier New" w:cs="Courier New" w:hint="default"/>
      </w:rPr>
    </w:lvl>
    <w:lvl w:ilvl="8" w:tplc="04090005" w:tentative="1">
      <w:start w:val="1"/>
      <w:numFmt w:val="bullet"/>
      <w:lvlText w:val=""/>
      <w:lvlJc w:val="left"/>
      <w:pPr>
        <w:ind w:left="6722" w:hanging="360"/>
      </w:pPr>
      <w:rPr>
        <w:rFonts w:ascii="Wingdings" w:hAnsi="Wingdings" w:hint="default"/>
      </w:rPr>
    </w:lvl>
  </w:abstractNum>
  <w:abstractNum w:abstractNumId="7" w15:restartNumberingAfterBreak="0">
    <w:nsid w:val="2CE22886"/>
    <w:multiLevelType w:val="hybridMultilevel"/>
    <w:tmpl w:val="79D2DAE6"/>
    <w:lvl w:ilvl="0" w:tplc="53EAA58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57055F"/>
    <w:multiLevelType w:val="multilevel"/>
    <w:tmpl w:val="928CA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C5732C"/>
    <w:multiLevelType w:val="hybridMultilevel"/>
    <w:tmpl w:val="491050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4007E3"/>
    <w:multiLevelType w:val="hybridMultilevel"/>
    <w:tmpl w:val="B8F653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F62BA4"/>
    <w:multiLevelType w:val="hybridMultilevel"/>
    <w:tmpl w:val="DBE471A2"/>
    <w:lvl w:ilvl="0" w:tplc="507032F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D34608"/>
    <w:multiLevelType w:val="hybridMultilevel"/>
    <w:tmpl w:val="A15E336C"/>
    <w:lvl w:ilvl="0" w:tplc="5CFCA564">
      <w:start w:val="1"/>
      <w:numFmt w:val="decimal"/>
      <w:lvlText w:val="%1."/>
      <w:lvlJc w:val="left"/>
      <w:pPr>
        <w:ind w:left="1517" w:hanging="915"/>
      </w:pPr>
      <w:rPr>
        <w:rFonts w:hint="default"/>
      </w:rPr>
    </w:lvl>
    <w:lvl w:ilvl="1" w:tplc="04090019" w:tentative="1">
      <w:start w:val="1"/>
      <w:numFmt w:val="lowerLetter"/>
      <w:lvlText w:val="%2."/>
      <w:lvlJc w:val="left"/>
      <w:pPr>
        <w:ind w:left="1682" w:hanging="360"/>
      </w:pPr>
    </w:lvl>
    <w:lvl w:ilvl="2" w:tplc="0409001B" w:tentative="1">
      <w:start w:val="1"/>
      <w:numFmt w:val="lowerRoman"/>
      <w:lvlText w:val="%3."/>
      <w:lvlJc w:val="right"/>
      <w:pPr>
        <w:ind w:left="2402" w:hanging="180"/>
      </w:pPr>
    </w:lvl>
    <w:lvl w:ilvl="3" w:tplc="0409000F" w:tentative="1">
      <w:start w:val="1"/>
      <w:numFmt w:val="decimal"/>
      <w:lvlText w:val="%4."/>
      <w:lvlJc w:val="left"/>
      <w:pPr>
        <w:ind w:left="3122" w:hanging="360"/>
      </w:pPr>
    </w:lvl>
    <w:lvl w:ilvl="4" w:tplc="04090019" w:tentative="1">
      <w:start w:val="1"/>
      <w:numFmt w:val="lowerLetter"/>
      <w:lvlText w:val="%5."/>
      <w:lvlJc w:val="left"/>
      <w:pPr>
        <w:ind w:left="3842" w:hanging="360"/>
      </w:pPr>
    </w:lvl>
    <w:lvl w:ilvl="5" w:tplc="0409001B" w:tentative="1">
      <w:start w:val="1"/>
      <w:numFmt w:val="lowerRoman"/>
      <w:lvlText w:val="%6."/>
      <w:lvlJc w:val="right"/>
      <w:pPr>
        <w:ind w:left="4562" w:hanging="180"/>
      </w:pPr>
    </w:lvl>
    <w:lvl w:ilvl="6" w:tplc="0409000F" w:tentative="1">
      <w:start w:val="1"/>
      <w:numFmt w:val="decimal"/>
      <w:lvlText w:val="%7."/>
      <w:lvlJc w:val="left"/>
      <w:pPr>
        <w:ind w:left="5282" w:hanging="360"/>
      </w:pPr>
    </w:lvl>
    <w:lvl w:ilvl="7" w:tplc="04090019" w:tentative="1">
      <w:start w:val="1"/>
      <w:numFmt w:val="lowerLetter"/>
      <w:lvlText w:val="%8."/>
      <w:lvlJc w:val="left"/>
      <w:pPr>
        <w:ind w:left="6002" w:hanging="360"/>
      </w:pPr>
    </w:lvl>
    <w:lvl w:ilvl="8" w:tplc="0409001B" w:tentative="1">
      <w:start w:val="1"/>
      <w:numFmt w:val="lowerRoman"/>
      <w:lvlText w:val="%9."/>
      <w:lvlJc w:val="right"/>
      <w:pPr>
        <w:ind w:left="6722" w:hanging="180"/>
      </w:pPr>
    </w:lvl>
  </w:abstractNum>
  <w:abstractNum w:abstractNumId="13" w15:restartNumberingAfterBreak="0">
    <w:nsid w:val="484C3F40"/>
    <w:multiLevelType w:val="hybridMultilevel"/>
    <w:tmpl w:val="67D4B8DE"/>
    <w:lvl w:ilvl="0" w:tplc="F7E0F784">
      <w:start w:val="1"/>
      <w:numFmt w:val="decimal"/>
      <w:lvlText w:val="%1."/>
      <w:lvlJc w:val="lef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14" w15:restartNumberingAfterBreak="0">
    <w:nsid w:val="48F239D4"/>
    <w:multiLevelType w:val="hybridMultilevel"/>
    <w:tmpl w:val="7E7CF8A2"/>
    <w:lvl w:ilvl="0" w:tplc="21229272">
      <w:start w:val="1"/>
      <w:numFmt w:val="decimal"/>
      <w:lvlText w:val="%1."/>
      <w:lvlJc w:val="left"/>
      <w:pPr>
        <w:ind w:left="1070" w:hanging="360"/>
      </w:pPr>
      <w:rPr>
        <w:rFonts w:hint="default"/>
        <w:b/>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5" w15:restartNumberingAfterBreak="0">
    <w:nsid w:val="51711C71"/>
    <w:multiLevelType w:val="hybridMultilevel"/>
    <w:tmpl w:val="FF947AD6"/>
    <w:lvl w:ilvl="0" w:tplc="238886B2">
      <w:start w:val="1"/>
      <w:numFmt w:val="decimal"/>
      <w:lvlText w:val="%1."/>
      <w:lvlJc w:val="left"/>
      <w:pPr>
        <w:tabs>
          <w:tab w:val="num" w:pos="1012"/>
        </w:tabs>
        <w:ind w:left="1012" w:hanging="360"/>
      </w:pPr>
      <w:rPr>
        <w:rFonts w:hint="default"/>
      </w:rPr>
    </w:lvl>
    <w:lvl w:ilvl="1" w:tplc="04090019" w:tentative="1">
      <w:start w:val="1"/>
      <w:numFmt w:val="lowerLetter"/>
      <w:lvlText w:val="%2."/>
      <w:lvlJc w:val="left"/>
      <w:pPr>
        <w:tabs>
          <w:tab w:val="num" w:pos="1732"/>
        </w:tabs>
        <w:ind w:left="1732" w:hanging="360"/>
      </w:pPr>
    </w:lvl>
    <w:lvl w:ilvl="2" w:tplc="0409001B" w:tentative="1">
      <w:start w:val="1"/>
      <w:numFmt w:val="lowerRoman"/>
      <w:lvlText w:val="%3."/>
      <w:lvlJc w:val="right"/>
      <w:pPr>
        <w:tabs>
          <w:tab w:val="num" w:pos="2452"/>
        </w:tabs>
        <w:ind w:left="2452" w:hanging="180"/>
      </w:pPr>
    </w:lvl>
    <w:lvl w:ilvl="3" w:tplc="0409000F" w:tentative="1">
      <w:start w:val="1"/>
      <w:numFmt w:val="decimal"/>
      <w:lvlText w:val="%4."/>
      <w:lvlJc w:val="left"/>
      <w:pPr>
        <w:tabs>
          <w:tab w:val="num" w:pos="3172"/>
        </w:tabs>
        <w:ind w:left="3172" w:hanging="360"/>
      </w:pPr>
    </w:lvl>
    <w:lvl w:ilvl="4" w:tplc="04090019" w:tentative="1">
      <w:start w:val="1"/>
      <w:numFmt w:val="lowerLetter"/>
      <w:lvlText w:val="%5."/>
      <w:lvlJc w:val="left"/>
      <w:pPr>
        <w:tabs>
          <w:tab w:val="num" w:pos="3892"/>
        </w:tabs>
        <w:ind w:left="3892" w:hanging="360"/>
      </w:pPr>
    </w:lvl>
    <w:lvl w:ilvl="5" w:tplc="0409001B" w:tentative="1">
      <w:start w:val="1"/>
      <w:numFmt w:val="lowerRoman"/>
      <w:lvlText w:val="%6."/>
      <w:lvlJc w:val="right"/>
      <w:pPr>
        <w:tabs>
          <w:tab w:val="num" w:pos="4612"/>
        </w:tabs>
        <w:ind w:left="4612" w:hanging="180"/>
      </w:pPr>
    </w:lvl>
    <w:lvl w:ilvl="6" w:tplc="0409000F" w:tentative="1">
      <w:start w:val="1"/>
      <w:numFmt w:val="decimal"/>
      <w:lvlText w:val="%7."/>
      <w:lvlJc w:val="left"/>
      <w:pPr>
        <w:tabs>
          <w:tab w:val="num" w:pos="5332"/>
        </w:tabs>
        <w:ind w:left="5332" w:hanging="360"/>
      </w:pPr>
    </w:lvl>
    <w:lvl w:ilvl="7" w:tplc="04090019" w:tentative="1">
      <w:start w:val="1"/>
      <w:numFmt w:val="lowerLetter"/>
      <w:lvlText w:val="%8."/>
      <w:lvlJc w:val="left"/>
      <w:pPr>
        <w:tabs>
          <w:tab w:val="num" w:pos="6052"/>
        </w:tabs>
        <w:ind w:left="6052" w:hanging="360"/>
      </w:pPr>
    </w:lvl>
    <w:lvl w:ilvl="8" w:tplc="0409001B" w:tentative="1">
      <w:start w:val="1"/>
      <w:numFmt w:val="lowerRoman"/>
      <w:lvlText w:val="%9."/>
      <w:lvlJc w:val="right"/>
      <w:pPr>
        <w:tabs>
          <w:tab w:val="num" w:pos="6772"/>
        </w:tabs>
        <w:ind w:left="6772" w:hanging="180"/>
      </w:pPr>
    </w:lvl>
  </w:abstractNum>
  <w:abstractNum w:abstractNumId="16" w15:restartNumberingAfterBreak="0">
    <w:nsid w:val="53855C85"/>
    <w:multiLevelType w:val="hybridMultilevel"/>
    <w:tmpl w:val="0CE048AE"/>
    <w:lvl w:ilvl="0" w:tplc="C78277C4">
      <w:start w:val="1"/>
      <w:numFmt w:val="decimal"/>
      <w:lvlText w:val="%1."/>
      <w:lvlJc w:val="left"/>
      <w:pPr>
        <w:ind w:left="962" w:hanging="360"/>
      </w:pPr>
      <w:rPr>
        <w:rFonts w:ascii="Times New Roman" w:eastAsia="Times New Roman" w:hAnsi="Times New Roman" w:cs="Times New Roman"/>
        <w:sz w:val="28"/>
      </w:rPr>
    </w:lvl>
    <w:lvl w:ilvl="1" w:tplc="04090003" w:tentative="1">
      <w:start w:val="1"/>
      <w:numFmt w:val="bullet"/>
      <w:lvlText w:val="o"/>
      <w:lvlJc w:val="left"/>
      <w:pPr>
        <w:ind w:left="1682" w:hanging="360"/>
      </w:pPr>
      <w:rPr>
        <w:rFonts w:ascii="Courier New" w:hAnsi="Courier New" w:cs="Courier New" w:hint="default"/>
      </w:rPr>
    </w:lvl>
    <w:lvl w:ilvl="2" w:tplc="04090005" w:tentative="1">
      <w:start w:val="1"/>
      <w:numFmt w:val="bullet"/>
      <w:lvlText w:val=""/>
      <w:lvlJc w:val="left"/>
      <w:pPr>
        <w:ind w:left="2402" w:hanging="360"/>
      </w:pPr>
      <w:rPr>
        <w:rFonts w:ascii="Wingdings" w:hAnsi="Wingdings" w:hint="default"/>
      </w:rPr>
    </w:lvl>
    <w:lvl w:ilvl="3" w:tplc="04090001" w:tentative="1">
      <w:start w:val="1"/>
      <w:numFmt w:val="bullet"/>
      <w:lvlText w:val=""/>
      <w:lvlJc w:val="left"/>
      <w:pPr>
        <w:ind w:left="3122" w:hanging="360"/>
      </w:pPr>
      <w:rPr>
        <w:rFonts w:ascii="Symbol" w:hAnsi="Symbol" w:hint="default"/>
      </w:rPr>
    </w:lvl>
    <w:lvl w:ilvl="4" w:tplc="04090003" w:tentative="1">
      <w:start w:val="1"/>
      <w:numFmt w:val="bullet"/>
      <w:lvlText w:val="o"/>
      <w:lvlJc w:val="left"/>
      <w:pPr>
        <w:ind w:left="3842" w:hanging="360"/>
      </w:pPr>
      <w:rPr>
        <w:rFonts w:ascii="Courier New" w:hAnsi="Courier New" w:cs="Courier New" w:hint="default"/>
      </w:rPr>
    </w:lvl>
    <w:lvl w:ilvl="5" w:tplc="04090005" w:tentative="1">
      <w:start w:val="1"/>
      <w:numFmt w:val="bullet"/>
      <w:lvlText w:val=""/>
      <w:lvlJc w:val="left"/>
      <w:pPr>
        <w:ind w:left="4562" w:hanging="360"/>
      </w:pPr>
      <w:rPr>
        <w:rFonts w:ascii="Wingdings" w:hAnsi="Wingdings" w:hint="default"/>
      </w:rPr>
    </w:lvl>
    <w:lvl w:ilvl="6" w:tplc="04090001" w:tentative="1">
      <w:start w:val="1"/>
      <w:numFmt w:val="bullet"/>
      <w:lvlText w:val=""/>
      <w:lvlJc w:val="left"/>
      <w:pPr>
        <w:ind w:left="5282" w:hanging="360"/>
      </w:pPr>
      <w:rPr>
        <w:rFonts w:ascii="Symbol" w:hAnsi="Symbol" w:hint="default"/>
      </w:rPr>
    </w:lvl>
    <w:lvl w:ilvl="7" w:tplc="04090003" w:tentative="1">
      <w:start w:val="1"/>
      <w:numFmt w:val="bullet"/>
      <w:lvlText w:val="o"/>
      <w:lvlJc w:val="left"/>
      <w:pPr>
        <w:ind w:left="6002" w:hanging="360"/>
      </w:pPr>
      <w:rPr>
        <w:rFonts w:ascii="Courier New" w:hAnsi="Courier New" w:cs="Courier New" w:hint="default"/>
      </w:rPr>
    </w:lvl>
    <w:lvl w:ilvl="8" w:tplc="04090005" w:tentative="1">
      <w:start w:val="1"/>
      <w:numFmt w:val="bullet"/>
      <w:lvlText w:val=""/>
      <w:lvlJc w:val="left"/>
      <w:pPr>
        <w:ind w:left="6722" w:hanging="360"/>
      </w:pPr>
      <w:rPr>
        <w:rFonts w:ascii="Wingdings" w:hAnsi="Wingdings" w:hint="default"/>
      </w:rPr>
    </w:lvl>
  </w:abstractNum>
  <w:abstractNum w:abstractNumId="17" w15:restartNumberingAfterBreak="0">
    <w:nsid w:val="54143E7C"/>
    <w:multiLevelType w:val="multilevel"/>
    <w:tmpl w:val="C32E4E9C"/>
    <w:lvl w:ilvl="0">
      <w:start w:val="2"/>
      <w:numFmt w:val="decimal"/>
      <w:lvlText w:val="%1."/>
      <w:lvlJc w:val="left"/>
      <w:rPr>
        <w:rFonts w:ascii="Times New Roman" w:eastAsia="Times New Roman" w:hAnsi="Times New Roman" w:cs="Times New Roman"/>
        <w:b/>
        <w:bCs/>
        <w:i w:val="0"/>
        <w:iCs w:val="0"/>
        <w:smallCaps w:val="0"/>
        <w:strike w:val="0"/>
        <w:color w:val="000000"/>
        <w:spacing w:val="10"/>
        <w:w w:val="100"/>
        <w:position w:val="0"/>
        <w:sz w:val="25"/>
        <w:szCs w:val="25"/>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68F5530"/>
    <w:multiLevelType w:val="hybridMultilevel"/>
    <w:tmpl w:val="695EC3BA"/>
    <w:lvl w:ilvl="0" w:tplc="38D6D4EC">
      <w:start w:val="1"/>
      <w:numFmt w:val="decimal"/>
      <w:lvlText w:val="(%1)"/>
      <w:lvlJc w:val="left"/>
      <w:pPr>
        <w:ind w:left="1144" w:hanging="360"/>
      </w:pPr>
      <w:rPr>
        <w:rFonts w:ascii="Times New Roman" w:eastAsia="Times New Roman" w:hAnsi="Times New Roman" w:cs="Times New Roman"/>
      </w:rPr>
    </w:lvl>
    <w:lvl w:ilvl="1" w:tplc="04090019" w:tentative="1">
      <w:start w:val="1"/>
      <w:numFmt w:val="lowerLetter"/>
      <w:lvlText w:val="%2."/>
      <w:lvlJc w:val="left"/>
      <w:pPr>
        <w:ind w:left="1864" w:hanging="360"/>
      </w:pPr>
    </w:lvl>
    <w:lvl w:ilvl="2" w:tplc="0409001B" w:tentative="1">
      <w:start w:val="1"/>
      <w:numFmt w:val="lowerRoman"/>
      <w:lvlText w:val="%3."/>
      <w:lvlJc w:val="right"/>
      <w:pPr>
        <w:ind w:left="2584" w:hanging="180"/>
      </w:pPr>
    </w:lvl>
    <w:lvl w:ilvl="3" w:tplc="0409000F" w:tentative="1">
      <w:start w:val="1"/>
      <w:numFmt w:val="decimal"/>
      <w:lvlText w:val="%4."/>
      <w:lvlJc w:val="left"/>
      <w:pPr>
        <w:ind w:left="3304" w:hanging="360"/>
      </w:pPr>
    </w:lvl>
    <w:lvl w:ilvl="4" w:tplc="04090019" w:tentative="1">
      <w:start w:val="1"/>
      <w:numFmt w:val="lowerLetter"/>
      <w:lvlText w:val="%5."/>
      <w:lvlJc w:val="left"/>
      <w:pPr>
        <w:ind w:left="4024" w:hanging="360"/>
      </w:pPr>
    </w:lvl>
    <w:lvl w:ilvl="5" w:tplc="0409001B" w:tentative="1">
      <w:start w:val="1"/>
      <w:numFmt w:val="lowerRoman"/>
      <w:lvlText w:val="%6."/>
      <w:lvlJc w:val="right"/>
      <w:pPr>
        <w:ind w:left="4744" w:hanging="180"/>
      </w:pPr>
    </w:lvl>
    <w:lvl w:ilvl="6" w:tplc="0409000F" w:tentative="1">
      <w:start w:val="1"/>
      <w:numFmt w:val="decimal"/>
      <w:lvlText w:val="%7."/>
      <w:lvlJc w:val="left"/>
      <w:pPr>
        <w:ind w:left="5464" w:hanging="360"/>
      </w:pPr>
    </w:lvl>
    <w:lvl w:ilvl="7" w:tplc="04090019" w:tentative="1">
      <w:start w:val="1"/>
      <w:numFmt w:val="lowerLetter"/>
      <w:lvlText w:val="%8."/>
      <w:lvlJc w:val="left"/>
      <w:pPr>
        <w:ind w:left="6184" w:hanging="360"/>
      </w:pPr>
    </w:lvl>
    <w:lvl w:ilvl="8" w:tplc="0409001B" w:tentative="1">
      <w:start w:val="1"/>
      <w:numFmt w:val="lowerRoman"/>
      <w:lvlText w:val="%9."/>
      <w:lvlJc w:val="right"/>
      <w:pPr>
        <w:ind w:left="6904" w:hanging="180"/>
      </w:pPr>
    </w:lvl>
  </w:abstractNum>
  <w:abstractNum w:abstractNumId="19" w15:restartNumberingAfterBreak="0">
    <w:nsid w:val="69AE1186"/>
    <w:multiLevelType w:val="hybridMultilevel"/>
    <w:tmpl w:val="F06ABC60"/>
    <w:lvl w:ilvl="0" w:tplc="1C9607A0">
      <w:start w:val="1"/>
      <w:numFmt w:val="decimal"/>
      <w:lvlText w:val="%1."/>
      <w:lvlJc w:val="left"/>
      <w:pPr>
        <w:ind w:left="252" w:hanging="360"/>
      </w:pPr>
      <w:rPr>
        <w:rFonts w:hint="default"/>
      </w:rPr>
    </w:lvl>
    <w:lvl w:ilvl="1" w:tplc="04090019" w:tentative="1">
      <w:start w:val="1"/>
      <w:numFmt w:val="lowerLetter"/>
      <w:lvlText w:val="%2."/>
      <w:lvlJc w:val="left"/>
      <w:pPr>
        <w:ind w:left="972" w:hanging="360"/>
      </w:pPr>
    </w:lvl>
    <w:lvl w:ilvl="2" w:tplc="0409001B" w:tentative="1">
      <w:start w:val="1"/>
      <w:numFmt w:val="lowerRoman"/>
      <w:lvlText w:val="%3."/>
      <w:lvlJc w:val="right"/>
      <w:pPr>
        <w:ind w:left="1692" w:hanging="180"/>
      </w:pPr>
    </w:lvl>
    <w:lvl w:ilvl="3" w:tplc="0409000F" w:tentative="1">
      <w:start w:val="1"/>
      <w:numFmt w:val="decimal"/>
      <w:lvlText w:val="%4."/>
      <w:lvlJc w:val="left"/>
      <w:pPr>
        <w:ind w:left="2412" w:hanging="360"/>
      </w:pPr>
    </w:lvl>
    <w:lvl w:ilvl="4" w:tplc="04090019" w:tentative="1">
      <w:start w:val="1"/>
      <w:numFmt w:val="lowerLetter"/>
      <w:lvlText w:val="%5."/>
      <w:lvlJc w:val="left"/>
      <w:pPr>
        <w:ind w:left="3132" w:hanging="360"/>
      </w:pPr>
    </w:lvl>
    <w:lvl w:ilvl="5" w:tplc="0409001B" w:tentative="1">
      <w:start w:val="1"/>
      <w:numFmt w:val="lowerRoman"/>
      <w:lvlText w:val="%6."/>
      <w:lvlJc w:val="right"/>
      <w:pPr>
        <w:ind w:left="3852" w:hanging="180"/>
      </w:pPr>
    </w:lvl>
    <w:lvl w:ilvl="6" w:tplc="0409000F" w:tentative="1">
      <w:start w:val="1"/>
      <w:numFmt w:val="decimal"/>
      <w:lvlText w:val="%7."/>
      <w:lvlJc w:val="left"/>
      <w:pPr>
        <w:ind w:left="4572" w:hanging="360"/>
      </w:pPr>
    </w:lvl>
    <w:lvl w:ilvl="7" w:tplc="04090019" w:tentative="1">
      <w:start w:val="1"/>
      <w:numFmt w:val="lowerLetter"/>
      <w:lvlText w:val="%8."/>
      <w:lvlJc w:val="left"/>
      <w:pPr>
        <w:ind w:left="5292" w:hanging="360"/>
      </w:pPr>
    </w:lvl>
    <w:lvl w:ilvl="8" w:tplc="0409001B" w:tentative="1">
      <w:start w:val="1"/>
      <w:numFmt w:val="lowerRoman"/>
      <w:lvlText w:val="%9."/>
      <w:lvlJc w:val="right"/>
      <w:pPr>
        <w:ind w:left="6012" w:hanging="180"/>
      </w:pPr>
    </w:lvl>
  </w:abstractNum>
  <w:abstractNum w:abstractNumId="20" w15:restartNumberingAfterBreak="0">
    <w:nsid w:val="6C1522C5"/>
    <w:multiLevelType w:val="hybridMultilevel"/>
    <w:tmpl w:val="24647344"/>
    <w:lvl w:ilvl="0" w:tplc="D07E20B4">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 w15:restartNumberingAfterBreak="0">
    <w:nsid w:val="7858161D"/>
    <w:multiLevelType w:val="hybridMultilevel"/>
    <w:tmpl w:val="89DAE656"/>
    <w:lvl w:ilvl="0" w:tplc="D2AA543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58267A"/>
    <w:multiLevelType w:val="hybridMultilevel"/>
    <w:tmpl w:val="3B0A7AC2"/>
    <w:lvl w:ilvl="0" w:tplc="ECFAE6C2">
      <w:start w:val="1"/>
      <w:numFmt w:val="bullet"/>
      <w:lvlText w:val="-"/>
      <w:lvlJc w:val="left"/>
      <w:pPr>
        <w:ind w:left="252" w:hanging="360"/>
      </w:pPr>
      <w:rPr>
        <w:rFonts w:ascii="Times New Roman" w:eastAsia="Times New Roman" w:hAnsi="Times New Roman" w:cs="Times New Roman" w:hint="default"/>
      </w:rPr>
    </w:lvl>
    <w:lvl w:ilvl="1" w:tplc="04090003" w:tentative="1">
      <w:start w:val="1"/>
      <w:numFmt w:val="bullet"/>
      <w:lvlText w:val="o"/>
      <w:lvlJc w:val="left"/>
      <w:pPr>
        <w:ind w:left="972" w:hanging="360"/>
      </w:pPr>
      <w:rPr>
        <w:rFonts w:ascii="Courier New" w:hAnsi="Courier New" w:cs="Courier New" w:hint="default"/>
      </w:rPr>
    </w:lvl>
    <w:lvl w:ilvl="2" w:tplc="04090005" w:tentative="1">
      <w:start w:val="1"/>
      <w:numFmt w:val="bullet"/>
      <w:lvlText w:val=""/>
      <w:lvlJc w:val="left"/>
      <w:pPr>
        <w:ind w:left="1692" w:hanging="360"/>
      </w:pPr>
      <w:rPr>
        <w:rFonts w:ascii="Wingdings" w:hAnsi="Wingdings" w:hint="default"/>
      </w:rPr>
    </w:lvl>
    <w:lvl w:ilvl="3" w:tplc="04090001" w:tentative="1">
      <w:start w:val="1"/>
      <w:numFmt w:val="bullet"/>
      <w:lvlText w:val=""/>
      <w:lvlJc w:val="left"/>
      <w:pPr>
        <w:ind w:left="2412" w:hanging="360"/>
      </w:pPr>
      <w:rPr>
        <w:rFonts w:ascii="Symbol" w:hAnsi="Symbol" w:hint="default"/>
      </w:rPr>
    </w:lvl>
    <w:lvl w:ilvl="4" w:tplc="04090003" w:tentative="1">
      <w:start w:val="1"/>
      <w:numFmt w:val="bullet"/>
      <w:lvlText w:val="o"/>
      <w:lvlJc w:val="left"/>
      <w:pPr>
        <w:ind w:left="3132" w:hanging="360"/>
      </w:pPr>
      <w:rPr>
        <w:rFonts w:ascii="Courier New" w:hAnsi="Courier New" w:cs="Courier New" w:hint="default"/>
      </w:rPr>
    </w:lvl>
    <w:lvl w:ilvl="5" w:tplc="04090005" w:tentative="1">
      <w:start w:val="1"/>
      <w:numFmt w:val="bullet"/>
      <w:lvlText w:val=""/>
      <w:lvlJc w:val="left"/>
      <w:pPr>
        <w:ind w:left="3852" w:hanging="360"/>
      </w:pPr>
      <w:rPr>
        <w:rFonts w:ascii="Wingdings" w:hAnsi="Wingdings" w:hint="default"/>
      </w:rPr>
    </w:lvl>
    <w:lvl w:ilvl="6" w:tplc="04090001" w:tentative="1">
      <w:start w:val="1"/>
      <w:numFmt w:val="bullet"/>
      <w:lvlText w:val=""/>
      <w:lvlJc w:val="left"/>
      <w:pPr>
        <w:ind w:left="4572" w:hanging="360"/>
      </w:pPr>
      <w:rPr>
        <w:rFonts w:ascii="Symbol" w:hAnsi="Symbol" w:hint="default"/>
      </w:rPr>
    </w:lvl>
    <w:lvl w:ilvl="7" w:tplc="04090003" w:tentative="1">
      <w:start w:val="1"/>
      <w:numFmt w:val="bullet"/>
      <w:lvlText w:val="o"/>
      <w:lvlJc w:val="left"/>
      <w:pPr>
        <w:ind w:left="5292" w:hanging="360"/>
      </w:pPr>
      <w:rPr>
        <w:rFonts w:ascii="Courier New" w:hAnsi="Courier New" w:cs="Courier New" w:hint="default"/>
      </w:rPr>
    </w:lvl>
    <w:lvl w:ilvl="8" w:tplc="04090005" w:tentative="1">
      <w:start w:val="1"/>
      <w:numFmt w:val="bullet"/>
      <w:lvlText w:val=""/>
      <w:lvlJc w:val="left"/>
      <w:pPr>
        <w:ind w:left="6012" w:hanging="360"/>
      </w:pPr>
      <w:rPr>
        <w:rFonts w:ascii="Wingdings" w:hAnsi="Wingdings" w:hint="default"/>
      </w:rPr>
    </w:lvl>
  </w:abstractNum>
  <w:abstractNum w:abstractNumId="23" w15:restartNumberingAfterBreak="0">
    <w:nsid w:val="787C74BD"/>
    <w:multiLevelType w:val="hybridMultilevel"/>
    <w:tmpl w:val="61FEBF52"/>
    <w:lvl w:ilvl="0" w:tplc="6C5EF44A">
      <w:start w:val="1"/>
      <w:numFmt w:val="decimal"/>
      <w:lvlText w:val="%1."/>
      <w:lvlJc w:val="left"/>
      <w:pPr>
        <w:ind w:left="961" w:hanging="360"/>
      </w:pPr>
      <w:rPr>
        <w:rFonts w:hint="default"/>
      </w:rPr>
    </w:lvl>
    <w:lvl w:ilvl="1" w:tplc="042A0019" w:tentative="1">
      <w:start w:val="1"/>
      <w:numFmt w:val="lowerLetter"/>
      <w:lvlText w:val="%2."/>
      <w:lvlJc w:val="left"/>
      <w:pPr>
        <w:ind w:left="1681" w:hanging="360"/>
      </w:pPr>
    </w:lvl>
    <w:lvl w:ilvl="2" w:tplc="042A001B" w:tentative="1">
      <w:start w:val="1"/>
      <w:numFmt w:val="lowerRoman"/>
      <w:lvlText w:val="%3."/>
      <w:lvlJc w:val="right"/>
      <w:pPr>
        <w:ind w:left="2401" w:hanging="180"/>
      </w:pPr>
    </w:lvl>
    <w:lvl w:ilvl="3" w:tplc="042A000F" w:tentative="1">
      <w:start w:val="1"/>
      <w:numFmt w:val="decimal"/>
      <w:lvlText w:val="%4."/>
      <w:lvlJc w:val="left"/>
      <w:pPr>
        <w:ind w:left="3121" w:hanging="360"/>
      </w:pPr>
    </w:lvl>
    <w:lvl w:ilvl="4" w:tplc="042A0019" w:tentative="1">
      <w:start w:val="1"/>
      <w:numFmt w:val="lowerLetter"/>
      <w:lvlText w:val="%5."/>
      <w:lvlJc w:val="left"/>
      <w:pPr>
        <w:ind w:left="3841" w:hanging="360"/>
      </w:pPr>
    </w:lvl>
    <w:lvl w:ilvl="5" w:tplc="042A001B" w:tentative="1">
      <w:start w:val="1"/>
      <w:numFmt w:val="lowerRoman"/>
      <w:lvlText w:val="%6."/>
      <w:lvlJc w:val="right"/>
      <w:pPr>
        <w:ind w:left="4561" w:hanging="180"/>
      </w:pPr>
    </w:lvl>
    <w:lvl w:ilvl="6" w:tplc="042A000F" w:tentative="1">
      <w:start w:val="1"/>
      <w:numFmt w:val="decimal"/>
      <w:lvlText w:val="%7."/>
      <w:lvlJc w:val="left"/>
      <w:pPr>
        <w:ind w:left="5281" w:hanging="360"/>
      </w:pPr>
    </w:lvl>
    <w:lvl w:ilvl="7" w:tplc="042A0019" w:tentative="1">
      <w:start w:val="1"/>
      <w:numFmt w:val="lowerLetter"/>
      <w:lvlText w:val="%8."/>
      <w:lvlJc w:val="left"/>
      <w:pPr>
        <w:ind w:left="6001" w:hanging="360"/>
      </w:pPr>
    </w:lvl>
    <w:lvl w:ilvl="8" w:tplc="042A001B" w:tentative="1">
      <w:start w:val="1"/>
      <w:numFmt w:val="lowerRoman"/>
      <w:lvlText w:val="%9."/>
      <w:lvlJc w:val="right"/>
      <w:pPr>
        <w:ind w:left="6721" w:hanging="180"/>
      </w:pPr>
    </w:lvl>
  </w:abstractNum>
  <w:abstractNum w:abstractNumId="24" w15:restartNumberingAfterBreak="0">
    <w:nsid w:val="7DBC6A33"/>
    <w:multiLevelType w:val="hybridMultilevel"/>
    <w:tmpl w:val="2E62DED0"/>
    <w:lvl w:ilvl="0" w:tplc="5E984D92">
      <w:start w:val="1"/>
      <w:numFmt w:val="decimal"/>
      <w:lvlText w:val="%1."/>
      <w:lvlJc w:val="left"/>
      <w:pPr>
        <w:ind w:left="252" w:hanging="360"/>
      </w:pPr>
      <w:rPr>
        <w:rFonts w:hint="default"/>
      </w:rPr>
    </w:lvl>
    <w:lvl w:ilvl="1" w:tplc="04090019" w:tentative="1">
      <w:start w:val="1"/>
      <w:numFmt w:val="lowerLetter"/>
      <w:lvlText w:val="%2."/>
      <w:lvlJc w:val="left"/>
      <w:pPr>
        <w:ind w:left="972" w:hanging="360"/>
      </w:pPr>
    </w:lvl>
    <w:lvl w:ilvl="2" w:tplc="0409001B" w:tentative="1">
      <w:start w:val="1"/>
      <w:numFmt w:val="lowerRoman"/>
      <w:lvlText w:val="%3."/>
      <w:lvlJc w:val="right"/>
      <w:pPr>
        <w:ind w:left="1692" w:hanging="180"/>
      </w:pPr>
    </w:lvl>
    <w:lvl w:ilvl="3" w:tplc="0409000F" w:tentative="1">
      <w:start w:val="1"/>
      <w:numFmt w:val="decimal"/>
      <w:lvlText w:val="%4."/>
      <w:lvlJc w:val="left"/>
      <w:pPr>
        <w:ind w:left="2412" w:hanging="360"/>
      </w:pPr>
    </w:lvl>
    <w:lvl w:ilvl="4" w:tplc="04090019" w:tentative="1">
      <w:start w:val="1"/>
      <w:numFmt w:val="lowerLetter"/>
      <w:lvlText w:val="%5."/>
      <w:lvlJc w:val="left"/>
      <w:pPr>
        <w:ind w:left="3132" w:hanging="360"/>
      </w:pPr>
    </w:lvl>
    <w:lvl w:ilvl="5" w:tplc="0409001B" w:tentative="1">
      <w:start w:val="1"/>
      <w:numFmt w:val="lowerRoman"/>
      <w:lvlText w:val="%6."/>
      <w:lvlJc w:val="right"/>
      <w:pPr>
        <w:ind w:left="3852" w:hanging="180"/>
      </w:pPr>
    </w:lvl>
    <w:lvl w:ilvl="6" w:tplc="0409000F" w:tentative="1">
      <w:start w:val="1"/>
      <w:numFmt w:val="decimal"/>
      <w:lvlText w:val="%7."/>
      <w:lvlJc w:val="left"/>
      <w:pPr>
        <w:ind w:left="4572" w:hanging="360"/>
      </w:pPr>
    </w:lvl>
    <w:lvl w:ilvl="7" w:tplc="04090019" w:tentative="1">
      <w:start w:val="1"/>
      <w:numFmt w:val="lowerLetter"/>
      <w:lvlText w:val="%8."/>
      <w:lvlJc w:val="left"/>
      <w:pPr>
        <w:ind w:left="5292" w:hanging="360"/>
      </w:pPr>
    </w:lvl>
    <w:lvl w:ilvl="8" w:tplc="0409001B" w:tentative="1">
      <w:start w:val="1"/>
      <w:numFmt w:val="lowerRoman"/>
      <w:lvlText w:val="%9."/>
      <w:lvlJc w:val="right"/>
      <w:pPr>
        <w:ind w:left="6012" w:hanging="180"/>
      </w:pPr>
    </w:lvl>
  </w:abstractNum>
  <w:abstractNum w:abstractNumId="25" w15:restartNumberingAfterBreak="0">
    <w:nsid w:val="7E2A5314"/>
    <w:multiLevelType w:val="multilevel"/>
    <w:tmpl w:val="D0A4D4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124960290">
    <w:abstractNumId w:val="15"/>
  </w:num>
  <w:num w:numId="2" w16cid:durableId="545024980">
    <w:abstractNumId w:val="14"/>
  </w:num>
  <w:num w:numId="3" w16cid:durableId="1940673377">
    <w:abstractNumId w:val="18"/>
  </w:num>
  <w:num w:numId="4" w16cid:durableId="640843136">
    <w:abstractNumId w:val="3"/>
  </w:num>
  <w:num w:numId="5" w16cid:durableId="680862666">
    <w:abstractNumId w:val="21"/>
  </w:num>
  <w:num w:numId="6" w16cid:durableId="1358846462">
    <w:abstractNumId w:val="0"/>
  </w:num>
  <w:num w:numId="7" w16cid:durableId="1138643143">
    <w:abstractNumId w:val="7"/>
  </w:num>
  <w:num w:numId="8" w16cid:durableId="1140270040">
    <w:abstractNumId w:val="25"/>
  </w:num>
  <w:num w:numId="9" w16cid:durableId="874348283">
    <w:abstractNumId w:val="17"/>
  </w:num>
  <w:num w:numId="10" w16cid:durableId="336351423">
    <w:abstractNumId w:val="1"/>
  </w:num>
  <w:num w:numId="11" w16cid:durableId="335111990">
    <w:abstractNumId w:val="2"/>
  </w:num>
  <w:num w:numId="12" w16cid:durableId="1486580439">
    <w:abstractNumId w:val="11"/>
  </w:num>
  <w:num w:numId="13" w16cid:durableId="392892280">
    <w:abstractNumId w:val="12"/>
  </w:num>
  <w:num w:numId="14" w16cid:durableId="1333794721">
    <w:abstractNumId w:val="6"/>
  </w:num>
  <w:num w:numId="15" w16cid:durableId="442193183">
    <w:abstractNumId w:val="16"/>
  </w:num>
  <w:num w:numId="16" w16cid:durableId="423766964">
    <w:abstractNumId w:val="10"/>
  </w:num>
  <w:num w:numId="17" w16cid:durableId="37633151">
    <w:abstractNumId w:val="19"/>
  </w:num>
  <w:num w:numId="18" w16cid:durableId="1235313190">
    <w:abstractNumId w:val="22"/>
  </w:num>
  <w:num w:numId="19" w16cid:durableId="1094589445">
    <w:abstractNumId w:val="13"/>
  </w:num>
  <w:num w:numId="20" w16cid:durableId="943002334">
    <w:abstractNumId w:val="5"/>
  </w:num>
  <w:num w:numId="21" w16cid:durableId="1545290126">
    <w:abstractNumId w:val="24"/>
  </w:num>
  <w:num w:numId="22" w16cid:durableId="348870465">
    <w:abstractNumId w:val="4"/>
  </w:num>
  <w:num w:numId="23" w16cid:durableId="1058241875">
    <w:abstractNumId w:val="9"/>
  </w:num>
  <w:num w:numId="24" w16cid:durableId="942155399">
    <w:abstractNumId w:val="23"/>
  </w:num>
  <w:num w:numId="25" w16cid:durableId="1204439904">
    <w:abstractNumId w:val="20"/>
  </w:num>
  <w:num w:numId="26" w16cid:durableId="173292129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642"/>
    <w:rsid w:val="00001265"/>
    <w:rsid w:val="00003D1F"/>
    <w:rsid w:val="000042EB"/>
    <w:rsid w:val="00004388"/>
    <w:rsid w:val="00006BD3"/>
    <w:rsid w:val="0000737A"/>
    <w:rsid w:val="00007E03"/>
    <w:rsid w:val="00012BB0"/>
    <w:rsid w:val="00014F07"/>
    <w:rsid w:val="0001619D"/>
    <w:rsid w:val="00017EF0"/>
    <w:rsid w:val="00024326"/>
    <w:rsid w:val="000253AD"/>
    <w:rsid w:val="0002591D"/>
    <w:rsid w:val="00025DD5"/>
    <w:rsid w:val="0002640E"/>
    <w:rsid w:val="00026508"/>
    <w:rsid w:val="0003098D"/>
    <w:rsid w:val="0003132C"/>
    <w:rsid w:val="000329D4"/>
    <w:rsid w:val="00033A9C"/>
    <w:rsid w:val="00034C7C"/>
    <w:rsid w:val="00034CAE"/>
    <w:rsid w:val="00034DC3"/>
    <w:rsid w:val="00035763"/>
    <w:rsid w:val="00036718"/>
    <w:rsid w:val="0003766C"/>
    <w:rsid w:val="00037900"/>
    <w:rsid w:val="00037B8B"/>
    <w:rsid w:val="000437D3"/>
    <w:rsid w:val="00043E05"/>
    <w:rsid w:val="00044752"/>
    <w:rsid w:val="00044AB0"/>
    <w:rsid w:val="00045341"/>
    <w:rsid w:val="00045877"/>
    <w:rsid w:val="00050B5D"/>
    <w:rsid w:val="0005303C"/>
    <w:rsid w:val="000536DF"/>
    <w:rsid w:val="00053CE9"/>
    <w:rsid w:val="0005499B"/>
    <w:rsid w:val="00055BEC"/>
    <w:rsid w:val="00056302"/>
    <w:rsid w:val="00061B67"/>
    <w:rsid w:val="000624A4"/>
    <w:rsid w:val="000624B4"/>
    <w:rsid w:val="00063F98"/>
    <w:rsid w:val="00063FA9"/>
    <w:rsid w:val="000640E0"/>
    <w:rsid w:val="00064BF6"/>
    <w:rsid w:val="00064DFA"/>
    <w:rsid w:val="0006680A"/>
    <w:rsid w:val="00067E16"/>
    <w:rsid w:val="000704B5"/>
    <w:rsid w:val="00071598"/>
    <w:rsid w:val="00071D99"/>
    <w:rsid w:val="000730CB"/>
    <w:rsid w:val="00073FCF"/>
    <w:rsid w:val="0007528F"/>
    <w:rsid w:val="00076839"/>
    <w:rsid w:val="00081DB2"/>
    <w:rsid w:val="00081F76"/>
    <w:rsid w:val="00082871"/>
    <w:rsid w:val="00084CB5"/>
    <w:rsid w:val="000852CD"/>
    <w:rsid w:val="000920CA"/>
    <w:rsid w:val="00092F7C"/>
    <w:rsid w:val="00096C80"/>
    <w:rsid w:val="000A3D78"/>
    <w:rsid w:val="000A43A8"/>
    <w:rsid w:val="000A4484"/>
    <w:rsid w:val="000A5294"/>
    <w:rsid w:val="000A6CC5"/>
    <w:rsid w:val="000B1FD9"/>
    <w:rsid w:val="000B2326"/>
    <w:rsid w:val="000B48A6"/>
    <w:rsid w:val="000B6FEF"/>
    <w:rsid w:val="000C5447"/>
    <w:rsid w:val="000C5D91"/>
    <w:rsid w:val="000C684F"/>
    <w:rsid w:val="000C71A3"/>
    <w:rsid w:val="000D1193"/>
    <w:rsid w:val="000D4620"/>
    <w:rsid w:val="000D7BBF"/>
    <w:rsid w:val="000E17EE"/>
    <w:rsid w:val="000E2E0E"/>
    <w:rsid w:val="000E3352"/>
    <w:rsid w:val="000E6B8A"/>
    <w:rsid w:val="000F02B5"/>
    <w:rsid w:val="000F1B2A"/>
    <w:rsid w:val="000F224E"/>
    <w:rsid w:val="000F2C64"/>
    <w:rsid w:val="000F2CC2"/>
    <w:rsid w:val="000F3127"/>
    <w:rsid w:val="000F37D0"/>
    <w:rsid w:val="000F3D2F"/>
    <w:rsid w:val="000F4C55"/>
    <w:rsid w:val="000F5DCE"/>
    <w:rsid w:val="000F7538"/>
    <w:rsid w:val="000F7B44"/>
    <w:rsid w:val="0010064C"/>
    <w:rsid w:val="001008B9"/>
    <w:rsid w:val="001038F4"/>
    <w:rsid w:val="00103CC5"/>
    <w:rsid w:val="00104130"/>
    <w:rsid w:val="001066CE"/>
    <w:rsid w:val="0010727B"/>
    <w:rsid w:val="00110C2F"/>
    <w:rsid w:val="00112125"/>
    <w:rsid w:val="00113260"/>
    <w:rsid w:val="00113BB2"/>
    <w:rsid w:val="001178AD"/>
    <w:rsid w:val="00117B63"/>
    <w:rsid w:val="0012241E"/>
    <w:rsid w:val="001225BC"/>
    <w:rsid w:val="00122D62"/>
    <w:rsid w:val="001236CE"/>
    <w:rsid w:val="00123D21"/>
    <w:rsid w:val="00124747"/>
    <w:rsid w:val="0012686D"/>
    <w:rsid w:val="00131D2A"/>
    <w:rsid w:val="0013541D"/>
    <w:rsid w:val="00136FFB"/>
    <w:rsid w:val="00137204"/>
    <w:rsid w:val="001424C4"/>
    <w:rsid w:val="00143951"/>
    <w:rsid w:val="001441AC"/>
    <w:rsid w:val="00145358"/>
    <w:rsid w:val="00146719"/>
    <w:rsid w:val="00151D92"/>
    <w:rsid w:val="00152775"/>
    <w:rsid w:val="00152C25"/>
    <w:rsid w:val="00154336"/>
    <w:rsid w:val="0015452A"/>
    <w:rsid w:val="0015455A"/>
    <w:rsid w:val="001560D0"/>
    <w:rsid w:val="001576FE"/>
    <w:rsid w:val="00157978"/>
    <w:rsid w:val="001601F2"/>
    <w:rsid w:val="001606F5"/>
    <w:rsid w:val="00163FCF"/>
    <w:rsid w:val="001651BC"/>
    <w:rsid w:val="00170DAA"/>
    <w:rsid w:val="00170DD6"/>
    <w:rsid w:val="00171949"/>
    <w:rsid w:val="001723BC"/>
    <w:rsid w:val="00174458"/>
    <w:rsid w:val="0017475E"/>
    <w:rsid w:val="0017671E"/>
    <w:rsid w:val="00182085"/>
    <w:rsid w:val="00183C40"/>
    <w:rsid w:val="00185353"/>
    <w:rsid w:val="001872E8"/>
    <w:rsid w:val="00193F8E"/>
    <w:rsid w:val="00194408"/>
    <w:rsid w:val="001A2500"/>
    <w:rsid w:val="001A48CC"/>
    <w:rsid w:val="001A5B95"/>
    <w:rsid w:val="001A6B15"/>
    <w:rsid w:val="001A6C09"/>
    <w:rsid w:val="001A7623"/>
    <w:rsid w:val="001B0776"/>
    <w:rsid w:val="001B1351"/>
    <w:rsid w:val="001B1B61"/>
    <w:rsid w:val="001B677F"/>
    <w:rsid w:val="001B6BC0"/>
    <w:rsid w:val="001B6F02"/>
    <w:rsid w:val="001B6F1F"/>
    <w:rsid w:val="001B7083"/>
    <w:rsid w:val="001B746E"/>
    <w:rsid w:val="001C01EC"/>
    <w:rsid w:val="001C2256"/>
    <w:rsid w:val="001C3DF9"/>
    <w:rsid w:val="001C5713"/>
    <w:rsid w:val="001C66B8"/>
    <w:rsid w:val="001D109A"/>
    <w:rsid w:val="001E12C5"/>
    <w:rsid w:val="001E1ACE"/>
    <w:rsid w:val="001E2DDF"/>
    <w:rsid w:val="001E3A9D"/>
    <w:rsid w:val="001E5E34"/>
    <w:rsid w:val="001E75E0"/>
    <w:rsid w:val="001F0F49"/>
    <w:rsid w:val="001F2C1D"/>
    <w:rsid w:val="001F3F4B"/>
    <w:rsid w:val="001F5164"/>
    <w:rsid w:val="001F5174"/>
    <w:rsid w:val="001F6495"/>
    <w:rsid w:val="002009E3"/>
    <w:rsid w:val="00200CFB"/>
    <w:rsid w:val="00202517"/>
    <w:rsid w:val="0020319A"/>
    <w:rsid w:val="00204494"/>
    <w:rsid w:val="00206C74"/>
    <w:rsid w:val="002109E7"/>
    <w:rsid w:val="00212650"/>
    <w:rsid w:val="00212C6D"/>
    <w:rsid w:val="002157DC"/>
    <w:rsid w:val="00216C16"/>
    <w:rsid w:val="00217772"/>
    <w:rsid w:val="00217A17"/>
    <w:rsid w:val="00217C7F"/>
    <w:rsid w:val="00217DEF"/>
    <w:rsid w:val="00220D43"/>
    <w:rsid w:val="00221359"/>
    <w:rsid w:val="00222DD0"/>
    <w:rsid w:val="00223F75"/>
    <w:rsid w:val="002259F5"/>
    <w:rsid w:val="002311B9"/>
    <w:rsid w:val="00232806"/>
    <w:rsid w:val="00232BA1"/>
    <w:rsid w:val="002346AF"/>
    <w:rsid w:val="00234C69"/>
    <w:rsid w:val="00243B49"/>
    <w:rsid w:val="00245811"/>
    <w:rsid w:val="00246DA3"/>
    <w:rsid w:val="002471EE"/>
    <w:rsid w:val="00247F8A"/>
    <w:rsid w:val="00250F10"/>
    <w:rsid w:val="00252036"/>
    <w:rsid w:val="00252CD2"/>
    <w:rsid w:val="00252D76"/>
    <w:rsid w:val="00255A27"/>
    <w:rsid w:val="0025773E"/>
    <w:rsid w:val="002636BD"/>
    <w:rsid w:val="002647AE"/>
    <w:rsid w:val="002667CC"/>
    <w:rsid w:val="00266801"/>
    <w:rsid w:val="00270712"/>
    <w:rsid w:val="00272358"/>
    <w:rsid w:val="00274EAF"/>
    <w:rsid w:val="00275261"/>
    <w:rsid w:val="002809D9"/>
    <w:rsid w:val="00283A0B"/>
    <w:rsid w:val="00284B7A"/>
    <w:rsid w:val="002851E0"/>
    <w:rsid w:val="0028703D"/>
    <w:rsid w:val="002904C0"/>
    <w:rsid w:val="00291089"/>
    <w:rsid w:val="002918CD"/>
    <w:rsid w:val="00294EE3"/>
    <w:rsid w:val="00295045"/>
    <w:rsid w:val="00295594"/>
    <w:rsid w:val="0029624E"/>
    <w:rsid w:val="002A017D"/>
    <w:rsid w:val="002A08A4"/>
    <w:rsid w:val="002A1BD7"/>
    <w:rsid w:val="002A2D59"/>
    <w:rsid w:val="002A640A"/>
    <w:rsid w:val="002A6518"/>
    <w:rsid w:val="002A67BB"/>
    <w:rsid w:val="002B11B1"/>
    <w:rsid w:val="002B1571"/>
    <w:rsid w:val="002B1E58"/>
    <w:rsid w:val="002B5178"/>
    <w:rsid w:val="002B707C"/>
    <w:rsid w:val="002C06CC"/>
    <w:rsid w:val="002C43D3"/>
    <w:rsid w:val="002C52F1"/>
    <w:rsid w:val="002C7C8A"/>
    <w:rsid w:val="002C7D2E"/>
    <w:rsid w:val="002D05F6"/>
    <w:rsid w:val="002D0B7A"/>
    <w:rsid w:val="002D61C2"/>
    <w:rsid w:val="002E1C8D"/>
    <w:rsid w:val="002E1F95"/>
    <w:rsid w:val="002E7CDC"/>
    <w:rsid w:val="002F1601"/>
    <w:rsid w:val="002F1BB5"/>
    <w:rsid w:val="002F2121"/>
    <w:rsid w:val="002F2661"/>
    <w:rsid w:val="002F2EA6"/>
    <w:rsid w:val="002F35EA"/>
    <w:rsid w:val="002F3976"/>
    <w:rsid w:val="002F630A"/>
    <w:rsid w:val="00301415"/>
    <w:rsid w:val="00302312"/>
    <w:rsid w:val="003024D4"/>
    <w:rsid w:val="00302E63"/>
    <w:rsid w:val="00304123"/>
    <w:rsid w:val="00305390"/>
    <w:rsid w:val="00306A0D"/>
    <w:rsid w:val="00306C07"/>
    <w:rsid w:val="00310125"/>
    <w:rsid w:val="00310353"/>
    <w:rsid w:val="003104B2"/>
    <w:rsid w:val="00311019"/>
    <w:rsid w:val="0032006F"/>
    <w:rsid w:val="00323A4C"/>
    <w:rsid w:val="0032415F"/>
    <w:rsid w:val="0032462D"/>
    <w:rsid w:val="00325711"/>
    <w:rsid w:val="00331092"/>
    <w:rsid w:val="00332FA4"/>
    <w:rsid w:val="00335597"/>
    <w:rsid w:val="003362EF"/>
    <w:rsid w:val="00337AB6"/>
    <w:rsid w:val="00337E86"/>
    <w:rsid w:val="0034066D"/>
    <w:rsid w:val="00341660"/>
    <w:rsid w:val="003424A6"/>
    <w:rsid w:val="0034411C"/>
    <w:rsid w:val="00345D62"/>
    <w:rsid w:val="00347A5D"/>
    <w:rsid w:val="003514B2"/>
    <w:rsid w:val="00354A65"/>
    <w:rsid w:val="003557E7"/>
    <w:rsid w:val="003566D5"/>
    <w:rsid w:val="003612B2"/>
    <w:rsid w:val="00362559"/>
    <w:rsid w:val="0036370F"/>
    <w:rsid w:val="003644F5"/>
    <w:rsid w:val="003701F5"/>
    <w:rsid w:val="00370734"/>
    <w:rsid w:val="00372DEC"/>
    <w:rsid w:val="0037411A"/>
    <w:rsid w:val="00376140"/>
    <w:rsid w:val="00376612"/>
    <w:rsid w:val="0037768B"/>
    <w:rsid w:val="00377C45"/>
    <w:rsid w:val="00381C00"/>
    <w:rsid w:val="00386690"/>
    <w:rsid w:val="00387455"/>
    <w:rsid w:val="00387487"/>
    <w:rsid w:val="00390C3B"/>
    <w:rsid w:val="003912ED"/>
    <w:rsid w:val="00393E3E"/>
    <w:rsid w:val="00394545"/>
    <w:rsid w:val="00397034"/>
    <w:rsid w:val="003976CD"/>
    <w:rsid w:val="003A00C3"/>
    <w:rsid w:val="003A35A1"/>
    <w:rsid w:val="003A58C9"/>
    <w:rsid w:val="003B2618"/>
    <w:rsid w:val="003B2918"/>
    <w:rsid w:val="003B3F95"/>
    <w:rsid w:val="003B4378"/>
    <w:rsid w:val="003C2994"/>
    <w:rsid w:val="003C3AF8"/>
    <w:rsid w:val="003C3B0A"/>
    <w:rsid w:val="003C3B4C"/>
    <w:rsid w:val="003C3BD3"/>
    <w:rsid w:val="003C513E"/>
    <w:rsid w:val="003C69E1"/>
    <w:rsid w:val="003C7264"/>
    <w:rsid w:val="003C7CFD"/>
    <w:rsid w:val="003C7FC8"/>
    <w:rsid w:val="003D0E4E"/>
    <w:rsid w:val="003D36BB"/>
    <w:rsid w:val="003D3DB6"/>
    <w:rsid w:val="003D427A"/>
    <w:rsid w:val="003D599C"/>
    <w:rsid w:val="003D797E"/>
    <w:rsid w:val="003D7F99"/>
    <w:rsid w:val="003E1AFA"/>
    <w:rsid w:val="003E5C8E"/>
    <w:rsid w:val="003E698F"/>
    <w:rsid w:val="003E6DCC"/>
    <w:rsid w:val="003F1400"/>
    <w:rsid w:val="003F1C01"/>
    <w:rsid w:val="003F20DC"/>
    <w:rsid w:val="003F2D41"/>
    <w:rsid w:val="003F353F"/>
    <w:rsid w:val="003F5431"/>
    <w:rsid w:val="003F56C3"/>
    <w:rsid w:val="003F5AB7"/>
    <w:rsid w:val="003F6231"/>
    <w:rsid w:val="003F6577"/>
    <w:rsid w:val="003F6A44"/>
    <w:rsid w:val="003F6B49"/>
    <w:rsid w:val="00400AF5"/>
    <w:rsid w:val="00401DA1"/>
    <w:rsid w:val="0040252B"/>
    <w:rsid w:val="00402AA7"/>
    <w:rsid w:val="00404C35"/>
    <w:rsid w:val="00406120"/>
    <w:rsid w:val="004066D0"/>
    <w:rsid w:val="00406A34"/>
    <w:rsid w:val="004109C0"/>
    <w:rsid w:val="004128D2"/>
    <w:rsid w:val="004144E7"/>
    <w:rsid w:val="00415AE6"/>
    <w:rsid w:val="004166A0"/>
    <w:rsid w:val="00416BC6"/>
    <w:rsid w:val="00417CE9"/>
    <w:rsid w:val="00421BF0"/>
    <w:rsid w:val="00421DAC"/>
    <w:rsid w:val="00423C72"/>
    <w:rsid w:val="00423CA0"/>
    <w:rsid w:val="004258E2"/>
    <w:rsid w:val="00425E54"/>
    <w:rsid w:val="00426E74"/>
    <w:rsid w:val="00430233"/>
    <w:rsid w:val="00430C2B"/>
    <w:rsid w:val="004312F4"/>
    <w:rsid w:val="00433306"/>
    <w:rsid w:val="00434D54"/>
    <w:rsid w:val="0044350B"/>
    <w:rsid w:val="00443EB0"/>
    <w:rsid w:val="00444D8A"/>
    <w:rsid w:val="004465B8"/>
    <w:rsid w:val="0044680F"/>
    <w:rsid w:val="00447E16"/>
    <w:rsid w:val="004525FA"/>
    <w:rsid w:val="00453BD3"/>
    <w:rsid w:val="0045475A"/>
    <w:rsid w:val="004552CD"/>
    <w:rsid w:val="004556FD"/>
    <w:rsid w:val="00457610"/>
    <w:rsid w:val="0046033B"/>
    <w:rsid w:val="004612CE"/>
    <w:rsid w:val="00461ED6"/>
    <w:rsid w:val="004624FE"/>
    <w:rsid w:val="00463D0D"/>
    <w:rsid w:val="004706DF"/>
    <w:rsid w:val="00472941"/>
    <w:rsid w:val="00473381"/>
    <w:rsid w:val="00473D79"/>
    <w:rsid w:val="00474FF2"/>
    <w:rsid w:val="0047508A"/>
    <w:rsid w:val="004779C4"/>
    <w:rsid w:val="00477BCF"/>
    <w:rsid w:val="00477D51"/>
    <w:rsid w:val="00480CFE"/>
    <w:rsid w:val="0048101A"/>
    <w:rsid w:val="004835F1"/>
    <w:rsid w:val="004922E3"/>
    <w:rsid w:val="00492F9F"/>
    <w:rsid w:val="00495A61"/>
    <w:rsid w:val="004960F4"/>
    <w:rsid w:val="00496AD9"/>
    <w:rsid w:val="0049742A"/>
    <w:rsid w:val="004A49F6"/>
    <w:rsid w:val="004A6BA7"/>
    <w:rsid w:val="004B0CE3"/>
    <w:rsid w:val="004B171B"/>
    <w:rsid w:val="004B17C1"/>
    <w:rsid w:val="004B3D04"/>
    <w:rsid w:val="004B4DE4"/>
    <w:rsid w:val="004B5B25"/>
    <w:rsid w:val="004B6787"/>
    <w:rsid w:val="004B6B1D"/>
    <w:rsid w:val="004B7673"/>
    <w:rsid w:val="004C0E2A"/>
    <w:rsid w:val="004C1AF9"/>
    <w:rsid w:val="004C1C4C"/>
    <w:rsid w:val="004C1E1B"/>
    <w:rsid w:val="004C3235"/>
    <w:rsid w:val="004C4BC7"/>
    <w:rsid w:val="004C5624"/>
    <w:rsid w:val="004D4340"/>
    <w:rsid w:val="004D6CCF"/>
    <w:rsid w:val="004E0E24"/>
    <w:rsid w:val="004E21F0"/>
    <w:rsid w:val="004E5D72"/>
    <w:rsid w:val="004E65E2"/>
    <w:rsid w:val="004E6D70"/>
    <w:rsid w:val="004F0D11"/>
    <w:rsid w:val="004F0D7B"/>
    <w:rsid w:val="004F2088"/>
    <w:rsid w:val="004F2358"/>
    <w:rsid w:val="004F4B50"/>
    <w:rsid w:val="004F6628"/>
    <w:rsid w:val="00500E44"/>
    <w:rsid w:val="00505703"/>
    <w:rsid w:val="00506A38"/>
    <w:rsid w:val="00510F89"/>
    <w:rsid w:val="00511440"/>
    <w:rsid w:val="0051239B"/>
    <w:rsid w:val="0051246B"/>
    <w:rsid w:val="0051586C"/>
    <w:rsid w:val="00517BC9"/>
    <w:rsid w:val="005216B0"/>
    <w:rsid w:val="005270B3"/>
    <w:rsid w:val="00531512"/>
    <w:rsid w:val="00532BEE"/>
    <w:rsid w:val="00533FB2"/>
    <w:rsid w:val="00534166"/>
    <w:rsid w:val="00535DCF"/>
    <w:rsid w:val="00536DCB"/>
    <w:rsid w:val="00537C32"/>
    <w:rsid w:val="00537D7D"/>
    <w:rsid w:val="00541688"/>
    <w:rsid w:val="005422F4"/>
    <w:rsid w:val="005426BD"/>
    <w:rsid w:val="0054524E"/>
    <w:rsid w:val="00545D12"/>
    <w:rsid w:val="005460A5"/>
    <w:rsid w:val="00552F2C"/>
    <w:rsid w:val="00553C7B"/>
    <w:rsid w:val="00555A6C"/>
    <w:rsid w:val="00556EBE"/>
    <w:rsid w:val="005621E9"/>
    <w:rsid w:val="00564BF6"/>
    <w:rsid w:val="00564E5C"/>
    <w:rsid w:val="00570835"/>
    <w:rsid w:val="005731B8"/>
    <w:rsid w:val="00573DEA"/>
    <w:rsid w:val="00574344"/>
    <w:rsid w:val="00574E5F"/>
    <w:rsid w:val="00575F98"/>
    <w:rsid w:val="00576658"/>
    <w:rsid w:val="005800A4"/>
    <w:rsid w:val="00582434"/>
    <w:rsid w:val="00582E5E"/>
    <w:rsid w:val="0058309B"/>
    <w:rsid w:val="00585993"/>
    <w:rsid w:val="00586F52"/>
    <w:rsid w:val="005912AD"/>
    <w:rsid w:val="00591ACC"/>
    <w:rsid w:val="00592E39"/>
    <w:rsid w:val="005963FA"/>
    <w:rsid w:val="00596D2C"/>
    <w:rsid w:val="00597818"/>
    <w:rsid w:val="005A20B7"/>
    <w:rsid w:val="005A286A"/>
    <w:rsid w:val="005A4486"/>
    <w:rsid w:val="005A5381"/>
    <w:rsid w:val="005A58B9"/>
    <w:rsid w:val="005A61BF"/>
    <w:rsid w:val="005A643B"/>
    <w:rsid w:val="005B0E94"/>
    <w:rsid w:val="005B25A2"/>
    <w:rsid w:val="005B4DE0"/>
    <w:rsid w:val="005D0FAF"/>
    <w:rsid w:val="005D2F71"/>
    <w:rsid w:val="005D66B8"/>
    <w:rsid w:val="005E0A57"/>
    <w:rsid w:val="005E1046"/>
    <w:rsid w:val="005E3022"/>
    <w:rsid w:val="005E34A0"/>
    <w:rsid w:val="005E7CCB"/>
    <w:rsid w:val="005F1BE4"/>
    <w:rsid w:val="005F280A"/>
    <w:rsid w:val="005F38A2"/>
    <w:rsid w:val="005F499D"/>
    <w:rsid w:val="005F6F7C"/>
    <w:rsid w:val="006029BF"/>
    <w:rsid w:val="00603C52"/>
    <w:rsid w:val="006060AC"/>
    <w:rsid w:val="006062E7"/>
    <w:rsid w:val="0060634E"/>
    <w:rsid w:val="0060701B"/>
    <w:rsid w:val="0061137A"/>
    <w:rsid w:val="006114DC"/>
    <w:rsid w:val="0061207A"/>
    <w:rsid w:val="006154E9"/>
    <w:rsid w:val="00617054"/>
    <w:rsid w:val="006214C3"/>
    <w:rsid w:val="00621B31"/>
    <w:rsid w:val="00621EB4"/>
    <w:rsid w:val="00623285"/>
    <w:rsid w:val="00623678"/>
    <w:rsid w:val="00624DBC"/>
    <w:rsid w:val="00625E12"/>
    <w:rsid w:val="00626047"/>
    <w:rsid w:val="006266BC"/>
    <w:rsid w:val="00626DBC"/>
    <w:rsid w:val="00631723"/>
    <w:rsid w:val="00633116"/>
    <w:rsid w:val="0063374A"/>
    <w:rsid w:val="00634519"/>
    <w:rsid w:val="00635A4F"/>
    <w:rsid w:val="00635A91"/>
    <w:rsid w:val="0063741F"/>
    <w:rsid w:val="006404F8"/>
    <w:rsid w:val="00641A79"/>
    <w:rsid w:val="00641DCD"/>
    <w:rsid w:val="006465B3"/>
    <w:rsid w:val="00646DF6"/>
    <w:rsid w:val="00647E10"/>
    <w:rsid w:val="006537E2"/>
    <w:rsid w:val="00655318"/>
    <w:rsid w:val="006562AA"/>
    <w:rsid w:val="00657963"/>
    <w:rsid w:val="00657EDE"/>
    <w:rsid w:val="00660249"/>
    <w:rsid w:val="00660538"/>
    <w:rsid w:val="006718C3"/>
    <w:rsid w:val="006732E1"/>
    <w:rsid w:val="00673C31"/>
    <w:rsid w:val="006757E2"/>
    <w:rsid w:val="006768E9"/>
    <w:rsid w:val="0067789F"/>
    <w:rsid w:val="00684E8F"/>
    <w:rsid w:val="00685631"/>
    <w:rsid w:val="00685F5B"/>
    <w:rsid w:val="0069042C"/>
    <w:rsid w:val="00690A16"/>
    <w:rsid w:val="00693AD8"/>
    <w:rsid w:val="00693B9F"/>
    <w:rsid w:val="00695BD8"/>
    <w:rsid w:val="00695E85"/>
    <w:rsid w:val="00697C5C"/>
    <w:rsid w:val="006A11FA"/>
    <w:rsid w:val="006A3398"/>
    <w:rsid w:val="006B1C49"/>
    <w:rsid w:val="006B382C"/>
    <w:rsid w:val="006C02F5"/>
    <w:rsid w:val="006C196B"/>
    <w:rsid w:val="006C1F68"/>
    <w:rsid w:val="006C26F5"/>
    <w:rsid w:val="006C3CF3"/>
    <w:rsid w:val="006C3EED"/>
    <w:rsid w:val="006C6A38"/>
    <w:rsid w:val="006C750A"/>
    <w:rsid w:val="006C75F5"/>
    <w:rsid w:val="006C7611"/>
    <w:rsid w:val="006C7E97"/>
    <w:rsid w:val="006D121B"/>
    <w:rsid w:val="006D6B3D"/>
    <w:rsid w:val="006E2780"/>
    <w:rsid w:val="006E31EE"/>
    <w:rsid w:val="006E4C6D"/>
    <w:rsid w:val="006E5873"/>
    <w:rsid w:val="006E5EB5"/>
    <w:rsid w:val="006E7D17"/>
    <w:rsid w:val="006F30E2"/>
    <w:rsid w:val="006F5467"/>
    <w:rsid w:val="006F7E1C"/>
    <w:rsid w:val="007021C6"/>
    <w:rsid w:val="00702CB9"/>
    <w:rsid w:val="00704E02"/>
    <w:rsid w:val="00711246"/>
    <w:rsid w:val="007113B5"/>
    <w:rsid w:val="00713903"/>
    <w:rsid w:val="00713F76"/>
    <w:rsid w:val="007153A3"/>
    <w:rsid w:val="007157FB"/>
    <w:rsid w:val="00716DD9"/>
    <w:rsid w:val="00722095"/>
    <w:rsid w:val="007228EC"/>
    <w:rsid w:val="0072352F"/>
    <w:rsid w:val="007244DC"/>
    <w:rsid w:val="0072513D"/>
    <w:rsid w:val="00727817"/>
    <w:rsid w:val="0072796D"/>
    <w:rsid w:val="007310C1"/>
    <w:rsid w:val="0073163B"/>
    <w:rsid w:val="00731895"/>
    <w:rsid w:val="00731972"/>
    <w:rsid w:val="00731BC2"/>
    <w:rsid w:val="00733EBA"/>
    <w:rsid w:val="007340C8"/>
    <w:rsid w:val="00736A8F"/>
    <w:rsid w:val="00737574"/>
    <w:rsid w:val="00746AF4"/>
    <w:rsid w:val="00747215"/>
    <w:rsid w:val="0075097E"/>
    <w:rsid w:val="00750E7A"/>
    <w:rsid w:val="00751B88"/>
    <w:rsid w:val="007522A7"/>
    <w:rsid w:val="00752CE9"/>
    <w:rsid w:val="00753552"/>
    <w:rsid w:val="00753A06"/>
    <w:rsid w:val="00756A44"/>
    <w:rsid w:val="00757335"/>
    <w:rsid w:val="0076341E"/>
    <w:rsid w:val="007651FB"/>
    <w:rsid w:val="00767F4F"/>
    <w:rsid w:val="00772439"/>
    <w:rsid w:val="00773182"/>
    <w:rsid w:val="007758B9"/>
    <w:rsid w:val="00781790"/>
    <w:rsid w:val="00784283"/>
    <w:rsid w:val="00787753"/>
    <w:rsid w:val="00787EAE"/>
    <w:rsid w:val="00793CA1"/>
    <w:rsid w:val="0079443B"/>
    <w:rsid w:val="007954CB"/>
    <w:rsid w:val="0079686F"/>
    <w:rsid w:val="00797829"/>
    <w:rsid w:val="00797895"/>
    <w:rsid w:val="007B0167"/>
    <w:rsid w:val="007B1BBB"/>
    <w:rsid w:val="007B3F21"/>
    <w:rsid w:val="007B47BD"/>
    <w:rsid w:val="007B605D"/>
    <w:rsid w:val="007B64D2"/>
    <w:rsid w:val="007B6C8D"/>
    <w:rsid w:val="007C6255"/>
    <w:rsid w:val="007C6585"/>
    <w:rsid w:val="007D2A4A"/>
    <w:rsid w:val="007D443F"/>
    <w:rsid w:val="007D6EB9"/>
    <w:rsid w:val="007E00CC"/>
    <w:rsid w:val="007E11B0"/>
    <w:rsid w:val="007E1EBB"/>
    <w:rsid w:val="007E23EE"/>
    <w:rsid w:val="007E29B0"/>
    <w:rsid w:val="007E4830"/>
    <w:rsid w:val="007E5C3B"/>
    <w:rsid w:val="007E798E"/>
    <w:rsid w:val="007F06A8"/>
    <w:rsid w:val="007F2006"/>
    <w:rsid w:val="007F20A1"/>
    <w:rsid w:val="007F2631"/>
    <w:rsid w:val="007F369A"/>
    <w:rsid w:val="007F76C5"/>
    <w:rsid w:val="00801869"/>
    <w:rsid w:val="0080382D"/>
    <w:rsid w:val="00803871"/>
    <w:rsid w:val="0080490D"/>
    <w:rsid w:val="00804C96"/>
    <w:rsid w:val="00804DDD"/>
    <w:rsid w:val="00806B58"/>
    <w:rsid w:val="00807784"/>
    <w:rsid w:val="00807F36"/>
    <w:rsid w:val="00811794"/>
    <w:rsid w:val="00813B84"/>
    <w:rsid w:val="00814059"/>
    <w:rsid w:val="00821BF5"/>
    <w:rsid w:val="00824BB9"/>
    <w:rsid w:val="00827584"/>
    <w:rsid w:val="008332E0"/>
    <w:rsid w:val="00837781"/>
    <w:rsid w:val="008401A0"/>
    <w:rsid w:val="00843AC9"/>
    <w:rsid w:val="00843DA9"/>
    <w:rsid w:val="00844DDD"/>
    <w:rsid w:val="0084525E"/>
    <w:rsid w:val="00847449"/>
    <w:rsid w:val="00850687"/>
    <w:rsid w:val="00851EB1"/>
    <w:rsid w:val="00852509"/>
    <w:rsid w:val="008534F1"/>
    <w:rsid w:val="00854CAE"/>
    <w:rsid w:val="00855515"/>
    <w:rsid w:val="00855851"/>
    <w:rsid w:val="00856775"/>
    <w:rsid w:val="008600E9"/>
    <w:rsid w:val="008615CE"/>
    <w:rsid w:val="00866341"/>
    <w:rsid w:val="0087217A"/>
    <w:rsid w:val="00874BE4"/>
    <w:rsid w:val="00874D31"/>
    <w:rsid w:val="0087559B"/>
    <w:rsid w:val="008761D9"/>
    <w:rsid w:val="0088161A"/>
    <w:rsid w:val="00882CD7"/>
    <w:rsid w:val="00885663"/>
    <w:rsid w:val="0088609D"/>
    <w:rsid w:val="008906F2"/>
    <w:rsid w:val="00891571"/>
    <w:rsid w:val="00892684"/>
    <w:rsid w:val="00892ABA"/>
    <w:rsid w:val="008944BB"/>
    <w:rsid w:val="00894806"/>
    <w:rsid w:val="00896EBA"/>
    <w:rsid w:val="0089700A"/>
    <w:rsid w:val="00897EC4"/>
    <w:rsid w:val="008A0D89"/>
    <w:rsid w:val="008A221F"/>
    <w:rsid w:val="008A29B7"/>
    <w:rsid w:val="008A3478"/>
    <w:rsid w:val="008A50C5"/>
    <w:rsid w:val="008A68D5"/>
    <w:rsid w:val="008A744F"/>
    <w:rsid w:val="008A7CA7"/>
    <w:rsid w:val="008B0292"/>
    <w:rsid w:val="008B3020"/>
    <w:rsid w:val="008B4030"/>
    <w:rsid w:val="008B764F"/>
    <w:rsid w:val="008C19A5"/>
    <w:rsid w:val="008C21A8"/>
    <w:rsid w:val="008C55D6"/>
    <w:rsid w:val="008C7CC3"/>
    <w:rsid w:val="008D0A79"/>
    <w:rsid w:val="008D32E3"/>
    <w:rsid w:val="008D4738"/>
    <w:rsid w:val="008D57CF"/>
    <w:rsid w:val="008D785C"/>
    <w:rsid w:val="008E05A4"/>
    <w:rsid w:val="008E3F57"/>
    <w:rsid w:val="008E51C5"/>
    <w:rsid w:val="008E5928"/>
    <w:rsid w:val="008F1F40"/>
    <w:rsid w:val="008F3C21"/>
    <w:rsid w:val="008F4870"/>
    <w:rsid w:val="008F49A0"/>
    <w:rsid w:val="008F7651"/>
    <w:rsid w:val="00900032"/>
    <w:rsid w:val="00900AE7"/>
    <w:rsid w:val="00900BC1"/>
    <w:rsid w:val="00901991"/>
    <w:rsid w:val="00901CAD"/>
    <w:rsid w:val="00902497"/>
    <w:rsid w:val="0090514F"/>
    <w:rsid w:val="00905184"/>
    <w:rsid w:val="009055D2"/>
    <w:rsid w:val="009056F3"/>
    <w:rsid w:val="0090585D"/>
    <w:rsid w:val="00905962"/>
    <w:rsid w:val="00913154"/>
    <w:rsid w:val="00913560"/>
    <w:rsid w:val="00914EA9"/>
    <w:rsid w:val="00915DA4"/>
    <w:rsid w:val="00915E58"/>
    <w:rsid w:val="00916417"/>
    <w:rsid w:val="009170F5"/>
    <w:rsid w:val="00926921"/>
    <w:rsid w:val="00927C7F"/>
    <w:rsid w:val="00927C82"/>
    <w:rsid w:val="00930CF3"/>
    <w:rsid w:val="00930E7E"/>
    <w:rsid w:val="00933CAF"/>
    <w:rsid w:val="00934A03"/>
    <w:rsid w:val="00936392"/>
    <w:rsid w:val="009369A2"/>
    <w:rsid w:val="009369FA"/>
    <w:rsid w:val="0094031D"/>
    <w:rsid w:val="00940BA0"/>
    <w:rsid w:val="009428C2"/>
    <w:rsid w:val="0094344A"/>
    <w:rsid w:val="009435D4"/>
    <w:rsid w:val="00950DC7"/>
    <w:rsid w:val="0095232E"/>
    <w:rsid w:val="009566BD"/>
    <w:rsid w:val="00960155"/>
    <w:rsid w:val="00960ACA"/>
    <w:rsid w:val="00960EDA"/>
    <w:rsid w:val="009623B8"/>
    <w:rsid w:val="00964740"/>
    <w:rsid w:val="00964812"/>
    <w:rsid w:val="00964CE9"/>
    <w:rsid w:val="00973040"/>
    <w:rsid w:val="00974CBA"/>
    <w:rsid w:val="00976C2B"/>
    <w:rsid w:val="00996C92"/>
    <w:rsid w:val="00997AEA"/>
    <w:rsid w:val="009A047B"/>
    <w:rsid w:val="009A1005"/>
    <w:rsid w:val="009A3895"/>
    <w:rsid w:val="009A3E83"/>
    <w:rsid w:val="009A545E"/>
    <w:rsid w:val="009B1682"/>
    <w:rsid w:val="009B1D28"/>
    <w:rsid w:val="009B2A55"/>
    <w:rsid w:val="009C10F8"/>
    <w:rsid w:val="009C1EA8"/>
    <w:rsid w:val="009C37AA"/>
    <w:rsid w:val="009C3E1D"/>
    <w:rsid w:val="009C74A6"/>
    <w:rsid w:val="009C7CF1"/>
    <w:rsid w:val="009D105A"/>
    <w:rsid w:val="009D2D85"/>
    <w:rsid w:val="009D6D84"/>
    <w:rsid w:val="009D6FB0"/>
    <w:rsid w:val="009D7CE0"/>
    <w:rsid w:val="009E0274"/>
    <w:rsid w:val="009E02EE"/>
    <w:rsid w:val="009E20E9"/>
    <w:rsid w:val="009E2877"/>
    <w:rsid w:val="009E6DBB"/>
    <w:rsid w:val="009E7501"/>
    <w:rsid w:val="009E7E10"/>
    <w:rsid w:val="009F73F5"/>
    <w:rsid w:val="009F7782"/>
    <w:rsid w:val="00A0103F"/>
    <w:rsid w:val="00A02C04"/>
    <w:rsid w:val="00A049C5"/>
    <w:rsid w:val="00A06A86"/>
    <w:rsid w:val="00A10021"/>
    <w:rsid w:val="00A110F6"/>
    <w:rsid w:val="00A12581"/>
    <w:rsid w:val="00A12E56"/>
    <w:rsid w:val="00A140A0"/>
    <w:rsid w:val="00A15223"/>
    <w:rsid w:val="00A159DA"/>
    <w:rsid w:val="00A16B2A"/>
    <w:rsid w:val="00A16CE9"/>
    <w:rsid w:val="00A22921"/>
    <w:rsid w:val="00A22EEF"/>
    <w:rsid w:val="00A234D9"/>
    <w:rsid w:val="00A2502C"/>
    <w:rsid w:val="00A25789"/>
    <w:rsid w:val="00A279AC"/>
    <w:rsid w:val="00A27EC0"/>
    <w:rsid w:val="00A30A1B"/>
    <w:rsid w:val="00A33B5B"/>
    <w:rsid w:val="00A35241"/>
    <w:rsid w:val="00A355CF"/>
    <w:rsid w:val="00A35D40"/>
    <w:rsid w:val="00A40F7E"/>
    <w:rsid w:val="00A40FDB"/>
    <w:rsid w:val="00A41363"/>
    <w:rsid w:val="00A4765D"/>
    <w:rsid w:val="00A505D8"/>
    <w:rsid w:val="00A5425A"/>
    <w:rsid w:val="00A571B7"/>
    <w:rsid w:val="00A57F97"/>
    <w:rsid w:val="00A60EB3"/>
    <w:rsid w:val="00A62DA6"/>
    <w:rsid w:val="00A64D6A"/>
    <w:rsid w:val="00A64DF8"/>
    <w:rsid w:val="00A652D0"/>
    <w:rsid w:val="00A66E92"/>
    <w:rsid w:val="00A67FDA"/>
    <w:rsid w:val="00A7249D"/>
    <w:rsid w:val="00A731E8"/>
    <w:rsid w:val="00A73707"/>
    <w:rsid w:val="00A73D29"/>
    <w:rsid w:val="00A7542B"/>
    <w:rsid w:val="00A7587A"/>
    <w:rsid w:val="00A759C0"/>
    <w:rsid w:val="00A775F0"/>
    <w:rsid w:val="00A77761"/>
    <w:rsid w:val="00A81CF3"/>
    <w:rsid w:val="00A8448D"/>
    <w:rsid w:val="00A846E1"/>
    <w:rsid w:val="00A84D38"/>
    <w:rsid w:val="00A865AA"/>
    <w:rsid w:val="00A871A6"/>
    <w:rsid w:val="00A87BBC"/>
    <w:rsid w:val="00A904F6"/>
    <w:rsid w:val="00A90A62"/>
    <w:rsid w:val="00A9395B"/>
    <w:rsid w:val="00A9641C"/>
    <w:rsid w:val="00A97723"/>
    <w:rsid w:val="00A978DD"/>
    <w:rsid w:val="00A97E89"/>
    <w:rsid w:val="00AA40CA"/>
    <w:rsid w:val="00AA4303"/>
    <w:rsid w:val="00AA4623"/>
    <w:rsid w:val="00AA6642"/>
    <w:rsid w:val="00AA6A17"/>
    <w:rsid w:val="00AA7052"/>
    <w:rsid w:val="00AA74E0"/>
    <w:rsid w:val="00AB074C"/>
    <w:rsid w:val="00AB17F0"/>
    <w:rsid w:val="00AB435F"/>
    <w:rsid w:val="00AB4DD6"/>
    <w:rsid w:val="00AB54EF"/>
    <w:rsid w:val="00AB5CAB"/>
    <w:rsid w:val="00AB6F85"/>
    <w:rsid w:val="00AC4462"/>
    <w:rsid w:val="00AC51A1"/>
    <w:rsid w:val="00AC5D23"/>
    <w:rsid w:val="00AC5F2D"/>
    <w:rsid w:val="00AD0764"/>
    <w:rsid w:val="00AD11EB"/>
    <w:rsid w:val="00AD123F"/>
    <w:rsid w:val="00AD65C3"/>
    <w:rsid w:val="00AE28E5"/>
    <w:rsid w:val="00AE2F70"/>
    <w:rsid w:val="00AF10F9"/>
    <w:rsid w:val="00AF17E9"/>
    <w:rsid w:val="00AF1E30"/>
    <w:rsid w:val="00AF3659"/>
    <w:rsid w:val="00AF46BD"/>
    <w:rsid w:val="00AF4D96"/>
    <w:rsid w:val="00AF51D4"/>
    <w:rsid w:val="00AF732A"/>
    <w:rsid w:val="00AF7633"/>
    <w:rsid w:val="00B0091A"/>
    <w:rsid w:val="00B04B12"/>
    <w:rsid w:val="00B05E93"/>
    <w:rsid w:val="00B10531"/>
    <w:rsid w:val="00B109C5"/>
    <w:rsid w:val="00B11568"/>
    <w:rsid w:val="00B12825"/>
    <w:rsid w:val="00B174C1"/>
    <w:rsid w:val="00B20549"/>
    <w:rsid w:val="00B23061"/>
    <w:rsid w:val="00B24BE7"/>
    <w:rsid w:val="00B24F45"/>
    <w:rsid w:val="00B25B50"/>
    <w:rsid w:val="00B26507"/>
    <w:rsid w:val="00B26EDA"/>
    <w:rsid w:val="00B273D5"/>
    <w:rsid w:val="00B31ECB"/>
    <w:rsid w:val="00B32074"/>
    <w:rsid w:val="00B33819"/>
    <w:rsid w:val="00B35CC2"/>
    <w:rsid w:val="00B36892"/>
    <w:rsid w:val="00B36916"/>
    <w:rsid w:val="00B37C7D"/>
    <w:rsid w:val="00B413BE"/>
    <w:rsid w:val="00B4211E"/>
    <w:rsid w:val="00B43E54"/>
    <w:rsid w:val="00B46270"/>
    <w:rsid w:val="00B47551"/>
    <w:rsid w:val="00B47FD3"/>
    <w:rsid w:val="00B51464"/>
    <w:rsid w:val="00B52A4A"/>
    <w:rsid w:val="00B56E43"/>
    <w:rsid w:val="00B570C1"/>
    <w:rsid w:val="00B60FE2"/>
    <w:rsid w:val="00B63F88"/>
    <w:rsid w:val="00B65FB3"/>
    <w:rsid w:val="00B6650A"/>
    <w:rsid w:val="00B6696F"/>
    <w:rsid w:val="00B730F6"/>
    <w:rsid w:val="00B744F7"/>
    <w:rsid w:val="00B7466A"/>
    <w:rsid w:val="00B8043F"/>
    <w:rsid w:val="00B81DD1"/>
    <w:rsid w:val="00B82880"/>
    <w:rsid w:val="00B8364D"/>
    <w:rsid w:val="00B86FF1"/>
    <w:rsid w:val="00B91420"/>
    <w:rsid w:val="00B9285C"/>
    <w:rsid w:val="00B93762"/>
    <w:rsid w:val="00B94BDD"/>
    <w:rsid w:val="00B961E1"/>
    <w:rsid w:val="00BA0FE5"/>
    <w:rsid w:val="00BA3430"/>
    <w:rsid w:val="00BA3F60"/>
    <w:rsid w:val="00BA46B5"/>
    <w:rsid w:val="00BA4BC8"/>
    <w:rsid w:val="00BA7BE3"/>
    <w:rsid w:val="00BB177B"/>
    <w:rsid w:val="00BB1F5B"/>
    <w:rsid w:val="00BB26DB"/>
    <w:rsid w:val="00BB2AAC"/>
    <w:rsid w:val="00BB2D34"/>
    <w:rsid w:val="00BB4B7D"/>
    <w:rsid w:val="00BB4C06"/>
    <w:rsid w:val="00BC00BF"/>
    <w:rsid w:val="00BC1327"/>
    <w:rsid w:val="00BC2811"/>
    <w:rsid w:val="00BC3261"/>
    <w:rsid w:val="00BC38E1"/>
    <w:rsid w:val="00BC688F"/>
    <w:rsid w:val="00BD3029"/>
    <w:rsid w:val="00BD3070"/>
    <w:rsid w:val="00BD5776"/>
    <w:rsid w:val="00BD591F"/>
    <w:rsid w:val="00BD66F8"/>
    <w:rsid w:val="00BE13E2"/>
    <w:rsid w:val="00BE14C6"/>
    <w:rsid w:val="00BE42C9"/>
    <w:rsid w:val="00BE4850"/>
    <w:rsid w:val="00BE5B70"/>
    <w:rsid w:val="00BE74A7"/>
    <w:rsid w:val="00BF0C50"/>
    <w:rsid w:val="00BF26B6"/>
    <w:rsid w:val="00BF3940"/>
    <w:rsid w:val="00BF4321"/>
    <w:rsid w:val="00C0057D"/>
    <w:rsid w:val="00C02643"/>
    <w:rsid w:val="00C0311F"/>
    <w:rsid w:val="00C05012"/>
    <w:rsid w:val="00C05389"/>
    <w:rsid w:val="00C07F00"/>
    <w:rsid w:val="00C11AAB"/>
    <w:rsid w:val="00C138CB"/>
    <w:rsid w:val="00C13FF4"/>
    <w:rsid w:val="00C1494A"/>
    <w:rsid w:val="00C15AB8"/>
    <w:rsid w:val="00C15BFF"/>
    <w:rsid w:val="00C16EAA"/>
    <w:rsid w:val="00C17881"/>
    <w:rsid w:val="00C17FA0"/>
    <w:rsid w:val="00C2041D"/>
    <w:rsid w:val="00C210AB"/>
    <w:rsid w:val="00C210D4"/>
    <w:rsid w:val="00C2160A"/>
    <w:rsid w:val="00C21B74"/>
    <w:rsid w:val="00C21C76"/>
    <w:rsid w:val="00C240D7"/>
    <w:rsid w:val="00C247C7"/>
    <w:rsid w:val="00C24D32"/>
    <w:rsid w:val="00C35158"/>
    <w:rsid w:val="00C36FFC"/>
    <w:rsid w:val="00C41C7C"/>
    <w:rsid w:val="00C44487"/>
    <w:rsid w:val="00C4608A"/>
    <w:rsid w:val="00C4666C"/>
    <w:rsid w:val="00C46B9B"/>
    <w:rsid w:val="00C507D0"/>
    <w:rsid w:val="00C517BD"/>
    <w:rsid w:val="00C53612"/>
    <w:rsid w:val="00C572EA"/>
    <w:rsid w:val="00C612CF"/>
    <w:rsid w:val="00C622AC"/>
    <w:rsid w:val="00C654A8"/>
    <w:rsid w:val="00C673DC"/>
    <w:rsid w:val="00C70391"/>
    <w:rsid w:val="00C7340A"/>
    <w:rsid w:val="00C77138"/>
    <w:rsid w:val="00C837F3"/>
    <w:rsid w:val="00C83F71"/>
    <w:rsid w:val="00C9128E"/>
    <w:rsid w:val="00C91BAA"/>
    <w:rsid w:val="00C930D6"/>
    <w:rsid w:val="00C953F5"/>
    <w:rsid w:val="00C9592F"/>
    <w:rsid w:val="00C96896"/>
    <w:rsid w:val="00C9738C"/>
    <w:rsid w:val="00C97AA5"/>
    <w:rsid w:val="00CA31A2"/>
    <w:rsid w:val="00CA5523"/>
    <w:rsid w:val="00CA57FA"/>
    <w:rsid w:val="00CA778E"/>
    <w:rsid w:val="00CB34FB"/>
    <w:rsid w:val="00CB4E7B"/>
    <w:rsid w:val="00CB5FC9"/>
    <w:rsid w:val="00CB6133"/>
    <w:rsid w:val="00CC0D5B"/>
    <w:rsid w:val="00CC3F51"/>
    <w:rsid w:val="00CC409B"/>
    <w:rsid w:val="00CC4374"/>
    <w:rsid w:val="00CC4870"/>
    <w:rsid w:val="00CC49E1"/>
    <w:rsid w:val="00CC4ACE"/>
    <w:rsid w:val="00CC5028"/>
    <w:rsid w:val="00CD0B1F"/>
    <w:rsid w:val="00CD1D22"/>
    <w:rsid w:val="00CD1EBE"/>
    <w:rsid w:val="00CD4E33"/>
    <w:rsid w:val="00CD6BAE"/>
    <w:rsid w:val="00CE04FD"/>
    <w:rsid w:val="00CE2F92"/>
    <w:rsid w:val="00CE4B3C"/>
    <w:rsid w:val="00CE540A"/>
    <w:rsid w:val="00CE7958"/>
    <w:rsid w:val="00CE797B"/>
    <w:rsid w:val="00CF0E1B"/>
    <w:rsid w:val="00CF3635"/>
    <w:rsid w:val="00CF5193"/>
    <w:rsid w:val="00CF5E8C"/>
    <w:rsid w:val="00CF771A"/>
    <w:rsid w:val="00CF7931"/>
    <w:rsid w:val="00D05D01"/>
    <w:rsid w:val="00D06393"/>
    <w:rsid w:val="00D0774F"/>
    <w:rsid w:val="00D1066B"/>
    <w:rsid w:val="00D11EAE"/>
    <w:rsid w:val="00D13A08"/>
    <w:rsid w:val="00D140E7"/>
    <w:rsid w:val="00D170AA"/>
    <w:rsid w:val="00D20F2B"/>
    <w:rsid w:val="00D228C5"/>
    <w:rsid w:val="00D2313D"/>
    <w:rsid w:val="00D234DB"/>
    <w:rsid w:val="00D246D9"/>
    <w:rsid w:val="00D3055C"/>
    <w:rsid w:val="00D30D0E"/>
    <w:rsid w:val="00D324DF"/>
    <w:rsid w:val="00D33340"/>
    <w:rsid w:val="00D3399F"/>
    <w:rsid w:val="00D34CB3"/>
    <w:rsid w:val="00D353F3"/>
    <w:rsid w:val="00D37DD3"/>
    <w:rsid w:val="00D414FF"/>
    <w:rsid w:val="00D4157E"/>
    <w:rsid w:val="00D439A9"/>
    <w:rsid w:val="00D445D1"/>
    <w:rsid w:val="00D47511"/>
    <w:rsid w:val="00D50191"/>
    <w:rsid w:val="00D55026"/>
    <w:rsid w:val="00D55604"/>
    <w:rsid w:val="00D5635E"/>
    <w:rsid w:val="00D61E0B"/>
    <w:rsid w:val="00D61EEB"/>
    <w:rsid w:val="00D661BF"/>
    <w:rsid w:val="00D676BA"/>
    <w:rsid w:val="00D67A03"/>
    <w:rsid w:val="00D70DEC"/>
    <w:rsid w:val="00D72D95"/>
    <w:rsid w:val="00D807F6"/>
    <w:rsid w:val="00D8175B"/>
    <w:rsid w:val="00D81B09"/>
    <w:rsid w:val="00D8261A"/>
    <w:rsid w:val="00D82ED7"/>
    <w:rsid w:val="00D86C59"/>
    <w:rsid w:val="00D86C7C"/>
    <w:rsid w:val="00D87E98"/>
    <w:rsid w:val="00D928BB"/>
    <w:rsid w:val="00D947DD"/>
    <w:rsid w:val="00D94E2A"/>
    <w:rsid w:val="00D95613"/>
    <w:rsid w:val="00D97F27"/>
    <w:rsid w:val="00DA0E36"/>
    <w:rsid w:val="00DA2D50"/>
    <w:rsid w:val="00DA3952"/>
    <w:rsid w:val="00DA39E7"/>
    <w:rsid w:val="00DA5D69"/>
    <w:rsid w:val="00DB15AB"/>
    <w:rsid w:val="00DB19E3"/>
    <w:rsid w:val="00DB1E22"/>
    <w:rsid w:val="00DB2104"/>
    <w:rsid w:val="00DB4C8A"/>
    <w:rsid w:val="00DB4D3C"/>
    <w:rsid w:val="00DB6FA3"/>
    <w:rsid w:val="00DB7546"/>
    <w:rsid w:val="00DC0643"/>
    <w:rsid w:val="00DC194B"/>
    <w:rsid w:val="00DC3940"/>
    <w:rsid w:val="00DC3A33"/>
    <w:rsid w:val="00DD0102"/>
    <w:rsid w:val="00DD2A1E"/>
    <w:rsid w:val="00DD36AF"/>
    <w:rsid w:val="00DD5547"/>
    <w:rsid w:val="00DD5875"/>
    <w:rsid w:val="00DD6F31"/>
    <w:rsid w:val="00DD787A"/>
    <w:rsid w:val="00DE116E"/>
    <w:rsid w:val="00DE2033"/>
    <w:rsid w:val="00DE4263"/>
    <w:rsid w:val="00DE645B"/>
    <w:rsid w:val="00DE7601"/>
    <w:rsid w:val="00DF03AE"/>
    <w:rsid w:val="00DF59EE"/>
    <w:rsid w:val="00E00096"/>
    <w:rsid w:val="00E0199E"/>
    <w:rsid w:val="00E06824"/>
    <w:rsid w:val="00E0795A"/>
    <w:rsid w:val="00E07AF2"/>
    <w:rsid w:val="00E10D7A"/>
    <w:rsid w:val="00E13696"/>
    <w:rsid w:val="00E16955"/>
    <w:rsid w:val="00E169BC"/>
    <w:rsid w:val="00E20067"/>
    <w:rsid w:val="00E2093B"/>
    <w:rsid w:val="00E20C2F"/>
    <w:rsid w:val="00E226BA"/>
    <w:rsid w:val="00E269EC"/>
    <w:rsid w:val="00E2768B"/>
    <w:rsid w:val="00E2794A"/>
    <w:rsid w:val="00E33B0D"/>
    <w:rsid w:val="00E33BCA"/>
    <w:rsid w:val="00E353F0"/>
    <w:rsid w:val="00E414BC"/>
    <w:rsid w:val="00E439E1"/>
    <w:rsid w:val="00E442AA"/>
    <w:rsid w:val="00E45B89"/>
    <w:rsid w:val="00E45D01"/>
    <w:rsid w:val="00E50335"/>
    <w:rsid w:val="00E5063C"/>
    <w:rsid w:val="00E511E7"/>
    <w:rsid w:val="00E52CC6"/>
    <w:rsid w:val="00E54D25"/>
    <w:rsid w:val="00E55FC1"/>
    <w:rsid w:val="00E567C4"/>
    <w:rsid w:val="00E6050E"/>
    <w:rsid w:val="00E640E2"/>
    <w:rsid w:val="00E650D1"/>
    <w:rsid w:val="00E66023"/>
    <w:rsid w:val="00E7036B"/>
    <w:rsid w:val="00E704C1"/>
    <w:rsid w:val="00E7480D"/>
    <w:rsid w:val="00E749CE"/>
    <w:rsid w:val="00E74D16"/>
    <w:rsid w:val="00E7721C"/>
    <w:rsid w:val="00E82CC6"/>
    <w:rsid w:val="00E83419"/>
    <w:rsid w:val="00E8691E"/>
    <w:rsid w:val="00E925CE"/>
    <w:rsid w:val="00E92776"/>
    <w:rsid w:val="00E93250"/>
    <w:rsid w:val="00E93691"/>
    <w:rsid w:val="00E96F0B"/>
    <w:rsid w:val="00EA178E"/>
    <w:rsid w:val="00EA192D"/>
    <w:rsid w:val="00EA248B"/>
    <w:rsid w:val="00EA590B"/>
    <w:rsid w:val="00EB0B2B"/>
    <w:rsid w:val="00EB13AE"/>
    <w:rsid w:val="00EB20C2"/>
    <w:rsid w:val="00EB349E"/>
    <w:rsid w:val="00EB5CF4"/>
    <w:rsid w:val="00EC20D7"/>
    <w:rsid w:val="00EC4934"/>
    <w:rsid w:val="00EC5511"/>
    <w:rsid w:val="00EC7829"/>
    <w:rsid w:val="00EC78B5"/>
    <w:rsid w:val="00ED28A5"/>
    <w:rsid w:val="00ED2965"/>
    <w:rsid w:val="00ED35F6"/>
    <w:rsid w:val="00ED397F"/>
    <w:rsid w:val="00EE0919"/>
    <w:rsid w:val="00EE2324"/>
    <w:rsid w:val="00EE2B6D"/>
    <w:rsid w:val="00EE2B92"/>
    <w:rsid w:val="00EE370B"/>
    <w:rsid w:val="00EE79EE"/>
    <w:rsid w:val="00EF1F45"/>
    <w:rsid w:val="00EF26F7"/>
    <w:rsid w:val="00EF416A"/>
    <w:rsid w:val="00EF72C0"/>
    <w:rsid w:val="00F05FBC"/>
    <w:rsid w:val="00F069EA"/>
    <w:rsid w:val="00F06F64"/>
    <w:rsid w:val="00F078EB"/>
    <w:rsid w:val="00F07A81"/>
    <w:rsid w:val="00F128CC"/>
    <w:rsid w:val="00F14FB4"/>
    <w:rsid w:val="00F151E6"/>
    <w:rsid w:val="00F16215"/>
    <w:rsid w:val="00F175C8"/>
    <w:rsid w:val="00F20818"/>
    <w:rsid w:val="00F20D1C"/>
    <w:rsid w:val="00F2158A"/>
    <w:rsid w:val="00F235EB"/>
    <w:rsid w:val="00F23D7D"/>
    <w:rsid w:val="00F249D6"/>
    <w:rsid w:val="00F25075"/>
    <w:rsid w:val="00F256AA"/>
    <w:rsid w:val="00F2635A"/>
    <w:rsid w:val="00F30590"/>
    <w:rsid w:val="00F315BD"/>
    <w:rsid w:val="00F32225"/>
    <w:rsid w:val="00F36B85"/>
    <w:rsid w:val="00F36D99"/>
    <w:rsid w:val="00F42528"/>
    <w:rsid w:val="00F42606"/>
    <w:rsid w:val="00F4362C"/>
    <w:rsid w:val="00F445F4"/>
    <w:rsid w:val="00F45DDA"/>
    <w:rsid w:val="00F461B7"/>
    <w:rsid w:val="00F461FC"/>
    <w:rsid w:val="00F46822"/>
    <w:rsid w:val="00F4779B"/>
    <w:rsid w:val="00F50770"/>
    <w:rsid w:val="00F51B3C"/>
    <w:rsid w:val="00F51BED"/>
    <w:rsid w:val="00F55B29"/>
    <w:rsid w:val="00F571E0"/>
    <w:rsid w:val="00F57686"/>
    <w:rsid w:val="00F622BC"/>
    <w:rsid w:val="00F625D4"/>
    <w:rsid w:val="00F632E9"/>
    <w:rsid w:val="00F635DF"/>
    <w:rsid w:val="00F64C48"/>
    <w:rsid w:val="00F67C6D"/>
    <w:rsid w:val="00F71090"/>
    <w:rsid w:val="00F722A8"/>
    <w:rsid w:val="00F72BD8"/>
    <w:rsid w:val="00F770E4"/>
    <w:rsid w:val="00F77698"/>
    <w:rsid w:val="00F80CFE"/>
    <w:rsid w:val="00F829B2"/>
    <w:rsid w:val="00F85631"/>
    <w:rsid w:val="00F87B87"/>
    <w:rsid w:val="00F94802"/>
    <w:rsid w:val="00F95642"/>
    <w:rsid w:val="00F9591F"/>
    <w:rsid w:val="00F95B58"/>
    <w:rsid w:val="00FA136E"/>
    <w:rsid w:val="00FA432C"/>
    <w:rsid w:val="00FA54A4"/>
    <w:rsid w:val="00FA6E9D"/>
    <w:rsid w:val="00FB0E7C"/>
    <w:rsid w:val="00FB1B7C"/>
    <w:rsid w:val="00FB59E6"/>
    <w:rsid w:val="00FB6ECB"/>
    <w:rsid w:val="00FC1BE8"/>
    <w:rsid w:val="00FC4C37"/>
    <w:rsid w:val="00FC4C68"/>
    <w:rsid w:val="00FC6050"/>
    <w:rsid w:val="00FC71E6"/>
    <w:rsid w:val="00FD006B"/>
    <w:rsid w:val="00FD075C"/>
    <w:rsid w:val="00FD0BE4"/>
    <w:rsid w:val="00FD1A17"/>
    <w:rsid w:val="00FD2969"/>
    <w:rsid w:val="00FD329D"/>
    <w:rsid w:val="00FD6EB4"/>
    <w:rsid w:val="00FD74E6"/>
    <w:rsid w:val="00FD7682"/>
    <w:rsid w:val="00FE0555"/>
    <w:rsid w:val="00FE0795"/>
    <w:rsid w:val="00FE0DDD"/>
    <w:rsid w:val="00FE1629"/>
    <w:rsid w:val="00FE2C55"/>
    <w:rsid w:val="00FE3976"/>
    <w:rsid w:val="00FE3CCB"/>
    <w:rsid w:val="00FE5D09"/>
    <w:rsid w:val="00FE690F"/>
    <w:rsid w:val="00FF0376"/>
    <w:rsid w:val="00FF45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39A1A497"/>
  <w15:docId w15:val="{414A005D-164A-4DB6-B2CD-D60A56D36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Binhthng">
    <w:name w:val="Normal"/>
    <w:qFormat/>
    <w:rsid w:val="001C3DF9"/>
    <w:rPr>
      <w:sz w:val="28"/>
      <w:szCs w:val="24"/>
    </w:rPr>
  </w:style>
  <w:style w:type="paragraph" w:styleId="u1">
    <w:name w:val="heading 1"/>
    <w:basedOn w:val="Binhthng"/>
    <w:link w:val="u1Char"/>
    <w:uiPriority w:val="1"/>
    <w:qFormat/>
    <w:rsid w:val="00D94E2A"/>
    <w:pPr>
      <w:widowControl w:val="0"/>
      <w:autoSpaceDE w:val="0"/>
      <w:autoSpaceDN w:val="0"/>
      <w:spacing w:before="124"/>
      <w:ind w:left="1149" w:hanging="282"/>
      <w:jc w:val="both"/>
      <w:outlineLvl w:val="0"/>
    </w:pPr>
    <w:rPr>
      <w:b/>
      <w:bCs/>
      <w:szCs w:val="28"/>
      <w:lang w:val="vi"/>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rsid w:val="00A100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Char Char"/>
    <w:basedOn w:val="Binhthng"/>
    <w:autoRedefine/>
    <w:rsid w:val="00ED28A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styleId="Siuktni">
    <w:name w:val="Hyperlink"/>
    <w:basedOn w:val="Phngmcinhcuaoanvn"/>
    <w:rsid w:val="00212C6D"/>
    <w:rPr>
      <w:color w:val="0000FF"/>
      <w:u w:val="single"/>
    </w:rPr>
  </w:style>
  <w:style w:type="paragraph" w:styleId="ThngthngWeb">
    <w:name w:val="Normal (Web)"/>
    <w:basedOn w:val="Binhthng"/>
    <w:uiPriority w:val="99"/>
    <w:rsid w:val="00092F7C"/>
    <w:pPr>
      <w:spacing w:before="100" w:beforeAutospacing="1" w:after="100" w:afterAutospacing="1"/>
    </w:pPr>
    <w:rPr>
      <w:rFonts w:eastAsia="Batang"/>
      <w:sz w:val="24"/>
    </w:rPr>
  </w:style>
  <w:style w:type="paragraph" w:styleId="Chntrang">
    <w:name w:val="footer"/>
    <w:basedOn w:val="Binhthng"/>
    <w:rsid w:val="00092F7C"/>
    <w:pPr>
      <w:tabs>
        <w:tab w:val="center" w:pos="4320"/>
        <w:tab w:val="right" w:pos="8640"/>
      </w:tabs>
    </w:pPr>
  </w:style>
  <w:style w:type="character" w:styleId="Strang">
    <w:name w:val="page number"/>
    <w:basedOn w:val="Phngmcinhcuaoanvn"/>
    <w:rsid w:val="00092F7C"/>
  </w:style>
  <w:style w:type="character" w:customStyle="1" w:styleId="apple-converted-space">
    <w:name w:val="apple-converted-space"/>
    <w:basedOn w:val="Phngmcinhcuaoanvn"/>
    <w:rsid w:val="004525FA"/>
  </w:style>
  <w:style w:type="character" w:customStyle="1" w:styleId="dnnalignleft">
    <w:name w:val="dnnalignleft"/>
    <w:basedOn w:val="Phngmcinhcuaoanvn"/>
    <w:rsid w:val="00A77761"/>
  </w:style>
  <w:style w:type="character" w:customStyle="1" w:styleId="Bodytext2">
    <w:name w:val="Body text (2)_"/>
    <w:basedOn w:val="Phngmcinhcuaoanvn"/>
    <w:link w:val="Bodytext20"/>
    <w:rsid w:val="00D439A9"/>
    <w:rPr>
      <w:b/>
      <w:bCs/>
      <w:spacing w:val="10"/>
      <w:sz w:val="25"/>
      <w:szCs w:val="25"/>
      <w:shd w:val="clear" w:color="auto" w:fill="FFFFFF"/>
    </w:rPr>
  </w:style>
  <w:style w:type="character" w:customStyle="1" w:styleId="Bodytext">
    <w:name w:val="Body text_"/>
    <w:basedOn w:val="Phngmcinhcuaoanvn"/>
    <w:link w:val="BodyText1"/>
    <w:rsid w:val="00D439A9"/>
    <w:rPr>
      <w:spacing w:val="10"/>
      <w:sz w:val="25"/>
      <w:szCs w:val="25"/>
      <w:shd w:val="clear" w:color="auto" w:fill="FFFFFF"/>
    </w:rPr>
  </w:style>
  <w:style w:type="character" w:customStyle="1" w:styleId="Bodytext4">
    <w:name w:val="Body text (4)_"/>
    <w:basedOn w:val="Phngmcinhcuaoanvn"/>
    <w:link w:val="Bodytext40"/>
    <w:rsid w:val="00D439A9"/>
    <w:rPr>
      <w:b/>
      <w:bCs/>
      <w:i/>
      <w:iCs/>
      <w:sz w:val="26"/>
      <w:szCs w:val="26"/>
      <w:shd w:val="clear" w:color="auto" w:fill="FFFFFF"/>
    </w:rPr>
  </w:style>
  <w:style w:type="character" w:customStyle="1" w:styleId="Bodytext412">
    <w:name w:val="Body text (4) + 12"/>
    <w:aliases w:val="5 pt,Not Bold,Not Italic,Spacing 0 pt"/>
    <w:basedOn w:val="Bodytext4"/>
    <w:rsid w:val="00D439A9"/>
    <w:rPr>
      <w:b/>
      <w:bCs/>
      <w:i/>
      <w:iCs/>
      <w:color w:val="000000"/>
      <w:spacing w:val="10"/>
      <w:w w:val="100"/>
      <w:position w:val="0"/>
      <w:sz w:val="25"/>
      <w:szCs w:val="25"/>
      <w:shd w:val="clear" w:color="auto" w:fill="FFFFFF"/>
      <w:lang w:val="vi-VN"/>
    </w:rPr>
  </w:style>
  <w:style w:type="paragraph" w:customStyle="1" w:styleId="Bodytext20">
    <w:name w:val="Body text (2)"/>
    <w:basedOn w:val="Binhthng"/>
    <w:link w:val="Bodytext2"/>
    <w:rsid w:val="00D439A9"/>
    <w:pPr>
      <w:widowControl w:val="0"/>
      <w:shd w:val="clear" w:color="auto" w:fill="FFFFFF"/>
      <w:spacing w:after="60" w:line="0" w:lineRule="atLeast"/>
      <w:jc w:val="right"/>
    </w:pPr>
    <w:rPr>
      <w:b/>
      <w:bCs/>
      <w:spacing w:val="10"/>
      <w:sz w:val="25"/>
      <w:szCs w:val="25"/>
    </w:rPr>
  </w:style>
  <w:style w:type="paragraph" w:customStyle="1" w:styleId="BodyText1">
    <w:name w:val="Body Text1"/>
    <w:basedOn w:val="Binhthng"/>
    <w:link w:val="Bodytext"/>
    <w:rsid w:val="00D439A9"/>
    <w:pPr>
      <w:widowControl w:val="0"/>
      <w:shd w:val="clear" w:color="auto" w:fill="FFFFFF"/>
      <w:spacing w:before="1620" w:after="540" w:line="0" w:lineRule="atLeast"/>
      <w:jc w:val="center"/>
    </w:pPr>
    <w:rPr>
      <w:spacing w:val="10"/>
      <w:sz w:val="25"/>
      <w:szCs w:val="25"/>
    </w:rPr>
  </w:style>
  <w:style w:type="paragraph" w:customStyle="1" w:styleId="Bodytext40">
    <w:name w:val="Body text (4)"/>
    <w:basedOn w:val="Binhthng"/>
    <w:link w:val="Bodytext4"/>
    <w:rsid w:val="00D439A9"/>
    <w:pPr>
      <w:widowControl w:val="0"/>
      <w:shd w:val="clear" w:color="auto" w:fill="FFFFFF"/>
      <w:spacing w:before="180" w:after="60" w:line="324" w:lineRule="exact"/>
      <w:ind w:firstLine="700"/>
      <w:jc w:val="both"/>
    </w:pPr>
    <w:rPr>
      <w:b/>
      <w:bCs/>
      <w:i/>
      <w:iCs/>
      <w:sz w:val="26"/>
      <w:szCs w:val="26"/>
    </w:rPr>
  </w:style>
  <w:style w:type="paragraph" w:styleId="utrang">
    <w:name w:val="header"/>
    <w:basedOn w:val="Binhthng"/>
    <w:link w:val="utrangChar"/>
    <w:uiPriority w:val="99"/>
    <w:rsid w:val="00BB2D34"/>
    <w:pPr>
      <w:tabs>
        <w:tab w:val="center" w:pos="4680"/>
        <w:tab w:val="right" w:pos="9360"/>
      </w:tabs>
    </w:pPr>
  </w:style>
  <w:style w:type="character" w:customStyle="1" w:styleId="utrangChar">
    <w:name w:val="Đầu trang Char"/>
    <w:basedOn w:val="Phngmcinhcuaoanvn"/>
    <w:link w:val="utrang"/>
    <w:uiPriority w:val="99"/>
    <w:rsid w:val="00BB2D34"/>
    <w:rPr>
      <w:sz w:val="28"/>
      <w:szCs w:val="24"/>
    </w:rPr>
  </w:style>
  <w:style w:type="character" w:styleId="FollowedHyperlink">
    <w:name w:val="FollowedHyperlink"/>
    <w:basedOn w:val="Phngmcinhcuaoanvn"/>
    <w:rsid w:val="00960EDA"/>
    <w:rPr>
      <w:color w:val="954F72" w:themeColor="followedHyperlink"/>
      <w:u w:val="single"/>
    </w:rPr>
  </w:style>
  <w:style w:type="paragraph" w:styleId="oancuaDanhsach">
    <w:name w:val="List Paragraph"/>
    <w:basedOn w:val="Binhthng"/>
    <w:uiPriority w:val="34"/>
    <w:qFormat/>
    <w:rsid w:val="00702CB9"/>
    <w:pPr>
      <w:ind w:left="720"/>
      <w:contextualSpacing/>
    </w:pPr>
  </w:style>
  <w:style w:type="paragraph" w:customStyle="1" w:styleId="Default">
    <w:name w:val="Default"/>
    <w:rsid w:val="00702CB9"/>
    <w:pPr>
      <w:autoSpaceDE w:val="0"/>
      <w:autoSpaceDN w:val="0"/>
      <w:adjustRightInd w:val="0"/>
    </w:pPr>
    <w:rPr>
      <w:color w:val="000000"/>
      <w:sz w:val="24"/>
      <w:szCs w:val="24"/>
    </w:rPr>
  </w:style>
  <w:style w:type="character" w:customStyle="1" w:styleId="u1Char">
    <w:name w:val="Đầu đề 1 Char"/>
    <w:basedOn w:val="Phngmcinhcuaoanvn"/>
    <w:link w:val="u1"/>
    <w:uiPriority w:val="1"/>
    <w:rsid w:val="00D94E2A"/>
    <w:rPr>
      <w:b/>
      <w:bCs/>
      <w:sz w:val="28"/>
      <w:szCs w:val="28"/>
      <w:lang w:val="vi"/>
    </w:rPr>
  </w:style>
  <w:style w:type="paragraph" w:styleId="VnbanChuthich">
    <w:name w:val="annotation text"/>
    <w:basedOn w:val="Binhthng"/>
    <w:link w:val="VnbanChuthichChar"/>
    <w:uiPriority w:val="99"/>
    <w:unhideWhenUsed/>
    <w:rsid w:val="00D11EAE"/>
    <w:rPr>
      <w:rFonts w:eastAsia="Calibri"/>
      <w:sz w:val="20"/>
      <w:szCs w:val="20"/>
      <w:lang w:val="x-none" w:eastAsia="x-none"/>
    </w:rPr>
  </w:style>
  <w:style w:type="character" w:customStyle="1" w:styleId="VnbanChuthichChar">
    <w:name w:val="Văn bản Chú thích Char"/>
    <w:basedOn w:val="Phngmcinhcuaoanvn"/>
    <w:link w:val="VnbanChuthich"/>
    <w:uiPriority w:val="99"/>
    <w:rsid w:val="00D11EAE"/>
    <w:rPr>
      <w:rFonts w:eastAsia="Calibri"/>
      <w:lang w:val="x-none" w:eastAsia="x-none"/>
    </w:rPr>
  </w:style>
  <w:style w:type="character" w:customStyle="1" w:styleId="fontstyle01">
    <w:name w:val="fontstyle01"/>
    <w:basedOn w:val="Phngmcinhcuaoanvn"/>
    <w:rsid w:val="0079443B"/>
    <w:rPr>
      <w:rFonts w:ascii="Times New Roman" w:hAnsi="Times New Roman" w:cs="Times New Roman" w:hint="default"/>
      <w:b w:val="0"/>
      <w:bCs w:val="0"/>
      <w:i w:val="0"/>
      <w:iCs w:val="0"/>
      <w:color w:val="000000"/>
      <w:sz w:val="28"/>
      <w:szCs w:val="28"/>
    </w:rPr>
  </w:style>
  <w:style w:type="character" w:customStyle="1" w:styleId="fontstyle21">
    <w:name w:val="fontstyle21"/>
    <w:basedOn w:val="Phngmcinhcuaoanvn"/>
    <w:rsid w:val="009056F3"/>
    <w:rPr>
      <w:rFonts w:ascii="Times New Roman" w:hAnsi="Times New Roman" w:cs="Times New Roman" w:hint="default"/>
      <w:b w:val="0"/>
      <w:bCs w:val="0"/>
      <w:i/>
      <w:iCs/>
      <w:color w:val="000000"/>
      <w:sz w:val="28"/>
      <w:szCs w:val="28"/>
    </w:rPr>
  </w:style>
  <w:style w:type="character" w:styleId="cpChagiiquyt">
    <w:name w:val="Unresolved Mention"/>
    <w:basedOn w:val="Phngmcinhcuaoanvn"/>
    <w:uiPriority w:val="99"/>
    <w:semiHidden/>
    <w:unhideWhenUsed/>
    <w:rsid w:val="00A754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605690">
      <w:bodyDiv w:val="1"/>
      <w:marLeft w:val="0"/>
      <w:marRight w:val="0"/>
      <w:marTop w:val="0"/>
      <w:marBottom w:val="0"/>
      <w:divBdr>
        <w:top w:val="none" w:sz="0" w:space="0" w:color="auto"/>
        <w:left w:val="none" w:sz="0" w:space="0" w:color="auto"/>
        <w:bottom w:val="none" w:sz="0" w:space="0" w:color="auto"/>
        <w:right w:val="none" w:sz="0" w:space="0" w:color="auto"/>
      </w:divBdr>
      <w:divsChild>
        <w:div w:id="137260727">
          <w:marLeft w:val="0"/>
          <w:marRight w:val="0"/>
          <w:marTop w:val="0"/>
          <w:marBottom w:val="0"/>
          <w:divBdr>
            <w:top w:val="none" w:sz="0" w:space="0" w:color="auto"/>
            <w:left w:val="none" w:sz="0" w:space="0" w:color="auto"/>
            <w:bottom w:val="none" w:sz="0" w:space="0" w:color="auto"/>
            <w:right w:val="none" w:sz="0" w:space="0" w:color="auto"/>
          </w:divBdr>
        </w:div>
        <w:div w:id="2091658254">
          <w:marLeft w:val="0"/>
          <w:marRight w:val="0"/>
          <w:marTop w:val="0"/>
          <w:marBottom w:val="0"/>
          <w:divBdr>
            <w:top w:val="none" w:sz="0" w:space="0" w:color="auto"/>
            <w:left w:val="none" w:sz="0" w:space="0" w:color="auto"/>
            <w:bottom w:val="none" w:sz="0" w:space="0" w:color="auto"/>
            <w:right w:val="none" w:sz="0" w:space="0" w:color="auto"/>
          </w:divBdr>
        </w:div>
      </w:divsChild>
    </w:div>
    <w:div w:id="428506549">
      <w:bodyDiv w:val="1"/>
      <w:marLeft w:val="0"/>
      <w:marRight w:val="0"/>
      <w:marTop w:val="0"/>
      <w:marBottom w:val="0"/>
      <w:divBdr>
        <w:top w:val="none" w:sz="0" w:space="0" w:color="auto"/>
        <w:left w:val="none" w:sz="0" w:space="0" w:color="auto"/>
        <w:bottom w:val="none" w:sz="0" w:space="0" w:color="auto"/>
        <w:right w:val="none" w:sz="0" w:space="0" w:color="auto"/>
      </w:divBdr>
    </w:div>
    <w:div w:id="464735425">
      <w:bodyDiv w:val="1"/>
      <w:marLeft w:val="0"/>
      <w:marRight w:val="0"/>
      <w:marTop w:val="0"/>
      <w:marBottom w:val="0"/>
      <w:divBdr>
        <w:top w:val="none" w:sz="0" w:space="0" w:color="auto"/>
        <w:left w:val="none" w:sz="0" w:space="0" w:color="auto"/>
        <w:bottom w:val="none" w:sz="0" w:space="0" w:color="auto"/>
        <w:right w:val="none" w:sz="0" w:space="0" w:color="auto"/>
      </w:divBdr>
      <w:divsChild>
        <w:div w:id="175116898">
          <w:marLeft w:val="0"/>
          <w:marRight w:val="0"/>
          <w:marTop w:val="0"/>
          <w:marBottom w:val="0"/>
          <w:divBdr>
            <w:top w:val="none" w:sz="0" w:space="0" w:color="auto"/>
            <w:left w:val="none" w:sz="0" w:space="0" w:color="auto"/>
            <w:bottom w:val="none" w:sz="0" w:space="0" w:color="auto"/>
            <w:right w:val="none" w:sz="0" w:space="0" w:color="auto"/>
          </w:divBdr>
        </w:div>
        <w:div w:id="1460950330">
          <w:marLeft w:val="0"/>
          <w:marRight w:val="0"/>
          <w:marTop w:val="0"/>
          <w:marBottom w:val="0"/>
          <w:divBdr>
            <w:top w:val="none" w:sz="0" w:space="0" w:color="auto"/>
            <w:left w:val="none" w:sz="0" w:space="0" w:color="auto"/>
            <w:bottom w:val="none" w:sz="0" w:space="0" w:color="auto"/>
            <w:right w:val="none" w:sz="0" w:space="0" w:color="auto"/>
          </w:divBdr>
        </w:div>
        <w:div w:id="650250665">
          <w:marLeft w:val="0"/>
          <w:marRight w:val="0"/>
          <w:marTop w:val="0"/>
          <w:marBottom w:val="0"/>
          <w:divBdr>
            <w:top w:val="none" w:sz="0" w:space="0" w:color="auto"/>
            <w:left w:val="none" w:sz="0" w:space="0" w:color="auto"/>
            <w:bottom w:val="none" w:sz="0" w:space="0" w:color="auto"/>
            <w:right w:val="none" w:sz="0" w:space="0" w:color="auto"/>
          </w:divBdr>
        </w:div>
        <w:div w:id="781612039">
          <w:marLeft w:val="0"/>
          <w:marRight w:val="0"/>
          <w:marTop w:val="0"/>
          <w:marBottom w:val="0"/>
          <w:divBdr>
            <w:top w:val="none" w:sz="0" w:space="0" w:color="auto"/>
            <w:left w:val="none" w:sz="0" w:space="0" w:color="auto"/>
            <w:bottom w:val="none" w:sz="0" w:space="0" w:color="auto"/>
            <w:right w:val="none" w:sz="0" w:space="0" w:color="auto"/>
          </w:divBdr>
        </w:div>
        <w:div w:id="1222908355">
          <w:marLeft w:val="0"/>
          <w:marRight w:val="0"/>
          <w:marTop w:val="0"/>
          <w:marBottom w:val="0"/>
          <w:divBdr>
            <w:top w:val="none" w:sz="0" w:space="0" w:color="auto"/>
            <w:left w:val="none" w:sz="0" w:space="0" w:color="auto"/>
            <w:bottom w:val="none" w:sz="0" w:space="0" w:color="auto"/>
            <w:right w:val="none" w:sz="0" w:space="0" w:color="auto"/>
          </w:divBdr>
        </w:div>
        <w:div w:id="1616598119">
          <w:marLeft w:val="0"/>
          <w:marRight w:val="0"/>
          <w:marTop w:val="0"/>
          <w:marBottom w:val="0"/>
          <w:divBdr>
            <w:top w:val="none" w:sz="0" w:space="0" w:color="auto"/>
            <w:left w:val="none" w:sz="0" w:space="0" w:color="auto"/>
            <w:bottom w:val="none" w:sz="0" w:space="0" w:color="auto"/>
            <w:right w:val="none" w:sz="0" w:space="0" w:color="auto"/>
          </w:divBdr>
        </w:div>
      </w:divsChild>
    </w:div>
    <w:div w:id="622732574">
      <w:bodyDiv w:val="1"/>
      <w:marLeft w:val="0"/>
      <w:marRight w:val="0"/>
      <w:marTop w:val="0"/>
      <w:marBottom w:val="0"/>
      <w:divBdr>
        <w:top w:val="none" w:sz="0" w:space="0" w:color="auto"/>
        <w:left w:val="none" w:sz="0" w:space="0" w:color="auto"/>
        <w:bottom w:val="none" w:sz="0" w:space="0" w:color="auto"/>
        <w:right w:val="none" w:sz="0" w:space="0" w:color="auto"/>
      </w:divBdr>
    </w:div>
    <w:div w:id="631600565">
      <w:bodyDiv w:val="1"/>
      <w:marLeft w:val="0"/>
      <w:marRight w:val="0"/>
      <w:marTop w:val="0"/>
      <w:marBottom w:val="0"/>
      <w:divBdr>
        <w:top w:val="none" w:sz="0" w:space="0" w:color="auto"/>
        <w:left w:val="none" w:sz="0" w:space="0" w:color="auto"/>
        <w:bottom w:val="none" w:sz="0" w:space="0" w:color="auto"/>
        <w:right w:val="none" w:sz="0" w:space="0" w:color="auto"/>
      </w:divBdr>
      <w:divsChild>
        <w:div w:id="1327248381">
          <w:marLeft w:val="0"/>
          <w:marRight w:val="0"/>
          <w:marTop w:val="15"/>
          <w:marBottom w:val="0"/>
          <w:divBdr>
            <w:top w:val="single" w:sz="48" w:space="0" w:color="auto"/>
            <w:left w:val="single" w:sz="48" w:space="0" w:color="auto"/>
            <w:bottom w:val="single" w:sz="48" w:space="0" w:color="auto"/>
            <w:right w:val="single" w:sz="48" w:space="0" w:color="auto"/>
          </w:divBdr>
          <w:divsChild>
            <w:div w:id="1375731914">
              <w:marLeft w:val="0"/>
              <w:marRight w:val="0"/>
              <w:marTop w:val="0"/>
              <w:marBottom w:val="0"/>
              <w:divBdr>
                <w:top w:val="none" w:sz="0" w:space="0" w:color="auto"/>
                <w:left w:val="none" w:sz="0" w:space="0" w:color="auto"/>
                <w:bottom w:val="none" w:sz="0" w:space="0" w:color="auto"/>
                <w:right w:val="none" w:sz="0" w:space="0" w:color="auto"/>
              </w:divBdr>
            </w:div>
          </w:divsChild>
        </w:div>
        <w:div w:id="1757677112">
          <w:marLeft w:val="0"/>
          <w:marRight w:val="0"/>
          <w:marTop w:val="15"/>
          <w:marBottom w:val="0"/>
          <w:divBdr>
            <w:top w:val="single" w:sz="48" w:space="0" w:color="auto"/>
            <w:left w:val="single" w:sz="48" w:space="0" w:color="auto"/>
            <w:bottom w:val="single" w:sz="48" w:space="0" w:color="auto"/>
            <w:right w:val="single" w:sz="48" w:space="0" w:color="auto"/>
          </w:divBdr>
          <w:divsChild>
            <w:div w:id="16725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957413">
      <w:bodyDiv w:val="1"/>
      <w:marLeft w:val="0"/>
      <w:marRight w:val="0"/>
      <w:marTop w:val="0"/>
      <w:marBottom w:val="0"/>
      <w:divBdr>
        <w:top w:val="none" w:sz="0" w:space="0" w:color="auto"/>
        <w:left w:val="none" w:sz="0" w:space="0" w:color="auto"/>
        <w:bottom w:val="none" w:sz="0" w:space="0" w:color="auto"/>
        <w:right w:val="none" w:sz="0" w:space="0" w:color="auto"/>
      </w:divBdr>
    </w:div>
    <w:div w:id="1452285106">
      <w:bodyDiv w:val="1"/>
      <w:marLeft w:val="0"/>
      <w:marRight w:val="0"/>
      <w:marTop w:val="0"/>
      <w:marBottom w:val="0"/>
      <w:divBdr>
        <w:top w:val="none" w:sz="0" w:space="0" w:color="auto"/>
        <w:left w:val="none" w:sz="0" w:space="0" w:color="auto"/>
        <w:bottom w:val="none" w:sz="0" w:space="0" w:color="auto"/>
        <w:right w:val="none" w:sz="0" w:space="0" w:color="auto"/>
      </w:divBdr>
      <w:divsChild>
        <w:div w:id="1703627912">
          <w:marLeft w:val="0"/>
          <w:marRight w:val="0"/>
          <w:marTop w:val="15"/>
          <w:marBottom w:val="0"/>
          <w:divBdr>
            <w:top w:val="single" w:sz="48" w:space="0" w:color="auto"/>
            <w:left w:val="single" w:sz="48" w:space="0" w:color="auto"/>
            <w:bottom w:val="single" w:sz="48" w:space="0" w:color="auto"/>
            <w:right w:val="single" w:sz="48" w:space="0" w:color="auto"/>
          </w:divBdr>
          <w:divsChild>
            <w:div w:id="1352341772">
              <w:marLeft w:val="0"/>
              <w:marRight w:val="0"/>
              <w:marTop w:val="0"/>
              <w:marBottom w:val="0"/>
              <w:divBdr>
                <w:top w:val="none" w:sz="0" w:space="0" w:color="auto"/>
                <w:left w:val="none" w:sz="0" w:space="0" w:color="auto"/>
                <w:bottom w:val="none" w:sz="0" w:space="0" w:color="auto"/>
                <w:right w:val="none" w:sz="0" w:space="0" w:color="auto"/>
              </w:divBdr>
            </w:div>
          </w:divsChild>
        </w:div>
        <w:div w:id="1183396489">
          <w:marLeft w:val="0"/>
          <w:marRight w:val="0"/>
          <w:marTop w:val="15"/>
          <w:marBottom w:val="0"/>
          <w:divBdr>
            <w:top w:val="single" w:sz="48" w:space="0" w:color="auto"/>
            <w:left w:val="single" w:sz="48" w:space="0" w:color="auto"/>
            <w:bottom w:val="single" w:sz="48" w:space="0" w:color="auto"/>
            <w:right w:val="single" w:sz="48" w:space="0" w:color="auto"/>
          </w:divBdr>
          <w:divsChild>
            <w:div w:id="15973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136404">
      <w:bodyDiv w:val="1"/>
      <w:marLeft w:val="0"/>
      <w:marRight w:val="0"/>
      <w:marTop w:val="0"/>
      <w:marBottom w:val="0"/>
      <w:divBdr>
        <w:top w:val="none" w:sz="0" w:space="0" w:color="auto"/>
        <w:left w:val="none" w:sz="0" w:space="0" w:color="auto"/>
        <w:bottom w:val="none" w:sz="0" w:space="0" w:color="auto"/>
        <w:right w:val="none" w:sz="0" w:space="0" w:color="auto"/>
      </w:divBdr>
      <w:divsChild>
        <w:div w:id="1396856993">
          <w:marLeft w:val="0"/>
          <w:marRight w:val="0"/>
          <w:marTop w:val="15"/>
          <w:marBottom w:val="0"/>
          <w:divBdr>
            <w:top w:val="single" w:sz="48" w:space="0" w:color="auto"/>
            <w:left w:val="single" w:sz="48" w:space="0" w:color="auto"/>
            <w:bottom w:val="single" w:sz="48" w:space="0" w:color="auto"/>
            <w:right w:val="single" w:sz="48" w:space="0" w:color="auto"/>
          </w:divBdr>
          <w:divsChild>
            <w:div w:id="537284899">
              <w:marLeft w:val="0"/>
              <w:marRight w:val="0"/>
              <w:marTop w:val="0"/>
              <w:marBottom w:val="0"/>
              <w:divBdr>
                <w:top w:val="none" w:sz="0" w:space="0" w:color="auto"/>
                <w:left w:val="none" w:sz="0" w:space="0" w:color="auto"/>
                <w:bottom w:val="none" w:sz="0" w:space="0" w:color="auto"/>
                <w:right w:val="none" w:sz="0" w:space="0" w:color="auto"/>
              </w:divBdr>
            </w:div>
          </w:divsChild>
        </w:div>
        <w:div w:id="91628829">
          <w:marLeft w:val="0"/>
          <w:marRight w:val="0"/>
          <w:marTop w:val="15"/>
          <w:marBottom w:val="0"/>
          <w:divBdr>
            <w:top w:val="single" w:sz="48" w:space="0" w:color="auto"/>
            <w:left w:val="single" w:sz="48" w:space="0" w:color="auto"/>
            <w:bottom w:val="single" w:sz="48" w:space="0" w:color="auto"/>
            <w:right w:val="single" w:sz="48" w:space="0" w:color="auto"/>
          </w:divBdr>
          <w:divsChild>
            <w:div w:id="125285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830033">
      <w:bodyDiv w:val="1"/>
      <w:marLeft w:val="0"/>
      <w:marRight w:val="0"/>
      <w:marTop w:val="0"/>
      <w:marBottom w:val="0"/>
      <w:divBdr>
        <w:top w:val="none" w:sz="0" w:space="0" w:color="auto"/>
        <w:left w:val="none" w:sz="0" w:space="0" w:color="auto"/>
        <w:bottom w:val="none" w:sz="0" w:space="0" w:color="auto"/>
        <w:right w:val="none" w:sz="0" w:space="0" w:color="auto"/>
      </w:divBdr>
      <w:divsChild>
        <w:div w:id="2027246763">
          <w:marLeft w:val="0"/>
          <w:marRight w:val="0"/>
          <w:marTop w:val="15"/>
          <w:marBottom w:val="0"/>
          <w:divBdr>
            <w:top w:val="single" w:sz="48" w:space="0" w:color="auto"/>
            <w:left w:val="single" w:sz="48" w:space="0" w:color="auto"/>
            <w:bottom w:val="single" w:sz="48" w:space="0" w:color="auto"/>
            <w:right w:val="single" w:sz="48" w:space="0" w:color="auto"/>
          </w:divBdr>
          <w:divsChild>
            <w:div w:id="122482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165552">
      <w:bodyDiv w:val="1"/>
      <w:marLeft w:val="0"/>
      <w:marRight w:val="0"/>
      <w:marTop w:val="0"/>
      <w:marBottom w:val="0"/>
      <w:divBdr>
        <w:top w:val="none" w:sz="0" w:space="0" w:color="auto"/>
        <w:left w:val="none" w:sz="0" w:space="0" w:color="auto"/>
        <w:bottom w:val="none" w:sz="0" w:space="0" w:color="auto"/>
        <w:right w:val="none" w:sz="0" w:space="0" w:color="auto"/>
      </w:divBdr>
      <w:divsChild>
        <w:div w:id="258174916">
          <w:marLeft w:val="0"/>
          <w:marRight w:val="0"/>
          <w:marTop w:val="0"/>
          <w:marBottom w:val="0"/>
          <w:divBdr>
            <w:top w:val="none" w:sz="0" w:space="0" w:color="auto"/>
            <w:left w:val="none" w:sz="0" w:space="0" w:color="auto"/>
            <w:bottom w:val="none" w:sz="0" w:space="0" w:color="auto"/>
            <w:right w:val="none" w:sz="0" w:space="0" w:color="auto"/>
          </w:divBdr>
        </w:div>
        <w:div w:id="1369263445">
          <w:marLeft w:val="0"/>
          <w:marRight w:val="0"/>
          <w:marTop w:val="0"/>
          <w:marBottom w:val="0"/>
          <w:divBdr>
            <w:top w:val="none" w:sz="0" w:space="0" w:color="auto"/>
            <w:left w:val="none" w:sz="0" w:space="0" w:color="auto"/>
            <w:bottom w:val="none" w:sz="0" w:space="0" w:color="auto"/>
            <w:right w:val="none" w:sz="0" w:space="0" w:color="auto"/>
          </w:divBdr>
        </w:div>
        <w:div w:id="1503546594">
          <w:marLeft w:val="0"/>
          <w:marRight w:val="0"/>
          <w:marTop w:val="0"/>
          <w:marBottom w:val="0"/>
          <w:divBdr>
            <w:top w:val="none" w:sz="0" w:space="0" w:color="auto"/>
            <w:left w:val="none" w:sz="0" w:space="0" w:color="auto"/>
            <w:bottom w:val="none" w:sz="0" w:space="0" w:color="auto"/>
            <w:right w:val="none" w:sz="0" w:space="0" w:color="auto"/>
          </w:divBdr>
        </w:div>
        <w:div w:id="509416651">
          <w:marLeft w:val="0"/>
          <w:marRight w:val="0"/>
          <w:marTop w:val="0"/>
          <w:marBottom w:val="0"/>
          <w:divBdr>
            <w:top w:val="none" w:sz="0" w:space="0" w:color="auto"/>
            <w:left w:val="none" w:sz="0" w:space="0" w:color="auto"/>
            <w:bottom w:val="none" w:sz="0" w:space="0" w:color="auto"/>
            <w:right w:val="none" w:sz="0" w:space="0" w:color="auto"/>
          </w:divBdr>
        </w:div>
        <w:div w:id="754975752">
          <w:marLeft w:val="0"/>
          <w:marRight w:val="0"/>
          <w:marTop w:val="0"/>
          <w:marBottom w:val="0"/>
          <w:divBdr>
            <w:top w:val="none" w:sz="0" w:space="0" w:color="auto"/>
            <w:left w:val="none" w:sz="0" w:space="0" w:color="auto"/>
            <w:bottom w:val="none" w:sz="0" w:space="0" w:color="auto"/>
            <w:right w:val="none" w:sz="0" w:space="0" w:color="auto"/>
          </w:divBdr>
        </w:div>
        <w:div w:id="888496691">
          <w:marLeft w:val="0"/>
          <w:marRight w:val="0"/>
          <w:marTop w:val="0"/>
          <w:marBottom w:val="0"/>
          <w:divBdr>
            <w:top w:val="none" w:sz="0" w:space="0" w:color="auto"/>
            <w:left w:val="none" w:sz="0" w:space="0" w:color="auto"/>
            <w:bottom w:val="none" w:sz="0" w:space="0" w:color="auto"/>
            <w:right w:val="none" w:sz="0" w:space="0" w:color="auto"/>
          </w:divBdr>
        </w:div>
      </w:divsChild>
    </w:div>
    <w:div w:id="1762408756">
      <w:bodyDiv w:val="1"/>
      <w:marLeft w:val="0"/>
      <w:marRight w:val="0"/>
      <w:marTop w:val="0"/>
      <w:marBottom w:val="0"/>
      <w:divBdr>
        <w:top w:val="none" w:sz="0" w:space="0" w:color="auto"/>
        <w:left w:val="none" w:sz="0" w:space="0" w:color="auto"/>
        <w:bottom w:val="none" w:sz="0" w:space="0" w:color="auto"/>
        <w:right w:val="none" w:sz="0" w:space="0" w:color="auto"/>
      </w:divBdr>
    </w:div>
    <w:div w:id="1882672871">
      <w:bodyDiv w:val="1"/>
      <w:marLeft w:val="0"/>
      <w:marRight w:val="0"/>
      <w:marTop w:val="0"/>
      <w:marBottom w:val="0"/>
      <w:divBdr>
        <w:top w:val="none" w:sz="0" w:space="0" w:color="auto"/>
        <w:left w:val="none" w:sz="0" w:space="0" w:color="auto"/>
        <w:bottom w:val="none" w:sz="0" w:space="0" w:color="auto"/>
        <w:right w:val="none" w:sz="0" w:space="0" w:color="auto"/>
      </w:divBdr>
      <w:divsChild>
        <w:div w:id="1358585405">
          <w:marLeft w:val="0"/>
          <w:marRight w:val="0"/>
          <w:marTop w:val="15"/>
          <w:marBottom w:val="0"/>
          <w:divBdr>
            <w:top w:val="single" w:sz="48" w:space="0" w:color="auto"/>
            <w:left w:val="single" w:sz="48" w:space="0" w:color="auto"/>
            <w:bottom w:val="single" w:sz="48" w:space="0" w:color="auto"/>
            <w:right w:val="single" w:sz="48" w:space="0" w:color="auto"/>
          </w:divBdr>
          <w:divsChild>
            <w:div w:id="338846752">
              <w:marLeft w:val="0"/>
              <w:marRight w:val="0"/>
              <w:marTop w:val="0"/>
              <w:marBottom w:val="0"/>
              <w:divBdr>
                <w:top w:val="none" w:sz="0" w:space="0" w:color="auto"/>
                <w:left w:val="none" w:sz="0" w:space="0" w:color="auto"/>
                <w:bottom w:val="none" w:sz="0" w:space="0" w:color="auto"/>
                <w:right w:val="none" w:sz="0" w:space="0" w:color="auto"/>
              </w:divBdr>
              <w:divsChild>
                <w:div w:id="590505176">
                  <w:marLeft w:val="0"/>
                  <w:marRight w:val="0"/>
                  <w:marTop w:val="0"/>
                  <w:marBottom w:val="0"/>
                  <w:divBdr>
                    <w:top w:val="none" w:sz="0" w:space="0" w:color="auto"/>
                    <w:left w:val="none" w:sz="0" w:space="0" w:color="auto"/>
                    <w:bottom w:val="none" w:sz="0" w:space="0" w:color="auto"/>
                    <w:right w:val="none" w:sz="0" w:space="0" w:color="auto"/>
                  </w:divBdr>
                </w:div>
                <w:div w:id="1537540253">
                  <w:marLeft w:val="0"/>
                  <w:marRight w:val="0"/>
                  <w:marTop w:val="0"/>
                  <w:marBottom w:val="0"/>
                  <w:divBdr>
                    <w:top w:val="none" w:sz="0" w:space="0" w:color="auto"/>
                    <w:left w:val="none" w:sz="0" w:space="0" w:color="auto"/>
                    <w:bottom w:val="none" w:sz="0" w:space="0" w:color="auto"/>
                    <w:right w:val="none" w:sz="0" w:space="0" w:color="auto"/>
                  </w:divBdr>
                </w:div>
                <w:div w:id="250819220">
                  <w:marLeft w:val="0"/>
                  <w:marRight w:val="0"/>
                  <w:marTop w:val="0"/>
                  <w:marBottom w:val="0"/>
                  <w:divBdr>
                    <w:top w:val="none" w:sz="0" w:space="0" w:color="auto"/>
                    <w:left w:val="none" w:sz="0" w:space="0" w:color="auto"/>
                    <w:bottom w:val="none" w:sz="0" w:space="0" w:color="auto"/>
                    <w:right w:val="none" w:sz="0" w:space="0" w:color="auto"/>
                  </w:divBdr>
                </w:div>
                <w:div w:id="2146922370">
                  <w:marLeft w:val="0"/>
                  <w:marRight w:val="0"/>
                  <w:marTop w:val="0"/>
                  <w:marBottom w:val="0"/>
                  <w:divBdr>
                    <w:top w:val="none" w:sz="0" w:space="0" w:color="auto"/>
                    <w:left w:val="none" w:sz="0" w:space="0" w:color="auto"/>
                    <w:bottom w:val="none" w:sz="0" w:space="0" w:color="auto"/>
                    <w:right w:val="none" w:sz="0" w:space="0" w:color="auto"/>
                  </w:divBdr>
                </w:div>
                <w:div w:id="1793818271">
                  <w:marLeft w:val="0"/>
                  <w:marRight w:val="0"/>
                  <w:marTop w:val="0"/>
                  <w:marBottom w:val="0"/>
                  <w:divBdr>
                    <w:top w:val="none" w:sz="0" w:space="0" w:color="auto"/>
                    <w:left w:val="none" w:sz="0" w:space="0" w:color="auto"/>
                    <w:bottom w:val="none" w:sz="0" w:space="0" w:color="auto"/>
                    <w:right w:val="none" w:sz="0" w:space="0" w:color="auto"/>
                  </w:divBdr>
                </w:div>
                <w:div w:id="1398624500">
                  <w:marLeft w:val="0"/>
                  <w:marRight w:val="0"/>
                  <w:marTop w:val="0"/>
                  <w:marBottom w:val="0"/>
                  <w:divBdr>
                    <w:top w:val="none" w:sz="0" w:space="0" w:color="auto"/>
                    <w:left w:val="none" w:sz="0" w:space="0" w:color="auto"/>
                    <w:bottom w:val="none" w:sz="0" w:space="0" w:color="auto"/>
                    <w:right w:val="none" w:sz="0" w:space="0" w:color="auto"/>
                  </w:divBdr>
                </w:div>
                <w:div w:id="1132560329">
                  <w:marLeft w:val="0"/>
                  <w:marRight w:val="0"/>
                  <w:marTop w:val="0"/>
                  <w:marBottom w:val="0"/>
                  <w:divBdr>
                    <w:top w:val="none" w:sz="0" w:space="0" w:color="auto"/>
                    <w:left w:val="none" w:sz="0" w:space="0" w:color="auto"/>
                    <w:bottom w:val="none" w:sz="0" w:space="0" w:color="auto"/>
                    <w:right w:val="none" w:sz="0" w:space="0" w:color="auto"/>
                  </w:divBdr>
                </w:div>
                <w:div w:id="1682708129">
                  <w:marLeft w:val="0"/>
                  <w:marRight w:val="0"/>
                  <w:marTop w:val="0"/>
                  <w:marBottom w:val="0"/>
                  <w:divBdr>
                    <w:top w:val="none" w:sz="0" w:space="0" w:color="auto"/>
                    <w:left w:val="none" w:sz="0" w:space="0" w:color="auto"/>
                    <w:bottom w:val="none" w:sz="0" w:space="0" w:color="auto"/>
                    <w:right w:val="none" w:sz="0" w:space="0" w:color="auto"/>
                  </w:divBdr>
                </w:div>
                <w:div w:id="539704676">
                  <w:marLeft w:val="0"/>
                  <w:marRight w:val="0"/>
                  <w:marTop w:val="0"/>
                  <w:marBottom w:val="0"/>
                  <w:divBdr>
                    <w:top w:val="none" w:sz="0" w:space="0" w:color="auto"/>
                    <w:left w:val="none" w:sz="0" w:space="0" w:color="auto"/>
                    <w:bottom w:val="none" w:sz="0" w:space="0" w:color="auto"/>
                    <w:right w:val="none" w:sz="0" w:space="0" w:color="auto"/>
                  </w:divBdr>
                </w:div>
                <w:div w:id="967593066">
                  <w:marLeft w:val="0"/>
                  <w:marRight w:val="0"/>
                  <w:marTop w:val="0"/>
                  <w:marBottom w:val="0"/>
                  <w:divBdr>
                    <w:top w:val="none" w:sz="0" w:space="0" w:color="auto"/>
                    <w:left w:val="none" w:sz="0" w:space="0" w:color="auto"/>
                    <w:bottom w:val="none" w:sz="0" w:space="0" w:color="auto"/>
                    <w:right w:val="none" w:sz="0" w:space="0" w:color="auto"/>
                  </w:divBdr>
                </w:div>
                <w:div w:id="491718120">
                  <w:marLeft w:val="0"/>
                  <w:marRight w:val="0"/>
                  <w:marTop w:val="0"/>
                  <w:marBottom w:val="0"/>
                  <w:divBdr>
                    <w:top w:val="none" w:sz="0" w:space="0" w:color="auto"/>
                    <w:left w:val="none" w:sz="0" w:space="0" w:color="auto"/>
                    <w:bottom w:val="none" w:sz="0" w:space="0" w:color="auto"/>
                    <w:right w:val="none" w:sz="0" w:space="0" w:color="auto"/>
                  </w:divBdr>
                </w:div>
                <w:div w:id="347831905">
                  <w:marLeft w:val="0"/>
                  <w:marRight w:val="0"/>
                  <w:marTop w:val="0"/>
                  <w:marBottom w:val="0"/>
                  <w:divBdr>
                    <w:top w:val="none" w:sz="0" w:space="0" w:color="auto"/>
                    <w:left w:val="none" w:sz="0" w:space="0" w:color="auto"/>
                    <w:bottom w:val="none" w:sz="0" w:space="0" w:color="auto"/>
                    <w:right w:val="none" w:sz="0" w:space="0" w:color="auto"/>
                  </w:divBdr>
                </w:div>
                <w:div w:id="1930042401">
                  <w:marLeft w:val="0"/>
                  <w:marRight w:val="0"/>
                  <w:marTop w:val="0"/>
                  <w:marBottom w:val="0"/>
                  <w:divBdr>
                    <w:top w:val="none" w:sz="0" w:space="0" w:color="auto"/>
                    <w:left w:val="none" w:sz="0" w:space="0" w:color="auto"/>
                    <w:bottom w:val="none" w:sz="0" w:space="0" w:color="auto"/>
                    <w:right w:val="none" w:sz="0" w:space="0" w:color="auto"/>
                  </w:divBdr>
                </w:div>
                <w:div w:id="557210010">
                  <w:marLeft w:val="0"/>
                  <w:marRight w:val="0"/>
                  <w:marTop w:val="0"/>
                  <w:marBottom w:val="0"/>
                  <w:divBdr>
                    <w:top w:val="none" w:sz="0" w:space="0" w:color="auto"/>
                    <w:left w:val="none" w:sz="0" w:space="0" w:color="auto"/>
                    <w:bottom w:val="none" w:sz="0" w:space="0" w:color="auto"/>
                    <w:right w:val="none" w:sz="0" w:space="0" w:color="auto"/>
                  </w:divBdr>
                </w:div>
                <w:div w:id="419452355">
                  <w:marLeft w:val="0"/>
                  <w:marRight w:val="0"/>
                  <w:marTop w:val="0"/>
                  <w:marBottom w:val="0"/>
                  <w:divBdr>
                    <w:top w:val="none" w:sz="0" w:space="0" w:color="auto"/>
                    <w:left w:val="none" w:sz="0" w:space="0" w:color="auto"/>
                    <w:bottom w:val="none" w:sz="0" w:space="0" w:color="auto"/>
                    <w:right w:val="none" w:sz="0" w:space="0" w:color="auto"/>
                  </w:divBdr>
                </w:div>
                <w:div w:id="1041398907">
                  <w:marLeft w:val="0"/>
                  <w:marRight w:val="0"/>
                  <w:marTop w:val="0"/>
                  <w:marBottom w:val="0"/>
                  <w:divBdr>
                    <w:top w:val="none" w:sz="0" w:space="0" w:color="auto"/>
                    <w:left w:val="none" w:sz="0" w:space="0" w:color="auto"/>
                    <w:bottom w:val="none" w:sz="0" w:space="0" w:color="auto"/>
                    <w:right w:val="none" w:sz="0" w:space="0" w:color="auto"/>
                  </w:divBdr>
                </w:div>
                <w:div w:id="644043507">
                  <w:marLeft w:val="0"/>
                  <w:marRight w:val="0"/>
                  <w:marTop w:val="0"/>
                  <w:marBottom w:val="0"/>
                  <w:divBdr>
                    <w:top w:val="none" w:sz="0" w:space="0" w:color="auto"/>
                    <w:left w:val="none" w:sz="0" w:space="0" w:color="auto"/>
                    <w:bottom w:val="none" w:sz="0" w:space="0" w:color="auto"/>
                    <w:right w:val="none" w:sz="0" w:space="0" w:color="auto"/>
                  </w:divBdr>
                </w:div>
                <w:div w:id="1522819024">
                  <w:marLeft w:val="0"/>
                  <w:marRight w:val="0"/>
                  <w:marTop w:val="0"/>
                  <w:marBottom w:val="0"/>
                  <w:divBdr>
                    <w:top w:val="none" w:sz="0" w:space="0" w:color="auto"/>
                    <w:left w:val="none" w:sz="0" w:space="0" w:color="auto"/>
                    <w:bottom w:val="none" w:sz="0" w:space="0" w:color="auto"/>
                    <w:right w:val="none" w:sz="0" w:space="0" w:color="auto"/>
                  </w:divBdr>
                </w:div>
                <w:div w:id="1366180185">
                  <w:marLeft w:val="0"/>
                  <w:marRight w:val="0"/>
                  <w:marTop w:val="0"/>
                  <w:marBottom w:val="0"/>
                  <w:divBdr>
                    <w:top w:val="none" w:sz="0" w:space="0" w:color="auto"/>
                    <w:left w:val="none" w:sz="0" w:space="0" w:color="auto"/>
                    <w:bottom w:val="none" w:sz="0" w:space="0" w:color="auto"/>
                    <w:right w:val="none" w:sz="0" w:space="0" w:color="auto"/>
                  </w:divBdr>
                </w:div>
                <w:div w:id="2074500911">
                  <w:marLeft w:val="0"/>
                  <w:marRight w:val="0"/>
                  <w:marTop w:val="0"/>
                  <w:marBottom w:val="0"/>
                  <w:divBdr>
                    <w:top w:val="none" w:sz="0" w:space="0" w:color="auto"/>
                    <w:left w:val="none" w:sz="0" w:space="0" w:color="auto"/>
                    <w:bottom w:val="none" w:sz="0" w:space="0" w:color="auto"/>
                    <w:right w:val="none" w:sz="0" w:space="0" w:color="auto"/>
                  </w:divBdr>
                </w:div>
                <w:div w:id="840897644">
                  <w:marLeft w:val="0"/>
                  <w:marRight w:val="0"/>
                  <w:marTop w:val="0"/>
                  <w:marBottom w:val="0"/>
                  <w:divBdr>
                    <w:top w:val="none" w:sz="0" w:space="0" w:color="auto"/>
                    <w:left w:val="none" w:sz="0" w:space="0" w:color="auto"/>
                    <w:bottom w:val="none" w:sz="0" w:space="0" w:color="auto"/>
                    <w:right w:val="none" w:sz="0" w:space="0" w:color="auto"/>
                  </w:divBdr>
                </w:div>
                <w:div w:id="2066027421">
                  <w:marLeft w:val="0"/>
                  <w:marRight w:val="0"/>
                  <w:marTop w:val="0"/>
                  <w:marBottom w:val="0"/>
                  <w:divBdr>
                    <w:top w:val="none" w:sz="0" w:space="0" w:color="auto"/>
                    <w:left w:val="none" w:sz="0" w:space="0" w:color="auto"/>
                    <w:bottom w:val="none" w:sz="0" w:space="0" w:color="auto"/>
                    <w:right w:val="none" w:sz="0" w:space="0" w:color="auto"/>
                  </w:divBdr>
                </w:div>
                <w:div w:id="2103605041">
                  <w:marLeft w:val="0"/>
                  <w:marRight w:val="0"/>
                  <w:marTop w:val="0"/>
                  <w:marBottom w:val="0"/>
                  <w:divBdr>
                    <w:top w:val="none" w:sz="0" w:space="0" w:color="auto"/>
                    <w:left w:val="none" w:sz="0" w:space="0" w:color="auto"/>
                    <w:bottom w:val="none" w:sz="0" w:space="0" w:color="auto"/>
                    <w:right w:val="none" w:sz="0" w:space="0" w:color="auto"/>
                  </w:divBdr>
                </w:div>
                <w:div w:id="1352342928">
                  <w:marLeft w:val="0"/>
                  <w:marRight w:val="0"/>
                  <w:marTop w:val="0"/>
                  <w:marBottom w:val="0"/>
                  <w:divBdr>
                    <w:top w:val="none" w:sz="0" w:space="0" w:color="auto"/>
                    <w:left w:val="none" w:sz="0" w:space="0" w:color="auto"/>
                    <w:bottom w:val="none" w:sz="0" w:space="0" w:color="auto"/>
                    <w:right w:val="none" w:sz="0" w:space="0" w:color="auto"/>
                  </w:divBdr>
                </w:div>
                <w:div w:id="883980342">
                  <w:marLeft w:val="0"/>
                  <w:marRight w:val="0"/>
                  <w:marTop w:val="0"/>
                  <w:marBottom w:val="0"/>
                  <w:divBdr>
                    <w:top w:val="none" w:sz="0" w:space="0" w:color="auto"/>
                    <w:left w:val="none" w:sz="0" w:space="0" w:color="auto"/>
                    <w:bottom w:val="none" w:sz="0" w:space="0" w:color="auto"/>
                    <w:right w:val="none" w:sz="0" w:space="0" w:color="auto"/>
                  </w:divBdr>
                </w:div>
                <w:div w:id="1744722701">
                  <w:marLeft w:val="0"/>
                  <w:marRight w:val="0"/>
                  <w:marTop w:val="0"/>
                  <w:marBottom w:val="0"/>
                  <w:divBdr>
                    <w:top w:val="none" w:sz="0" w:space="0" w:color="auto"/>
                    <w:left w:val="none" w:sz="0" w:space="0" w:color="auto"/>
                    <w:bottom w:val="none" w:sz="0" w:space="0" w:color="auto"/>
                    <w:right w:val="none" w:sz="0" w:space="0" w:color="auto"/>
                  </w:divBdr>
                </w:div>
                <w:div w:id="707296295">
                  <w:marLeft w:val="0"/>
                  <w:marRight w:val="0"/>
                  <w:marTop w:val="0"/>
                  <w:marBottom w:val="0"/>
                  <w:divBdr>
                    <w:top w:val="none" w:sz="0" w:space="0" w:color="auto"/>
                    <w:left w:val="none" w:sz="0" w:space="0" w:color="auto"/>
                    <w:bottom w:val="none" w:sz="0" w:space="0" w:color="auto"/>
                    <w:right w:val="none" w:sz="0" w:space="0" w:color="auto"/>
                  </w:divBdr>
                </w:div>
                <w:div w:id="316694977">
                  <w:marLeft w:val="0"/>
                  <w:marRight w:val="0"/>
                  <w:marTop w:val="0"/>
                  <w:marBottom w:val="0"/>
                  <w:divBdr>
                    <w:top w:val="none" w:sz="0" w:space="0" w:color="auto"/>
                    <w:left w:val="none" w:sz="0" w:space="0" w:color="auto"/>
                    <w:bottom w:val="none" w:sz="0" w:space="0" w:color="auto"/>
                    <w:right w:val="none" w:sz="0" w:space="0" w:color="auto"/>
                  </w:divBdr>
                </w:div>
                <w:div w:id="1034229644">
                  <w:marLeft w:val="0"/>
                  <w:marRight w:val="0"/>
                  <w:marTop w:val="0"/>
                  <w:marBottom w:val="0"/>
                  <w:divBdr>
                    <w:top w:val="none" w:sz="0" w:space="0" w:color="auto"/>
                    <w:left w:val="none" w:sz="0" w:space="0" w:color="auto"/>
                    <w:bottom w:val="none" w:sz="0" w:space="0" w:color="auto"/>
                    <w:right w:val="none" w:sz="0" w:space="0" w:color="auto"/>
                  </w:divBdr>
                </w:div>
                <w:div w:id="1427271176">
                  <w:marLeft w:val="0"/>
                  <w:marRight w:val="0"/>
                  <w:marTop w:val="0"/>
                  <w:marBottom w:val="0"/>
                  <w:divBdr>
                    <w:top w:val="none" w:sz="0" w:space="0" w:color="auto"/>
                    <w:left w:val="none" w:sz="0" w:space="0" w:color="auto"/>
                    <w:bottom w:val="none" w:sz="0" w:space="0" w:color="auto"/>
                    <w:right w:val="none" w:sz="0" w:space="0" w:color="auto"/>
                  </w:divBdr>
                </w:div>
                <w:div w:id="1656299932">
                  <w:marLeft w:val="0"/>
                  <w:marRight w:val="0"/>
                  <w:marTop w:val="0"/>
                  <w:marBottom w:val="0"/>
                  <w:divBdr>
                    <w:top w:val="none" w:sz="0" w:space="0" w:color="auto"/>
                    <w:left w:val="none" w:sz="0" w:space="0" w:color="auto"/>
                    <w:bottom w:val="none" w:sz="0" w:space="0" w:color="auto"/>
                    <w:right w:val="none" w:sz="0" w:space="0" w:color="auto"/>
                  </w:divBdr>
                </w:div>
                <w:div w:id="2017880076">
                  <w:marLeft w:val="0"/>
                  <w:marRight w:val="0"/>
                  <w:marTop w:val="0"/>
                  <w:marBottom w:val="0"/>
                  <w:divBdr>
                    <w:top w:val="none" w:sz="0" w:space="0" w:color="auto"/>
                    <w:left w:val="none" w:sz="0" w:space="0" w:color="auto"/>
                    <w:bottom w:val="none" w:sz="0" w:space="0" w:color="auto"/>
                    <w:right w:val="none" w:sz="0" w:space="0" w:color="auto"/>
                  </w:divBdr>
                </w:div>
                <w:div w:id="780804228">
                  <w:marLeft w:val="0"/>
                  <w:marRight w:val="0"/>
                  <w:marTop w:val="0"/>
                  <w:marBottom w:val="0"/>
                  <w:divBdr>
                    <w:top w:val="none" w:sz="0" w:space="0" w:color="auto"/>
                    <w:left w:val="none" w:sz="0" w:space="0" w:color="auto"/>
                    <w:bottom w:val="none" w:sz="0" w:space="0" w:color="auto"/>
                    <w:right w:val="none" w:sz="0" w:space="0" w:color="auto"/>
                  </w:divBdr>
                </w:div>
                <w:div w:id="56975446">
                  <w:marLeft w:val="0"/>
                  <w:marRight w:val="0"/>
                  <w:marTop w:val="0"/>
                  <w:marBottom w:val="0"/>
                  <w:divBdr>
                    <w:top w:val="none" w:sz="0" w:space="0" w:color="auto"/>
                    <w:left w:val="none" w:sz="0" w:space="0" w:color="auto"/>
                    <w:bottom w:val="none" w:sz="0" w:space="0" w:color="auto"/>
                    <w:right w:val="none" w:sz="0" w:space="0" w:color="auto"/>
                  </w:divBdr>
                </w:div>
                <w:div w:id="1737505201">
                  <w:marLeft w:val="0"/>
                  <w:marRight w:val="0"/>
                  <w:marTop w:val="0"/>
                  <w:marBottom w:val="0"/>
                  <w:divBdr>
                    <w:top w:val="none" w:sz="0" w:space="0" w:color="auto"/>
                    <w:left w:val="none" w:sz="0" w:space="0" w:color="auto"/>
                    <w:bottom w:val="none" w:sz="0" w:space="0" w:color="auto"/>
                    <w:right w:val="none" w:sz="0" w:space="0" w:color="auto"/>
                  </w:divBdr>
                </w:div>
                <w:div w:id="1394934575">
                  <w:marLeft w:val="0"/>
                  <w:marRight w:val="0"/>
                  <w:marTop w:val="0"/>
                  <w:marBottom w:val="0"/>
                  <w:divBdr>
                    <w:top w:val="none" w:sz="0" w:space="0" w:color="auto"/>
                    <w:left w:val="none" w:sz="0" w:space="0" w:color="auto"/>
                    <w:bottom w:val="none" w:sz="0" w:space="0" w:color="auto"/>
                    <w:right w:val="none" w:sz="0" w:space="0" w:color="auto"/>
                  </w:divBdr>
                </w:div>
                <w:div w:id="696927180">
                  <w:marLeft w:val="0"/>
                  <w:marRight w:val="0"/>
                  <w:marTop w:val="0"/>
                  <w:marBottom w:val="0"/>
                  <w:divBdr>
                    <w:top w:val="none" w:sz="0" w:space="0" w:color="auto"/>
                    <w:left w:val="none" w:sz="0" w:space="0" w:color="auto"/>
                    <w:bottom w:val="none" w:sz="0" w:space="0" w:color="auto"/>
                    <w:right w:val="none" w:sz="0" w:space="0" w:color="auto"/>
                  </w:divBdr>
                </w:div>
                <w:div w:id="2076277300">
                  <w:marLeft w:val="0"/>
                  <w:marRight w:val="0"/>
                  <w:marTop w:val="0"/>
                  <w:marBottom w:val="0"/>
                  <w:divBdr>
                    <w:top w:val="none" w:sz="0" w:space="0" w:color="auto"/>
                    <w:left w:val="none" w:sz="0" w:space="0" w:color="auto"/>
                    <w:bottom w:val="none" w:sz="0" w:space="0" w:color="auto"/>
                    <w:right w:val="none" w:sz="0" w:space="0" w:color="auto"/>
                  </w:divBdr>
                </w:div>
                <w:div w:id="1111363592">
                  <w:marLeft w:val="0"/>
                  <w:marRight w:val="0"/>
                  <w:marTop w:val="0"/>
                  <w:marBottom w:val="0"/>
                  <w:divBdr>
                    <w:top w:val="none" w:sz="0" w:space="0" w:color="auto"/>
                    <w:left w:val="none" w:sz="0" w:space="0" w:color="auto"/>
                    <w:bottom w:val="none" w:sz="0" w:space="0" w:color="auto"/>
                    <w:right w:val="none" w:sz="0" w:space="0" w:color="auto"/>
                  </w:divBdr>
                </w:div>
                <w:div w:id="491877464">
                  <w:marLeft w:val="0"/>
                  <w:marRight w:val="0"/>
                  <w:marTop w:val="0"/>
                  <w:marBottom w:val="0"/>
                  <w:divBdr>
                    <w:top w:val="none" w:sz="0" w:space="0" w:color="auto"/>
                    <w:left w:val="none" w:sz="0" w:space="0" w:color="auto"/>
                    <w:bottom w:val="none" w:sz="0" w:space="0" w:color="auto"/>
                    <w:right w:val="none" w:sz="0" w:space="0" w:color="auto"/>
                  </w:divBdr>
                </w:div>
                <w:div w:id="218637050">
                  <w:marLeft w:val="0"/>
                  <w:marRight w:val="0"/>
                  <w:marTop w:val="0"/>
                  <w:marBottom w:val="0"/>
                  <w:divBdr>
                    <w:top w:val="none" w:sz="0" w:space="0" w:color="auto"/>
                    <w:left w:val="none" w:sz="0" w:space="0" w:color="auto"/>
                    <w:bottom w:val="none" w:sz="0" w:space="0" w:color="auto"/>
                    <w:right w:val="none" w:sz="0" w:space="0" w:color="auto"/>
                  </w:divBdr>
                </w:div>
                <w:div w:id="1426996831">
                  <w:marLeft w:val="0"/>
                  <w:marRight w:val="0"/>
                  <w:marTop w:val="0"/>
                  <w:marBottom w:val="0"/>
                  <w:divBdr>
                    <w:top w:val="none" w:sz="0" w:space="0" w:color="auto"/>
                    <w:left w:val="none" w:sz="0" w:space="0" w:color="auto"/>
                    <w:bottom w:val="none" w:sz="0" w:space="0" w:color="auto"/>
                    <w:right w:val="none" w:sz="0" w:space="0" w:color="auto"/>
                  </w:divBdr>
                </w:div>
                <w:div w:id="1519076293">
                  <w:marLeft w:val="0"/>
                  <w:marRight w:val="0"/>
                  <w:marTop w:val="0"/>
                  <w:marBottom w:val="0"/>
                  <w:divBdr>
                    <w:top w:val="none" w:sz="0" w:space="0" w:color="auto"/>
                    <w:left w:val="none" w:sz="0" w:space="0" w:color="auto"/>
                    <w:bottom w:val="none" w:sz="0" w:space="0" w:color="auto"/>
                    <w:right w:val="none" w:sz="0" w:space="0" w:color="auto"/>
                  </w:divBdr>
                </w:div>
                <w:div w:id="1776750402">
                  <w:marLeft w:val="0"/>
                  <w:marRight w:val="0"/>
                  <w:marTop w:val="0"/>
                  <w:marBottom w:val="0"/>
                  <w:divBdr>
                    <w:top w:val="none" w:sz="0" w:space="0" w:color="auto"/>
                    <w:left w:val="none" w:sz="0" w:space="0" w:color="auto"/>
                    <w:bottom w:val="none" w:sz="0" w:space="0" w:color="auto"/>
                    <w:right w:val="none" w:sz="0" w:space="0" w:color="auto"/>
                  </w:divBdr>
                </w:div>
                <w:div w:id="1584755985">
                  <w:marLeft w:val="0"/>
                  <w:marRight w:val="0"/>
                  <w:marTop w:val="0"/>
                  <w:marBottom w:val="0"/>
                  <w:divBdr>
                    <w:top w:val="none" w:sz="0" w:space="0" w:color="auto"/>
                    <w:left w:val="none" w:sz="0" w:space="0" w:color="auto"/>
                    <w:bottom w:val="none" w:sz="0" w:space="0" w:color="auto"/>
                    <w:right w:val="none" w:sz="0" w:space="0" w:color="auto"/>
                  </w:divBdr>
                </w:div>
                <w:div w:id="1168255406">
                  <w:marLeft w:val="0"/>
                  <w:marRight w:val="0"/>
                  <w:marTop w:val="0"/>
                  <w:marBottom w:val="0"/>
                  <w:divBdr>
                    <w:top w:val="none" w:sz="0" w:space="0" w:color="auto"/>
                    <w:left w:val="none" w:sz="0" w:space="0" w:color="auto"/>
                    <w:bottom w:val="none" w:sz="0" w:space="0" w:color="auto"/>
                    <w:right w:val="none" w:sz="0" w:space="0" w:color="auto"/>
                  </w:divBdr>
                </w:div>
                <w:div w:id="2136367027">
                  <w:marLeft w:val="0"/>
                  <w:marRight w:val="0"/>
                  <w:marTop w:val="0"/>
                  <w:marBottom w:val="0"/>
                  <w:divBdr>
                    <w:top w:val="none" w:sz="0" w:space="0" w:color="auto"/>
                    <w:left w:val="none" w:sz="0" w:space="0" w:color="auto"/>
                    <w:bottom w:val="none" w:sz="0" w:space="0" w:color="auto"/>
                    <w:right w:val="none" w:sz="0" w:space="0" w:color="auto"/>
                  </w:divBdr>
                </w:div>
                <w:div w:id="59987805">
                  <w:marLeft w:val="0"/>
                  <w:marRight w:val="0"/>
                  <w:marTop w:val="0"/>
                  <w:marBottom w:val="0"/>
                  <w:divBdr>
                    <w:top w:val="none" w:sz="0" w:space="0" w:color="auto"/>
                    <w:left w:val="none" w:sz="0" w:space="0" w:color="auto"/>
                    <w:bottom w:val="none" w:sz="0" w:space="0" w:color="auto"/>
                    <w:right w:val="none" w:sz="0" w:space="0" w:color="auto"/>
                  </w:divBdr>
                </w:div>
                <w:div w:id="1071928274">
                  <w:marLeft w:val="0"/>
                  <w:marRight w:val="0"/>
                  <w:marTop w:val="0"/>
                  <w:marBottom w:val="0"/>
                  <w:divBdr>
                    <w:top w:val="none" w:sz="0" w:space="0" w:color="auto"/>
                    <w:left w:val="none" w:sz="0" w:space="0" w:color="auto"/>
                    <w:bottom w:val="none" w:sz="0" w:space="0" w:color="auto"/>
                    <w:right w:val="none" w:sz="0" w:space="0" w:color="auto"/>
                  </w:divBdr>
                </w:div>
                <w:div w:id="1005863659">
                  <w:marLeft w:val="0"/>
                  <w:marRight w:val="0"/>
                  <w:marTop w:val="0"/>
                  <w:marBottom w:val="0"/>
                  <w:divBdr>
                    <w:top w:val="none" w:sz="0" w:space="0" w:color="auto"/>
                    <w:left w:val="none" w:sz="0" w:space="0" w:color="auto"/>
                    <w:bottom w:val="none" w:sz="0" w:space="0" w:color="auto"/>
                    <w:right w:val="none" w:sz="0" w:space="0" w:color="auto"/>
                  </w:divBdr>
                </w:div>
                <w:div w:id="1582569007">
                  <w:marLeft w:val="0"/>
                  <w:marRight w:val="0"/>
                  <w:marTop w:val="0"/>
                  <w:marBottom w:val="0"/>
                  <w:divBdr>
                    <w:top w:val="none" w:sz="0" w:space="0" w:color="auto"/>
                    <w:left w:val="none" w:sz="0" w:space="0" w:color="auto"/>
                    <w:bottom w:val="none" w:sz="0" w:space="0" w:color="auto"/>
                    <w:right w:val="none" w:sz="0" w:space="0" w:color="auto"/>
                  </w:divBdr>
                </w:div>
                <w:div w:id="659577765">
                  <w:marLeft w:val="0"/>
                  <w:marRight w:val="0"/>
                  <w:marTop w:val="0"/>
                  <w:marBottom w:val="0"/>
                  <w:divBdr>
                    <w:top w:val="none" w:sz="0" w:space="0" w:color="auto"/>
                    <w:left w:val="none" w:sz="0" w:space="0" w:color="auto"/>
                    <w:bottom w:val="none" w:sz="0" w:space="0" w:color="auto"/>
                    <w:right w:val="none" w:sz="0" w:space="0" w:color="auto"/>
                  </w:divBdr>
                </w:div>
                <w:div w:id="1740008350">
                  <w:marLeft w:val="0"/>
                  <w:marRight w:val="0"/>
                  <w:marTop w:val="0"/>
                  <w:marBottom w:val="0"/>
                  <w:divBdr>
                    <w:top w:val="none" w:sz="0" w:space="0" w:color="auto"/>
                    <w:left w:val="none" w:sz="0" w:space="0" w:color="auto"/>
                    <w:bottom w:val="none" w:sz="0" w:space="0" w:color="auto"/>
                    <w:right w:val="none" w:sz="0" w:space="0" w:color="auto"/>
                  </w:divBdr>
                </w:div>
                <w:div w:id="1176916627">
                  <w:marLeft w:val="0"/>
                  <w:marRight w:val="0"/>
                  <w:marTop w:val="0"/>
                  <w:marBottom w:val="0"/>
                  <w:divBdr>
                    <w:top w:val="none" w:sz="0" w:space="0" w:color="auto"/>
                    <w:left w:val="none" w:sz="0" w:space="0" w:color="auto"/>
                    <w:bottom w:val="none" w:sz="0" w:space="0" w:color="auto"/>
                    <w:right w:val="none" w:sz="0" w:space="0" w:color="auto"/>
                  </w:divBdr>
                </w:div>
                <w:div w:id="2108308221">
                  <w:marLeft w:val="0"/>
                  <w:marRight w:val="0"/>
                  <w:marTop w:val="0"/>
                  <w:marBottom w:val="0"/>
                  <w:divBdr>
                    <w:top w:val="none" w:sz="0" w:space="0" w:color="auto"/>
                    <w:left w:val="none" w:sz="0" w:space="0" w:color="auto"/>
                    <w:bottom w:val="none" w:sz="0" w:space="0" w:color="auto"/>
                    <w:right w:val="none" w:sz="0" w:space="0" w:color="auto"/>
                  </w:divBdr>
                </w:div>
                <w:div w:id="224336482">
                  <w:marLeft w:val="0"/>
                  <w:marRight w:val="0"/>
                  <w:marTop w:val="0"/>
                  <w:marBottom w:val="0"/>
                  <w:divBdr>
                    <w:top w:val="none" w:sz="0" w:space="0" w:color="auto"/>
                    <w:left w:val="none" w:sz="0" w:space="0" w:color="auto"/>
                    <w:bottom w:val="none" w:sz="0" w:space="0" w:color="auto"/>
                    <w:right w:val="none" w:sz="0" w:space="0" w:color="auto"/>
                  </w:divBdr>
                </w:div>
                <w:div w:id="849950352">
                  <w:marLeft w:val="0"/>
                  <w:marRight w:val="0"/>
                  <w:marTop w:val="0"/>
                  <w:marBottom w:val="0"/>
                  <w:divBdr>
                    <w:top w:val="none" w:sz="0" w:space="0" w:color="auto"/>
                    <w:left w:val="none" w:sz="0" w:space="0" w:color="auto"/>
                    <w:bottom w:val="none" w:sz="0" w:space="0" w:color="auto"/>
                    <w:right w:val="none" w:sz="0" w:space="0" w:color="auto"/>
                  </w:divBdr>
                </w:div>
                <w:div w:id="1525632009">
                  <w:marLeft w:val="0"/>
                  <w:marRight w:val="0"/>
                  <w:marTop w:val="0"/>
                  <w:marBottom w:val="0"/>
                  <w:divBdr>
                    <w:top w:val="none" w:sz="0" w:space="0" w:color="auto"/>
                    <w:left w:val="none" w:sz="0" w:space="0" w:color="auto"/>
                    <w:bottom w:val="none" w:sz="0" w:space="0" w:color="auto"/>
                    <w:right w:val="none" w:sz="0" w:space="0" w:color="auto"/>
                  </w:divBdr>
                </w:div>
                <w:div w:id="388575670">
                  <w:marLeft w:val="0"/>
                  <w:marRight w:val="0"/>
                  <w:marTop w:val="0"/>
                  <w:marBottom w:val="0"/>
                  <w:divBdr>
                    <w:top w:val="none" w:sz="0" w:space="0" w:color="auto"/>
                    <w:left w:val="none" w:sz="0" w:space="0" w:color="auto"/>
                    <w:bottom w:val="none" w:sz="0" w:space="0" w:color="auto"/>
                    <w:right w:val="none" w:sz="0" w:space="0" w:color="auto"/>
                  </w:divBdr>
                </w:div>
                <w:div w:id="691419306">
                  <w:marLeft w:val="0"/>
                  <w:marRight w:val="0"/>
                  <w:marTop w:val="0"/>
                  <w:marBottom w:val="0"/>
                  <w:divBdr>
                    <w:top w:val="none" w:sz="0" w:space="0" w:color="auto"/>
                    <w:left w:val="none" w:sz="0" w:space="0" w:color="auto"/>
                    <w:bottom w:val="none" w:sz="0" w:space="0" w:color="auto"/>
                    <w:right w:val="none" w:sz="0" w:space="0" w:color="auto"/>
                  </w:divBdr>
                </w:div>
                <w:div w:id="1610744943">
                  <w:marLeft w:val="0"/>
                  <w:marRight w:val="0"/>
                  <w:marTop w:val="0"/>
                  <w:marBottom w:val="0"/>
                  <w:divBdr>
                    <w:top w:val="none" w:sz="0" w:space="0" w:color="auto"/>
                    <w:left w:val="none" w:sz="0" w:space="0" w:color="auto"/>
                    <w:bottom w:val="none" w:sz="0" w:space="0" w:color="auto"/>
                    <w:right w:val="none" w:sz="0" w:space="0" w:color="auto"/>
                  </w:divBdr>
                </w:div>
                <w:div w:id="809401656">
                  <w:marLeft w:val="0"/>
                  <w:marRight w:val="0"/>
                  <w:marTop w:val="0"/>
                  <w:marBottom w:val="0"/>
                  <w:divBdr>
                    <w:top w:val="none" w:sz="0" w:space="0" w:color="auto"/>
                    <w:left w:val="none" w:sz="0" w:space="0" w:color="auto"/>
                    <w:bottom w:val="none" w:sz="0" w:space="0" w:color="auto"/>
                    <w:right w:val="none" w:sz="0" w:space="0" w:color="auto"/>
                  </w:divBdr>
                </w:div>
                <w:div w:id="1827209549">
                  <w:marLeft w:val="0"/>
                  <w:marRight w:val="0"/>
                  <w:marTop w:val="0"/>
                  <w:marBottom w:val="0"/>
                  <w:divBdr>
                    <w:top w:val="none" w:sz="0" w:space="0" w:color="auto"/>
                    <w:left w:val="none" w:sz="0" w:space="0" w:color="auto"/>
                    <w:bottom w:val="none" w:sz="0" w:space="0" w:color="auto"/>
                    <w:right w:val="none" w:sz="0" w:space="0" w:color="auto"/>
                  </w:divBdr>
                </w:div>
                <w:div w:id="34544977">
                  <w:marLeft w:val="0"/>
                  <w:marRight w:val="0"/>
                  <w:marTop w:val="0"/>
                  <w:marBottom w:val="0"/>
                  <w:divBdr>
                    <w:top w:val="none" w:sz="0" w:space="0" w:color="auto"/>
                    <w:left w:val="none" w:sz="0" w:space="0" w:color="auto"/>
                    <w:bottom w:val="none" w:sz="0" w:space="0" w:color="auto"/>
                    <w:right w:val="none" w:sz="0" w:space="0" w:color="auto"/>
                  </w:divBdr>
                </w:div>
                <w:div w:id="1316448431">
                  <w:marLeft w:val="0"/>
                  <w:marRight w:val="0"/>
                  <w:marTop w:val="0"/>
                  <w:marBottom w:val="0"/>
                  <w:divBdr>
                    <w:top w:val="none" w:sz="0" w:space="0" w:color="auto"/>
                    <w:left w:val="none" w:sz="0" w:space="0" w:color="auto"/>
                    <w:bottom w:val="none" w:sz="0" w:space="0" w:color="auto"/>
                    <w:right w:val="none" w:sz="0" w:space="0" w:color="auto"/>
                  </w:divBdr>
                </w:div>
                <w:div w:id="951323636">
                  <w:marLeft w:val="0"/>
                  <w:marRight w:val="0"/>
                  <w:marTop w:val="0"/>
                  <w:marBottom w:val="0"/>
                  <w:divBdr>
                    <w:top w:val="none" w:sz="0" w:space="0" w:color="auto"/>
                    <w:left w:val="none" w:sz="0" w:space="0" w:color="auto"/>
                    <w:bottom w:val="none" w:sz="0" w:space="0" w:color="auto"/>
                    <w:right w:val="none" w:sz="0" w:space="0" w:color="auto"/>
                  </w:divBdr>
                </w:div>
                <w:div w:id="629896026">
                  <w:marLeft w:val="0"/>
                  <w:marRight w:val="0"/>
                  <w:marTop w:val="0"/>
                  <w:marBottom w:val="0"/>
                  <w:divBdr>
                    <w:top w:val="none" w:sz="0" w:space="0" w:color="auto"/>
                    <w:left w:val="none" w:sz="0" w:space="0" w:color="auto"/>
                    <w:bottom w:val="none" w:sz="0" w:space="0" w:color="auto"/>
                    <w:right w:val="none" w:sz="0" w:space="0" w:color="auto"/>
                  </w:divBdr>
                </w:div>
                <w:div w:id="1913588132">
                  <w:marLeft w:val="0"/>
                  <w:marRight w:val="0"/>
                  <w:marTop w:val="0"/>
                  <w:marBottom w:val="0"/>
                  <w:divBdr>
                    <w:top w:val="none" w:sz="0" w:space="0" w:color="auto"/>
                    <w:left w:val="none" w:sz="0" w:space="0" w:color="auto"/>
                    <w:bottom w:val="none" w:sz="0" w:space="0" w:color="auto"/>
                    <w:right w:val="none" w:sz="0" w:space="0" w:color="auto"/>
                  </w:divBdr>
                </w:div>
                <w:div w:id="1815220695">
                  <w:marLeft w:val="0"/>
                  <w:marRight w:val="0"/>
                  <w:marTop w:val="0"/>
                  <w:marBottom w:val="0"/>
                  <w:divBdr>
                    <w:top w:val="none" w:sz="0" w:space="0" w:color="auto"/>
                    <w:left w:val="none" w:sz="0" w:space="0" w:color="auto"/>
                    <w:bottom w:val="none" w:sz="0" w:space="0" w:color="auto"/>
                    <w:right w:val="none" w:sz="0" w:space="0" w:color="auto"/>
                  </w:divBdr>
                </w:div>
                <w:div w:id="1959798298">
                  <w:marLeft w:val="0"/>
                  <w:marRight w:val="0"/>
                  <w:marTop w:val="0"/>
                  <w:marBottom w:val="0"/>
                  <w:divBdr>
                    <w:top w:val="none" w:sz="0" w:space="0" w:color="auto"/>
                    <w:left w:val="none" w:sz="0" w:space="0" w:color="auto"/>
                    <w:bottom w:val="none" w:sz="0" w:space="0" w:color="auto"/>
                    <w:right w:val="none" w:sz="0" w:space="0" w:color="auto"/>
                  </w:divBdr>
                </w:div>
                <w:div w:id="1462848941">
                  <w:marLeft w:val="0"/>
                  <w:marRight w:val="0"/>
                  <w:marTop w:val="0"/>
                  <w:marBottom w:val="0"/>
                  <w:divBdr>
                    <w:top w:val="none" w:sz="0" w:space="0" w:color="auto"/>
                    <w:left w:val="none" w:sz="0" w:space="0" w:color="auto"/>
                    <w:bottom w:val="none" w:sz="0" w:space="0" w:color="auto"/>
                    <w:right w:val="none" w:sz="0" w:space="0" w:color="auto"/>
                  </w:divBdr>
                </w:div>
                <w:div w:id="289089474">
                  <w:marLeft w:val="0"/>
                  <w:marRight w:val="0"/>
                  <w:marTop w:val="0"/>
                  <w:marBottom w:val="0"/>
                  <w:divBdr>
                    <w:top w:val="none" w:sz="0" w:space="0" w:color="auto"/>
                    <w:left w:val="none" w:sz="0" w:space="0" w:color="auto"/>
                    <w:bottom w:val="none" w:sz="0" w:space="0" w:color="auto"/>
                    <w:right w:val="none" w:sz="0" w:space="0" w:color="auto"/>
                  </w:divBdr>
                </w:div>
                <w:div w:id="1069619194">
                  <w:marLeft w:val="0"/>
                  <w:marRight w:val="0"/>
                  <w:marTop w:val="0"/>
                  <w:marBottom w:val="0"/>
                  <w:divBdr>
                    <w:top w:val="none" w:sz="0" w:space="0" w:color="auto"/>
                    <w:left w:val="none" w:sz="0" w:space="0" w:color="auto"/>
                    <w:bottom w:val="none" w:sz="0" w:space="0" w:color="auto"/>
                    <w:right w:val="none" w:sz="0" w:space="0" w:color="auto"/>
                  </w:divBdr>
                </w:div>
                <w:div w:id="1867710694">
                  <w:marLeft w:val="0"/>
                  <w:marRight w:val="0"/>
                  <w:marTop w:val="0"/>
                  <w:marBottom w:val="0"/>
                  <w:divBdr>
                    <w:top w:val="none" w:sz="0" w:space="0" w:color="auto"/>
                    <w:left w:val="none" w:sz="0" w:space="0" w:color="auto"/>
                    <w:bottom w:val="none" w:sz="0" w:space="0" w:color="auto"/>
                    <w:right w:val="none" w:sz="0" w:space="0" w:color="auto"/>
                  </w:divBdr>
                </w:div>
                <w:div w:id="1897665028">
                  <w:marLeft w:val="0"/>
                  <w:marRight w:val="0"/>
                  <w:marTop w:val="0"/>
                  <w:marBottom w:val="0"/>
                  <w:divBdr>
                    <w:top w:val="none" w:sz="0" w:space="0" w:color="auto"/>
                    <w:left w:val="none" w:sz="0" w:space="0" w:color="auto"/>
                    <w:bottom w:val="none" w:sz="0" w:space="0" w:color="auto"/>
                    <w:right w:val="none" w:sz="0" w:space="0" w:color="auto"/>
                  </w:divBdr>
                </w:div>
                <w:div w:id="574051869">
                  <w:marLeft w:val="0"/>
                  <w:marRight w:val="0"/>
                  <w:marTop w:val="0"/>
                  <w:marBottom w:val="0"/>
                  <w:divBdr>
                    <w:top w:val="none" w:sz="0" w:space="0" w:color="auto"/>
                    <w:left w:val="none" w:sz="0" w:space="0" w:color="auto"/>
                    <w:bottom w:val="none" w:sz="0" w:space="0" w:color="auto"/>
                    <w:right w:val="none" w:sz="0" w:space="0" w:color="auto"/>
                  </w:divBdr>
                </w:div>
                <w:div w:id="794979809">
                  <w:marLeft w:val="0"/>
                  <w:marRight w:val="0"/>
                  <w:marTop w:val="0"/>
                  <w:marBottom w:val="0"/>
                  <w:divBdr>
                    <w:top w:val="none" w:sz="0" w:space="0" w:color="auto"/>
                    <w:left w:val="none" w:sz="0" w:space="0" w:color="auto"/>
                    <w:bottom w:val="none" w:sz="0" w:space="0" w:color="auto"/>
                    <w:right w:val="none" w:sz="0" w:space="0" w:color="auto"/>
                  </w:divBdr>
                </w:div>
                <w:div w:id="2029796846">
                  <w:marLeft w:val="0"/>
                  <w:marRight w:val="0"/>
                  <w:marTop w:val="0"/>
                  <w:marBottom w:val="0"/>
                  <w:divBdr>
                    <w:top w:val="none" w:sz="0" w:space="0" w:color="auto"/>
                    <w:left w:val="none" w:sz="0" w:space="0" w:color="auto"/>
                    <w:bottom w:val="none" w:sz="0" w:space="0" w:color="auto"/>
                    <w:right w:val="none" w:sz="0" w:space="0" w:color="auto"/>
                  </w:divBdr>
                </w:div>
                <w:div w:id="1687823833">
                  <w:marLeft w:val="0"/>
                  <w:marRight w:val="0"/>
                  <w:marTop w:val="0"/>
                  <w:marBottom w:val="0"/>
                  <w:divBdr>
                    <w:top w:val="none" w:sz="0" w:space="0" w:color="auto"/>
                    <w:left w:val="none" w:sz="0" w:space="0" w:color="auto"/>
                    <w:bottom w:val="none" w:sz="0" w:space="0" w:color="auto"/>
                    <w:right w:val="none" w:sz="0" w:space="0" w:color="auto"/>
                  </w:divBdr>
                </w:div>
                <w:div w:id="54816031">
                  <w:marLeft w:val="0"/>
                  <w:marRight w:val="0"/>
                  <w:marTop w:val="0"/>
                  <w:marBottom w:val="0"/>
                  <w:divBdr>
                    <w:top w:val="none" w:sz="0" w:space="0" w:color="auto"/>
                    <w:left w:val="none" w:sz="0" w:space="0" w:color="auto"/>
                    <w:bottom w:val="none" w:sz="0" w:space="0" w:color="auto"/>
                    <w:right w:val="none" w:sz="0" w:space="0" w:color="auto"/>
                  </w:divBdr>
                </w:div>
                <w:div w:id="1798330188">
                  <w:marLeft w:val="0"/>
                  <w:marRight w:val="0"/>
                  <w:marTop w:val="0"/>
                  <w:marBottom w:val="0"/>
                  <w:divBdr>
                    <w:top w:val="none" w:sz="0" w:space="0" w:color="auto"/>
                    <w:left w:val="none" w:sz="0" w:space="0" w:color="auto"/>
                    <w:bottom w:val="none" w:sz="0" w:space="0" w:color="auto"/>
                    <w:right w:val="none" w:sz="0" w:space="0" w:color="auto"/>
                  </w:divBdr>
                </w:div>
                <w:div w:id="319308621">
                  <w:marLeft w:val="0"/>
                  <w:marRight w:val="0"/>
                  <w:marTop w:val="0"/>
                  <w:marBottom w:val="0"/>
                  <w:divBdr>
                    <w:top w:val="none" w:sz="0" w:space="0" w:color="auto"/>
                    <w:left w:val="none" w:sz="0" w:space="0" w:color="auto"/>
                    <w:bottom w:val="none" w:sz="0" w:space="0" w:color="auto"/>
                    <w:right w:val="none" w:sz="0" w:space="0" w:color="auto"/>
                  </w:divBdr>
                </w:div>
                <w:div w:id="2068872548">
                  <w:marLeft w:val="0"/>
                  <w:marRight w:val="0"/>
                  <w:marTop w:val="0"/>
                  <w:marBottom w:val="0"/>
                  <w:divBdr>
                    <w:top w:val="none" w:sz="0" w:space="0" w:color="auto"/>
                    <w:left w:val="none" w:sz="0" w:space="0" w:color="auto"/>
                    <w:bottom w:val="none" w:sz="0" w:space="0" w:color="auto"/>
                    <w:right w:val="none" w:sz="0" w:space="0" w:color="auto"/>
                  </w:divBdr>
                </w:div>
                <w:div w:id="39862102">
                  <w:marLeft w:val="0"/>
                  <w:marRight w:val="0"/>
                  <w:marTop w:val="0"/>
                  <w:marBottom w:val="0"/>
                  <w:divBdr>
                    <w:top w:val="none" w:sz="0" w:space="0" w:color="auto"/>
                    <w:left w:val="none" w:sz="0" w:space="0" w:color="auto"/>
                    <w:bottom w:val="none" w:sz="0" w:space="0" w:color="auto"/>
                    <w:right w:val="none" w:sz="0" w:space="0" w:color="auto"/>
                  </w:divBdr>
                </w:div>
                <w:div w:id="1501114071">
                  <w:marLeft w:val="0"/>
                  <w:marRight w:val="0"/>
                  <w:marTop w:val="0"/>
                  <w:marBottom w:val="0"/>
                  <w:divBdr>
                    <w:top w:val="none" w:sz="0" w:space="0" w:color="auto"/>
                    <w:left w:val="none" w:sz="0" w:space="0" w:color="auto"/>
                    <w:bottom w:val="none" w:sz="0" w:space="0" w:color="auto"/>
                    <w:right w:val="none" w:sz="0" w:space="0" w:color="auto"/>
                  </w:divBdr>
                </w:div>
                <w:div w:id="1962030545">
                  <w:marLeft w:val="0"/>
                  <w:marRight w:val="0"/>
                  <w:marTop w:val="0"/>
                  <w:marBottom w:val="0"/>
                  <w:divBdr>
                    <w:top w:val="none" w:sz="0" w:space="0" w:color="auto"/>
                    <w:left w:val="none" w:sz="0" w:space="0" w:color="auto"/>
                    <w:bottom w:val="none" w:sz="0" w:space="0" w:color="auto"/>
                    <w:right w:val="none" w:sz="0" w:space="0" w:color="auto"/>
                  </w:divBdr>
                </w:div>
                <w:div w:id="851644843">
                  <w:marLeft w:val="0"/>
                  <w:marRight w:val="0"/>
                  <w:marTop w:val="0"/>
                  <w:marBottom w:val="0"/>
                  <w:divBdr>
                    <w:top w:val="none" w:sz="0" w:space="0" w:color="auto"/>
                    <w:left w:val="none" w:sz="0" w:space="0" w:color="auto"/>
                    <w:bottom w:val="none" w:sz="0" w:space="0" w:color="auto"/>
                    <w:right w:val="none" w:sz="0" w:space="0" w:color="auto"/>
                  </w:divBdr>
                </w:div>
                <w:div w:id="1508790467">
                  <w:marLeft w:val="0"/>
                  <w:marRight w:val="0"/>
                  <w:marTop w:val="0"/>
                  <w:marBottom w:val="0"/>
                  <w:divBdr>
                    <w:top w:val="none" w:sz="0" w:space="0" w:color="auto"/>
                    <w:left w:val="none" w:sz="0" w:space="0" w:color="auto"/>
                    <w:bottom w:val="none" w:sz="0" w:space="0" w:color="auto"/>
                    <w:right w:val="none" w:sz="0" w:space="0" w:color="auto"/>
                  </w:divBdr>
                </w:div>
                <w:div w:id="1773012792">
                  <w:marLeft w:val="0"/>
                  <w:marRight w:val="0"/>
                  <w:marTop w:val="0"/>
                  <w:marBottom w:val="0"/>
                  <w:divBdr>
                    <w:top w:val="none" w:sz="0" w:space="0" w:color="auto"/>
                    <w:left w:val="none" w:sz="0" w:space="0" w:color="auto"/>
                    <w:bottom w:val="none" w:sz="0" w:space="0" w:color="auto"/>
                    <w:right w:val="none" w:sz="0" w:space="0" w:color="auto"/>
                  </w:divBdr>
                </w:div>
                <w:div w:id="1742825242">
                  <w:marLeft w:val="0"/>
                  <w:marRight w:val="0"/>
                  <w:marTop w:val="0"/>
                  <w:marBottom w:val="0"/>
                  <w:divBdr>
                    <w:top w:val="none" w:sz="0" w:space="0" w:color="auto"/>
                    <w:left w:val="none" w:sz="0" w:space="0" w:color="auto"/>
                    <w:bottom w:val="none" w:sz="0" w:space="0" w:color="auto"/>
                    <w:right w:val="none" w:sz="0" w:space="0" w:color="auto"/>
                  </w:divBdr>
                </w:div>
                <w:div w:id="1899167884">
                  <w:marLeft w:val="0"/>
                  <w:marRight w:val="0"/>
                  <w:marTop w:val="0"/>
                  <w:marBottom w:val="0"/>
                  <w:divBdr>
                    <w:top w:val="none" w:sz="0" w:space="0" w:color="auto"/>
                    <w:left w:val="none" w:sz="0" w:space="0" w:color="auto"/>
                    <w:bottom w:val="none" w:sz="0" w:space="0" w:color="auto"/>
                    <w:right w:val="none" w:sz="0" w:space="0" w:color="auto"/>
                  </w:divBdr>
                </w:div>
                <w:div w:id="91900629">
                  <w:marLeft w:val="0"/>
                  <w:marRight w:val="0"/>
                  <w:marTop w:val="0"/>
                  <w:marBottom w:val="0"/>
                  <w:divBdr>
                    <w:top w:val="none" w:sz="0" w:space="0" w:color="auto"/>
                    <w:left w:val="none" w:sz="0" w:space="0" w:color="auto"/>
                    <w:bottom w:val="none" w:sz="0" w:space="0" w:color="auto"/>
                    <w:right w:val="none" w:sz="0" w:space="0" w:color="auto"/>
                  </w:divBdr>
                </w:div>
                <w:div w:id="1664890848">
                  <w:marLeft w:val="0"/>
                  <w:marRight w:val="0"/>
                  <w:marTop w:val="0"/>
                  <w:marBottom w:val="0"/>
                  <w:divBdr>
                    <w:top w:val="none" w:sz="0" w:space="0" w:color="auto"/>
                    <w:left w:val="none" w:sz="0" w:space="0" w:color="auto"/>
                    <w:bottom w:val="none" w:sz="0" w:space="0" w:color="auto"/>
                    <w:right w:val="none" w:sz="0" w:space="0" w:color="auto"/>
                  </w:divBdr>
                </w:div>
                <w:div w:id="306512506">
                  <w:marLeft w:val="0"/>
                  <w:marRight w:val="0"/>
                  <w:marTop w:val="0"/>
                  <w:marBottom w:val="0"/>
                  <w:divBdr>
                    <w:top w:val="none" w:sz="0" w:space="0" w:color="auto"/>
                    <w:left w:val="none" w:sz="0" w:space="0" w:color="auto"/>
                    <w:bottom w:val="none" w:sz="0" w:space="0" w:color="auto"/>
                    <w:right w:val="none" w:sz="0" w:space="0" w:color="auto"/>
                  </w:divBdr>
                </w:div>
                <w:div w:id="53507710">
                  <w:marLeft w:val="0"/>
                  <w:marRight w:val="0"/>
                  <w:marTop w:val="0"/>
                  <w:marBottom w:val="0"/>
                  <w:divBdr>
                    <w:top w:val="none" w:sz="0" w:space="0" w:color="auto"/>
                    <w:left w:val="none" w:sz="0" w:space="0" w:color="auto"/>
                    <w:bottom w:val="none" w:sz="0" w:space="0" w:color="auto"/>
                    <w:right w:val="none" w:sz="0" w:space="0" w:color="auto"/>
                  </w:divBdr>
                </w:div>
                <w:div w:id="2073579527">
                  <w:marLeft w:val="0"/>
                  <w:marRight w:val="0"/>
                  <w:marTop w:val="0"/>
                  <w:marBottom w:val="0"/>
                  <w:divBdr>
                    <w:top w:val="none" w:sz="0" w:space="0" w:color="auto"/>
                    <w:left w:val="none" w:sz="0" w:space="0" w:color="auto"/>
                    <w:bottom w:val="none" w:sz="0" w:space="0" w:color="auto"/>
                    <w:right w:val="none" w:sz="0" w:space="0" w:color="auto"/>
                  </w:divBdr>
                </w:div>
                <w:div w:id="1164278505">
                  <w:marLeft w:val="0"/>
                  <w:marRight w:val="0"/>
                  <w:marTop w:val="0"/>
                  <w:marBottom w:val="0"/>
                  <w:divBdr>
                    <w:top w:val="none" w:sz="0" w:space="0" w:color="auto"/>
                    <w:left w:val="none" w:sz="0" w:space="0" w:color="auto"/>
                    <w:bottom w:val="none" w:sz="0" w:space="0" w:color="auto"/>
                    <w:right w:val="none" w:sz="0" w:space="0" w:color="auto"/>
                  </w:divBdr>
                </w:div>
                <w:div w:id="1589776527">
                  <w:marLeft w:val="0"/>
                  <w:marRight w:val="0"/>
                  <w:marTop w:val="0"/>
                  <w:marBottom w:val="0"/>
                  <w:divBdr>
                    <w:top w:val="none" w:sz="0" w:space="0" w:color="auto"/>
                    <w:left w:val="none" w:sz="0" w:space="0" w:color="auto"/>
                    <w:bottom w:val="none" w:sz="0" w:space="0" w:color="auto"/>
                    <w:right w:val="none" w:sz="0" w:space="0" w:color="auto"/>
                  </w:divBdr>
                </w:div>
                <w:div w:id="1182820168">
                  <w:marLeft w:val="0"/>
                  <w:marRight w:val="0"/>
                  <w:marTop w:val="0"/>
                  <w:marBottom w:val="0"/>
                  <w:divBdr>
                    <w:top w:val="none" w:sz="0" w:space="0" w:color="auto"/>
                    <w:left w:val="none" w:sz="0" w:space="0" w:color="auto"/>
                    <w:bottom w:val="none" w:sz="0" w:space="0" w:color="auto"/>
                    <w:right w:val="none" w:sz="0" w:space="0" w:color="auto"/>
                  </w:divBdr>
                </w:div>
                <w:div w:id="1444880696">
                  <w:marLeft w:val="0"/>
                  <w:marRight w:val="0"/>
                  <w:marTop w:val="0"/>
                  <w:marBottom w:val="0"/>
                  <w:divBdr>
                    <w:top w:val="none" w:sz="0" w:space="0" w:color="auto"/>
                    <w:left w:val="none" w:sz="0" w:space="0" w:color="auto"/>
                    <w:bottom w:val="none" w:sz="0" w:space="0" w:color="auto"/>
                    <w:right w:val="none" w:sz="0" w:space="0" w:color="auto"/>
                  </w:divBdr>
                </w:div>
                <w:div w:id="2093696668">
                  <w:marLeft w:val="0"/>
                  <w:marRight w:val="0"/>
                  <w:marTop w:val="0"/>
                  <w:marBottom w:val="0"/>
                  <w:divBdr>
                    <w:top w:val="none" w:sz="0" w:space="0" w:color="auto"/>
                    <w:left w:val="none" w:sz="0" w:space="0" w:color="auto"/>
                    <w:bottom w:val="none" w:sz="0" w:space="0" w:color="auto"/>
                    <w:right w:val="none" w:sz="0" w:space="0" w:color="auto"/>
                  </w:divBdr>
                </w:div>
                <w:div w:id="1841391194">
                  <w:marLeft w:val="0"/>
                  <w:marRight w:val="0"/>
                  <w:marTop w:val="0"/>
                  <w:marBottom w:val="0"/>
                  <w:divBdr>
                    <w:top w:val="none" w:sz="0" w:space="0" w:color="auto"/>
                    <w:left w:val="none" w:sz="0" w:space="0" w:color="auto"/>
                    <w:bottom w:val="none" w:sz="0" w:space="0" w:color="auto"/>
                    <w:right w:val="none" w:sz="0" w:space="0" w:color="auto"/>
                  </w:divBdr>
                </w:div>
                <w:div w:id="1101680747">
                  <w:marLeft w:val="0"/>
                  <w:marRight w:val="0"/>
                  <w:marTop w:val="0"/>
                  <w:marBottom w:val="0"/>
                  <w:divBdr>
                    <w:top w:val="none" w:sz="0" w:space="0" w:color="auto"/>
                    <w:left w:val="none" w:sz="0" w:space="0" w:color="auto"/>
                    <w:bottom w:val="none" w:sz="0" w:space="0" w:color="auto"/>
                    <w:right w:val="none" w:sz="0" w:space="0" w:color="auto"/>
                  </w:divBdr>
                </w:div>
                <w:div w:id="740565026">
                  <w:marLeft w:val="0"/>
                  <w:marRight w:val="0"/>
                  <w:marTop w:val="0"/>
                  <w:marBottom w:val="0"/>
                  <w:divBdr>
                    <w:top w:val="none" w:sz="0" w:space="0" w:color="auto"/>
                    <w:left w:val="none" w:sz="0" w:space="0" w:color="auto"/>
                    <w:bottom w:val="none" w:sz="0" w:space="0" w:color="auto"/>
                    <w:right w:val="none" w:sz="0" w:space="0" w:color="auto"/>
                  </w:divBdr>
                </w:div>
                <w:div w:id="1512260313">
                  <w:marLeft w:val="0"/>
                  <w:marRight w:val="0"/>
                  <w:marTop w:val="0"/>
                  <w:marBottom w:val="0"/>
                  <w:divBdr>
                    <w:top w:val="none" w:sz="0" w:space="0" w:color="auto"/>
                    <w:left w:val="none" w:sz="0" w:space="0" w:color="auto"/>
                    <w:bottom w:val="none" w:sz="0" w:space="0" w:color="auto"/>
                    <w:right w:val="none" w:sz="0" w:space="0" w:color="auto"/>
                  </w:divBdr>
                </w:div>
                <w:div w:id="607129852">
                  <w:marLeft w:val="0"/>
                  <w:marRight w:val="0"/>
                  <w:marTop w:val="0"/>
                  <w:marBottom w:val="0"/>
                  <w:divBdr>
                    <w:top w:val="none" w:sz="0" w:space="0" w:color="auto"/>
                    <w:left w:val="none" w:sz="0" w:space="0" w:color="auto"/>
                    <w:bottom w:val="none" w:sz="0" w:space="0" w:color="auto"/>
                    <w:right w:val="none" w:sz="0" w:space="0" w:color="auto"/>
                  </w:divBdr>
                </w:div>
                <w:div w:id="624314183">
                  <w:marLeft w:val="0"/>
                  <w:marRight w:val="0"/>
                  <w:marTop w:val="0"/>
                  <w:marBottom w:val="0"/>
                  <w:divBdr>
                    <w:top w:val="none" w:sz="0" w:space="0" w:color="auto"/>
                    <w:left w:val="none" w:sz="0" w:space="0" w:color="auto"/>
                    <w:bottom w:val="none" w:sz="0" w:space="0" w:color="auto"/>
                    <w:right w:val="none" w:sz="0" w:space="0" w:color="auto"/>
                  </w:divBdr>
                </w:div>
                <w:div w:id="54164123">
                  <w:marLeft w:val="0"/>
                  <w:marRight w:val="0"/>
                  <w:marTop w:val="0"/>
                  <w:marBottom w:val="0"/>
                  <w:divBdr>
                    <w:top w:val="none" w:sz="0" w:space="0" w:color="auto"/>
                    <w:left w:val="none" w:sz="0" w:space="0" w:color="auto"/>
                    <w:bottom w:val="none" w:sz="0" w:space="0" w:color="auto"/>
                    <w:right w:val="none" w:sz="0" w:space="0" w:color="auto"/>
                  </w:divBdr>
                </w:div>
                <w:div w:id="912814201">
                  <w:marLeft w:val="0"/>
                  <w:marRight w:val="0"/>
                  <w:marTop w:val="0"/>
                  <w:marBottom w:val="0"/>
                  <w:divBdr>
                    <w:top w:val="none" w:sz="0" w:space="0" w:color="auto"/>
                    <w:left w:val="none" w:sz="0" w:space="0" w:color="auto"/>
                    <w:bottom w:val="none" w:sz="0" w:space="0" w:color="auto"/>
                    <w:right w:val="none" w:sz="0" w:space="0" w:color="auto"/>
                  </w:divBdr>
                </w:div>
                <w:div w:id="2089574629">
                  <w:marLeft w:val="0"/>
                  <w:marRight w:val="0"/>
                  <w:marTop w:val="0"/>
                  <w:marBottom w:val="0"/>
                  <w:divBdr>
                    <w:top w:val="none" w:sz="0" w:space="0" w:color="auto"/>
                    <w:left w:val="none" w:sz="0" w:space="0" w:color="auto"/>
                    <w:bottom w:val="none" w:sz="0" w:space="0" w:color="auto"/>
                    <w:right w:val="none" w:sz="0" w:space="0" w:color="auto"/>
                  </w:divBdr>
                </w:div>
                <w:div w:id="1533179337">
                  <w:marLeft w:val="0"/>
                  <w:marRight w:val="0"/>
                  <w:marTop w:val="0"/>
                  <w:marBottom w:val="0"/>
                  <w:divBdr>
                    <w:top w:val="none" w:sz="0" w:space="0" w:color="auto"/>
                    <w:left w:val="none" w:sz="0" w:space="0" w:color="auto"/>
                    <w:bottom w:val="none" w:sz="0" w:space="0" w:color="auto"/>
                    <w:right w:val="none" w:sz="0" w:space="0" w:color="auto"/>
                  </w:divBdr>
                </w:div>
                <w:div w:id="1402404943">
                  <w:marLeft w:val="0"/>
                  <w:marRight w:val="0"/>
                  <w:marTop w:val="0"/>
                  <w:marBottom w:val="0"/>
                  <w:divBdr>
                    <w:top w:val="none" w:sz="0" w:space="0" w:color="auto"/>
                    <w:left w:val="none" w:sz="0" w:space="0" w:color="auto"/>
                    <w:bottom w:val="none" w:sz="0" w:space="0" w:color="auto"/>
                    <w:right w:val="none" w:sz="0" w:space="0" w:color="auto"/>
                  </w:divBdr>
                </w:div>
                <w:div w:id="1404984691">
                  <w:marLeft w:val="0"/>
                  <w:marRight w:val="0"/>
                  <w:marTop w:val="0"/>
                  <w:marBottom w:val="0"/>
                  <w:divBdr>
                    <w:top w:val="none" w:sz="0" w:space="0" w:color="auto"/>
                    <w:left w:val="none" w:sz="0" w:space="0" w:color="auto"/>
                    <w:bottom w:val="none" w:sz="0" w:space="0" w:color="auto"/>
                    <w:right w:val="none" w:sz="0" w:space="0" w:color="auto"/>
                  </w:divBdr>
                </w:div>
                <w:div w:id="718895967">
                  <w:marLeft w:val="0"/>
                  <w:marRight w:val="0"/>
                  <w:marTop w:val="0"/>
                  <w:marBottom w:val="0"/>
                  <w:divBdr>
                    <w:top w:val="none" w:sz="0" w:space="0" w:color="auto"/>
                    <w:left w:val="none" w:sz="0" w:space="0" w:color="auto"/>
                    <w:bottom w:val="none" w:sz="0" w:space="0" w:color="auto"/>
                    <w:right w:val="none" w:sz="0" w:space="0" w:color="auto"/>
                  </w:divBdr>
                </w:div>
                <w:div w:id="308486117">
                  <w:marLeft w:val="0"/>
                  <w:marRight w:val="0"/>
                  <w:marTop w:val="0"/>
                  <w:marBottom w:val="0"/>
                  <w:divBdr>
                    <w:top w:val="none" w:sz="0" w:space="0" w:color="auto"/>
                    <w:left w:val="none" w:sz="0" w:space="0" w:color="auto"/>
                    <w:bottom w:val="none" w:sz="0" w:space="0" w:color="auto"/>
                    <w:right w:val="none" w:sz="0" w:space="0" w:color="auto"/>
                  </w:divBdr>
                </w:div>
                <w:div w:id="786630076">
                  <w:marLeft w:val="0"/>
                  <w:marRight w:val="0"/>
                  <w:marTop w:val="0"/>
                  <w:marBottom w:val="0"/>
                  <w:divBdr>
                    <w:top w:val="none" w:sz="0" w:space="0" w:color="auto"/>
                    <w:left w:val="none" w:sz="0" w:space="0" w:color="auto"/>
                    <w:bottom w:val="none" w:sz="0" w:space="0" w:color="auto"/>
                    <w:right w:val="none" w:sz="0" w:space="0" w:color="auto"/>
                  </w:divBdr>
                </w:div>
                <w:div w:id="333844903">
                  <w:marLeft w:val="0"/>
                  <w:marRight w:val="0"/>
                  <w:marTop w:val="0"/>
                  <w:marBottom w:val="0"/>
                  <w:divBdr>
                    <w:top w:val="none" w:sz="0" w:space="0" w:color="auto"/>
                    <w:left w:val="none" w:sz="0" w:space="0" w:color="auto"/>
                    <w:bottom w:val="none" w:sz="0" w:space="0" w:color="auto"/>
                    <w:right w:val="none" w:sz="0" w:space="0" w:color="auto"/>
                  </w:divBdr>
                </w:div>
                <w:div w:id="1040478134">
                  <w:marLeft w:val="0"/>
                  <w:marRight w:val="0"/>
                  <w:marTop w:val="0"/>
                  <w:marBottom w:val="0"/>
                  <w:divBdr>
                    <w:top w:val="none" w:sz="0" w:space="0" w:color="auto"/>
                    <w:left w:val="none" w:sz="0" w:space="0" w:color="auto"/>
                    <w:bottom w:val="none" w:sz="0" w:space="0" w:color="auto"/>
                    <w:right w:val="none" w:sz="0" w:space="0" w:color="auto"/>
                  </w:divBdr>
                </w:div>
                <w:div w:id="1164782102">
                  <w:marLeft w:val="0"/>
                  <w:marRight w:val="0"/>
                  <w:marTop w:val="0"/>
                  <w:marBottom w:val="0"/>
                  <w:divBdr>
                    <w:top w:val="none" w:sz="0" w:space="0" w:color="auto"/>
                    <w:left w:val="none" w:sz="0" w:space="0" w:color="auto"/>
                    <w:bottom w:val="none" w:sz="0" w:space="0" w:color="auto"/>
                    <w:right w:val="none" w:sz="0" w:space="0" w:color="auto"/>
                  </w:divBdr>
                </w:div>
                <w:div w:id="670064668">
                  <w:marLeft w:val="0"/>
                  <w:marRight w:val="0"/>
                  <w:marTop w:val="0"/>
                  <w:marBottom w:val="0"/>
                  <w:divBdr>
                    <w:top w:val="none" w:sz="0" w:space="0" w:color="auto"/>
                    <w:left w:val="none" w:sz="0" w:space="0" w:color="auto"/>
                    <w:bottom w:val="none" w:sz="0" w:space="0" w:color="auto"/>
                    <w:right w:val="none" w:sz="0" w:space="0" w:color="auto"/>
                  </w:divBdr>
                </w:div>
                <w:div w:id="678695752">
                  <w:marLeft w:val="0"/>
                  <w:marRight w:val="0"/>
                  <w:marTop w:val="0"/>
                  <w:marBottom w:val="0"/>
                  <w:divBdr>
                    <w:top w:val="none" w:sz="0" w:space="0" w:color="auto"/>
                    <w:left w:val="none" w:sz="0" w:space="0" w:color="auto"/>
                    <w:bottom w:val="none" w:sz="0" w:space="0" w:color="auto"/>
                    <w:right w:val="none" w:sz="0" w:space="0" w:color="auto"/>
                  </w:divBdr>
                </w:div>
                <w:div w:id="985205765">
                  <w:marLeft w:val="0"/>
                  <w:marRight w:val="0"/>
                  <w:marTop w:val="0"/>
                  <w:marBottom w:val="0"/>
                  <w:divBdr>
                    <w:top w:val="none" w:sz="0" w:space="0" w:color="auto"/>
                    <w:left w:val="none" w:sz="0" w:space="0" w:color="auto"/>
                    <w:bottom w:val="none" w:sz="0" w:space="0" w:color="auto"/>
                    <w:right w:val="none" w:sz="0" w:space="0" w:color="auto"/>
                  </w:divBdr>
                </w:div>
                <w:div w:id="498348665">
                  <w:marLeft w:val="0"/>
                  <w:marRight w:val="0"/>
                  <w:marTop w:val="0"/>
                  <w:marBottom w:val="0"/>
                  <w:divBdr>
                    <w:top w:val="none" w:sz="0" w:space="0" w:color="auto"/>
                    <w:left w:val="none" w:sz="0" w:space="0" w:color="auto"/>
                    <w:bottom w:val="none" w:sz="0" w:space="0" w:color="auto"/>
                    <w:right w:val="none" w:sz="0" w:space="0" w:color="auto"/>
                  </w:divBdr>
                </w:div>
                <w:div w:id="1826895169">
                  <w:marLeft w:val="0"/>
                  <w:marRight w:val="0"/>
                  <w:marTop w:val="0"/>
                  <w:marBottom w:val="0"/>
                  <w:divBdr>
                    <w:top w:val="none" w:sz="0" w:space="0" w:color="auto"/>
                    <w:left w:val="none" w:sz="0" w:space="0" w:color="auto"/>
                    <w:bottom w:val="none" w:sz="0" w:space="0" w:color="auto"/>
                    <w:right w:val="none" w:sz="0" w:space="0" w:color="auto"/>
                  </w:divBdr>
                </w:div>
                <w:div w:id="641278977">
                  <w:marLeft w:val="0"/>
                  <w:marRight w:val="0"/>
                  <w:marTop w:val="0"/>
                  <w:marBottom w:val="0"/>
                  <w:divBdr>
                    <w:top w:val="none" w:sz="0" w:space="0" w:color="auto"/>
                    <w:left w:val="none" w:sz="0" w:space="0" w:color="auto"/>
                    <w:bottom w:val="none" w:sz="0" w:space="0" w:color="auto"/>
                    <w:right w:val="none" w:sz="0" w:space="0" w:color="auto"/>
                  </w:divBdr>
                </w:div>
                <w:div w:id="1025860873">
                  <w:marLeft w:val="0"/>
                  <w:marRight w:val="0"/>
                  <w:marTop w:val="0"/>
                  <w:marBottom w:val="0"/>
                  <w:divBdr>
                    <w:top w:val="none" w:sz="0" w:space="0" w:color="auto"/>
                    <w:left w:val="none" w:sz="0" w:space="0" w:color="auto"/>
                    <w:bottom w:val="none" w:sz="0" w:space="0" w:color="auto"/>
                    <w:right w:val="none" w:sz="0" w:space="0" w:color="auto"/>
                  </w:divBdr>
                </w:div>
                <w:div w:id="627710336">
                  <w:marLeft w:val="0"/>
                  <w:marRight w:val="0"/>
                  <w:marTop w:val="0"/>
                  <w:marBottom w:val="0"/>
                  <w:divBdr>
                    <w:top w:val="none" w:sz="0" w:space="0" w:color="auto"/>
                    <w:left w:val="none" w:sz="0" w:space="0" w:color="auto"/>
                    <w:bottom w:val="none" w:sz="0" w:space="0" w:color="auto"/>
                    <w:right w:val="none" w:sz="0" w:space="0" w:color="auto"/>
                  </w:divBdr>
                </w:div>
                <w:div w:id="1429888674">
                  <w:marLeft w:val="0"/>
                  <w:marRight w:val="0"/>
                  <w:marTop w:val="0"/>
                  <w:marBottom w:val="0"/>
                  <w:divBdr>
                    <w:top w:val="none" w:sz="0" w:space="0" w:color="auto"/>
                    <w:left w:val="none" w:sz="0" w:space="0" w:color="auto"/>
                    <w:bottom w:val="none" w:sz="0" w:space="0" w:color="auto"/>
                    <w:right w:val="none" w:sz="0" w:space="0" w:color="auto"/>
                  </w:divBdr>
                </w:div>
                <w:div w:id="509756234">
                  <w:marLeft w:val="0"/>
                  <w:marRight w:val="0"/>
                  <w:marTop w:val="0"/>
                  <w:marBottom w:val="0"/>
                  <w:divBdr>
                    <w:top w:val="none" w:sz="0" w:space="0" w:color="auto"/>
                    <w:left w:val="none" w:sz="0" w:space="0" w:color="auto"/>
                    <w:bottom w:val="none" w:sz="0" w:space="0" w:color="auto"/>
                    <w:right w:val="none" w:sz="0" w:space="0" w:color="auto"/>
                  </w:divBdr>
                </w:div>
                <w:div w:id="2085830832">
                  <w:marLeft w:val="0"/>
                  <w:marRight w:val="0"/>
                  <w:marTop w:val="0"/>
                  <w:marBottom w:val="0"/>
                  <w:divBdr>
                    <w:top w:val="none" w:sz="0" w:space="0" w:color="auto"/>
                    <w:left w:val="none" w:sz="0" w:space="0" w:color="auto"/>
                    <w:bottom w:val="none" w:sz="0" w:space="0" w:color="auto"/>
                    <w:right w:val="none" w:sz="0" w:space="0" w:color="auto"/>
                  </w:divBdr>
                </w:div>
                <w:div w:id="995646618">
                  <w:marLeft w:val="0"/>
                  <w:marRight w:val="0"/>
                  <w:marTop w:val="0"/>
                  <w:marBottom w:val="0"/>
                  <w:divBdr>
                    <w:top w:val="none" w:sz="0" w:space="0" w:color="auto"/>
                    <w:left w:val="none" w:sz="0" w:space="0" w:color="auto"/>
                    <w:bottom w:val="none" w:sz="0" w:space="0" w:color="auto"/>
                    <w:right w:val="none" w:sz="0" w:space="0" w:color="auto"/>
                  </w:divBdr>
                </w:div>
                <w:div w:id="769158036">
                  <w:marLeft w:val="0"/>
                  <w:marRight w:val="0"/>
                  <w:marTop w:val="0"/>
                  <w:marBottom w:val="0"/>
                  <w:divBdr>
                    <w:top w:val="none" w:sz="0" w:space="0" w:color="auto"/>
                    <w:left w:val="none" w:sz="0" w:space="0" w:color="auto"/>
                    <w:bottom w:val="none" w:sz="0" w:space="0" w:color="auto"/>
                    <w:right w:val="none" w:sz="0" w:space="0" w:color="auto"/>
                  </w:divBdr>
                </w:div>
                <w:div w:id="1187982905">
                  <w:marLeft w:val="0"/>
                  <w:marRight w:val="0"/>
                  <w:marTop w:val="0"/>
                  <w:marBottom w:val="0"/>
                  <w:divBdr>
                    <w:top w:val="none" w:sz="0" w:space="0" w:color="auto"/>
                    <w:left w:val="none" w:sz="0" w:space="0" w:color="auto"/>
                    <w:bottom w:val="none" w:sz="0" w:space="0" w:color="auto"/>
                    <w:right w:val="none" w:sz="0" w:space="0" w:color="auto"/>
                  </w:divBdr>
                </w:div>
                <w:div w:id="1621648960">
                  <w:marLeft w:val="0"/>
                  <w:marRight w:val="0"/>
                  <w:marTop w:val="0"/>
                  <w:marBottom w:val="0"/>
                  <w:divBdr>
                    <w:top w:val="none" w:sz="0" w:space="0" w:color="auto"/>
                    <w:left w:val="none" w:sz="0" w:space="0" w:color="auto"/>
                    <w:bottom w:val="none" w:sz="0" w:space="0" w:color="auto"/>
                    <w:right w:val="none" w:sz="0" w:space="0" w:color="auto"/>
                  </w:divBdr>
                </w:div>
                <w:div w:id="1428035128">
                  <w:marLeft w:val="0"/>
                  <w:marRight w:val="0"/>
                  <w:marTop w:val="0"/>
                  <w:marBottom w:val="0"/>
                  <w:divBdr>
                    <w:top w:val="none" w:sz="0" w:space="0" w:color="auto"/>
                    <w:left w:val="none" w:sz="0" w:space="0" w:color="auto"/>
                    <w:bottom w:val="none" w:sz="0" w:space="0" w:color="auto"/>
                    <w:right w:val="none" w:sz="0" w:space="0" w:color="auto"/>
                  </w:divBdr>
                </w:div>
                <w:div w:id="1738166391">
                  <w:marLeft w:val="0"/>
                  <w:marRight w:val="0"/>
                  <w:marTop w:val="0"/>
                  <w:marBottom w:val="0"/>
                  <w:divBdr>
                    <w:top w:val="none" w:sz="0" w:space="0" w:color="auto"/>
                    <w:left w:val="none" w:sz="0" w:space="0" w:color="auto"/>
                    <w:bottom w:val="none" w:sz="0" w:space="0" w:color="auto"/>
                    <w:right w:val="none" w:sz="0" w:space="0" w:color="auto"/>
                  </w:divBdr>
                </w:div>
                <w:div w:id="78798255">
                  <w:marLeft w:val="0"/>
                  <w:marRight w:val="0"/>
                  <w:marTop w:val="0"/>
                  <w:marBottom w:val="0"/>
                  <w:divBdr>
                    <w:top w:val="none" w:sz="0" w:space="0" w:color="auto"/>
                    <w:left w:val="none" w:sz="0" w:space="0" w:color="auto"/>
                    <w:bottom w:val="none" w:sz="0" w:space="0" w:color="auto"/>
                    <w:right w:val="none" w:sz="0" w:space="0" w:color="auto"/>
                  </w:divBdr>
                </w:div>
                <w:div w:id="551620114">
                  <w:marLeft w:val="0"/>
                  <w:marRight w:val="0"/>
                  <w:marTop w:val="0"/>
                  <w:marBottom w:val="0"/>
                  <w:divBdr>
                    <w:top w:val="none" w:sz="0" w:space="0" w:color="auto"/>
                    <w:left w:val="none" w:sz="0" w:space="0" w:color="auto"/>
                    <w:bottom w:val="none" w:sz="0" w:space="0" w:color="auto"/>
                    <w:right w:val="none" w:sz="0" w:space="0" w:color="auto"/>
                  </w:divBdr>
                </w:div>
                <w:div w:id="1514027860">
                  <w:marLeft w:val="0"/>
                  <w:marRight w:val="0"/>
                  <w:marTop w:val="0"/>
                  <w:marBottom w:val="0"/>
                  <w:divBdr>
                    <w:top w:val="none" w:sz="0" w:space="0" w:color="auto"/>
                    <w:left w:val="none" w:sz="0" w:space="0" w:color="auto"/>
                    <w:bottom w:val="none" w:sz="0" w:space="0" w:color="auto"/>
                    <w:right w:val="none" w:sz="0" w:space="0" w:color="auto"/>
                  </w:divBdr>
                </w:div>
                <w:div w:id="666061129">
                  <w:marLeft w:val="0"/>
                  <w:marRight w:val="0"/>
                  <w:marTop w:val="0"/>
                  <w:marBottom w:val="0"/>
                  <w:divBdr>
                    <w:top w:val="none" w:sz="0" w:space="0" w:color="auto"/>
                    <w:left w:val="none" w:sz="0" w:space="0" w:color="auto"/>
                    <w:bottom w:val="none" w:sz="0" w:space="0" w:color="auto"/>
                    <w:right w:val="none" w:sz="0" w:space="0" w:color="auto"/>
                  </w:divBdr>
                </w:div>
                <w:div w:id="536360118">
                  <w:marLeft w:val="0"/>
                  <w:marRight w:val="0"/>
                  <w:marTop w:val="0"/>
                  <w:marBottom w:val="0"/>
                  <w:divBdr>
                    <w:top w:val="none" w:sz="0" w:space="0" w:color="auto"/>
                    <w:left w:val="none" w:sz="0" w:space="0" w:color="auto"/>
                    <w:bottom w:val="none" w:sz="0" w:space="0" w:color="auto"/>
                    <w:right w:val="none" w:sz="0" w:space="0" w:color="auto"/>
                  </w:divBdr>
                </w:div>
                <w:div w:id="1230727974">
                  <w:marLeft w:val="0"/>
                  <w:marRight w:val="0"/>
                  <w:marTop w:val="0"/>
                  <w:marBottom w:val="0"/>
                  <w:divBdr>
                    <w:top w:val="none" w:sz="0" w:space="0" w:color="auto"/>
                    <w:left w:val="none" w:sz="0" w:space="0" w:color="auto"/>
                    <w:bottom w:val="none" w:sz="0" w:space="0" w:color="auto"/>
                    <w:right w:val="none" w:sz="0" w:space="0" w:color="auto"/>
                  </w:divBdr>
                </w:div>
                <w:div w:id="1166556575">
                  <w:marLeft w:val="0"/>
                  <w:marRight w:val="0"/>
                  <w:marTop w:val="0"/>
                  <w:marBottom w:val="0"/>
                  <w:divBdr>
                    <w:top w:val="none" w:sz="0" w:space="0" w:color="auto"/>
                    <w:left w:val="none" w:sz="0" w:space="0" w:color="auto"/>
                    <w:bottom w:val="none" w:sz="0" w:space="0" w:color="auto"/>
                    <w:right w:val="none" w:sz="0" w:space="0" w:color="auto"/>
                  </w:divBdr>
                </w:div>
                <w:div w:id="627124150">
                  <w:marLeft w:val="0"/>
                  <w:marRight w:val="0"/>
                  <w:marTop w:val="0"/>
                  <w:marBottom w:val="0"/>
                  <w:divBdr>
                    <w:top w:val="none" w:sz="0" w:space="0" w:color="auto"/>
                    <w:left w:val="none" w:sz="0" w:space="0" w:color="auto"/>
                    <w:bottom w:val="none" w:sz="0" w:space="0" w:color="auto"/>
                    <w:right w:val="none" w:sz="0" w:space="0" w:color="auto"/>
                  </w:divBdr>
                </w:div>
                <w:div w:id="221718029">
                  <w:marLeft w:val="0"/>
                  <w:marRight w:val="0"/>
                  <w:marTop w:val="0"/>
                  <w:marBottom w:val="0"/>
                  <w:divBdr>
                    <w:top w:val="none" w:sz="0" w:space="0" w:color="auto"/>
                    <w:left w:val="none" w:sz="0" w:space="0" w:color="auto"/>
                    <w:bottom w:val="none" w:sz="0" w:space="0" w:color="auto"/>
                    <w:right w:val="none" w:sz="0" w:space="0" w:color="auto"/>
                  </w:divBdr>
                </w:div>
                <w:div w:id="1231040900">
                  <w:marLeft w:val="0"/>
                  <w:marRight w:val="0"/>
                  <w:marTop w:val="0"/>
                  <w:marBottom w:val="0"/>
                  <w:divBdr>
                    <w:top w:val="none" w:sz="0" w:space="0" w:color="auto"/>
                    <w:left w:val="none" w:sz="0" w:space="0" w:color="auto"/>
                    <w:bottom w:val="none" w:sz="0" w:space="0" w:color="auto"/>
                    <w:right w:val="none" w:sz="0" w:space="0" w:color="auto"/>
                  </w:divBdr>
                </w:div>
                <w:div w:id="856653668">
                  <w:marLeft w:val="0"/>
                  <w:marRight w:val="0"/>
                  <w:marTop w:val="0"/>
                  <w:marBottom w:val="0"/>
                  <w:divBdr>
                    <w:top w:val="none" w:sz="0" w:space="0" w:color="auto"/>
                    <w:left w:val="none" w:sz="0" w:space="0" w:color="auto"/>
                    <w:bottom w:val="none" w:sz="0" w:space="0" w:color="auto"/>
                    <w:right w:val="none" w:sz="0" w:space="0" w:color="auto"/>
                  </w:divBdr>
                </w:div>
                <w:div w:id="1246299100">
                  <w:marLeft w:val="0"/>
                  <w:marRight w:val="0"/>
                  <w:marTop w:val="0"/>
                  <w:marBottom w:val="0"/>
                  <w:divBdr>
                    <w:top w:val="none" w:sz="0" w:space="0" w:color="auto"/>
                    <w:left w:val="none" w:sz="0" w:space="0" w:color="auto"/>
                    <w:bottom w:val="none" w:sz="0" w:space="0" w:color="auto"/>
                    <w:right w:val="none" w:sz="0" w:space="0" w:color="auto"/>
                  </w:divBdr>
                </w:div>
                <w:div w:id="692654524">
                  <w:marLeft w:val="0"/>
                  <w:marRight w:val="0"/>
                  <w:marTop w:val="0"/>
                  <w:marBottom w:val="0"/>
                  <w:divBdr>
                    <w:top w:val="none" w:sz="0" w:space="0" w:color="auto"/>
                    <w:left w:val="none" w:sz="0" w:space="0" w:color="auto"/>
                    <w:bottom w:val="none" w:sz="0" w:space="0" w:color="auto"/>
                    <w:right w:val="none" w:sz="0" w:space="0" w:color="auto"/>
                  </w:divBdr>
                </w:div>
                <w:div w:id="1482775650">
                  <w:marLeft w:val="0"/>
                  <w:marRight w:val="0"/>
                  <w:marTop w:val="0"/>
                  <w:marBottom w:val="0"/>
                  <w:divBdr>
                    <w:top w:val="none" w:sz="0" w:space="0" w:color="auto"/>
                    <w:left w:val="none" w:sz="0" w:space="0" w:color="auto"/>
                    <w:bottom w:val="none" w:sz="0" w:space="0" w:color="auto"/>
                    <w:right w:val="none" w:sz="0" w:space="0" w:color="auto"/>
                  </w:divBdr>
                </w:div>
                <w:div w:id="904487947">
                  <w:marLeft w:val="0"/>
                  <w:marRight w:val="0"/>
                  <w:marTop w:val="0"/>
                  <w:marBottom w:val="0"/>
                  <w:divBdr>
                    <w:top w:val="none" w:sz="0" w:space="0" w:color="auto"/>
                    <w:left w:val="none" w:sz="0" w:space="0" w:color="auto"/>
                    <w:bottom w:val="none" w:sz="0" w:space="0" w:color="auto"/>
                    <w:right w:val="none" w:sz="0" w:space="0" w:color="auto"/>
                  </w:divBdr>
                </w:div>
                <w:div w:id="421687236">
                  <w:marLeft w:val="0"/>
                  <w:marRight w:val="0"/>
                  <w:marTop w:val="0"/>
                  <w:marBottom w:val="0"/>
                  <w:divBdr>
                    <w:top w:val="none" w:sz="0" w:space="0" w:color="auto"/>
                    <w:left w:val="none" w:sz="0" w:space="0" w:color="auto"/>
                    <w:bottom w:val="none" w:sz="0" w:space="0" w:color="auto"/>
                    <w:right w:val="none" w:sz="0" w:space="0" w:color="auto"/>
                  </w:divBdr>
                </w:div>
                <w:div w:id="1344822891">
                  <w:marLeft w:val="0"/>
                  <w:marRight w:val="0"/>
                  <w:marTop w:val="0"/>
                  <w:marBottom w:val="0"/>
                  <w:divBdr>
                    <w:top w:val="none" w:sz="0" w:space="0" w:color="auto"/>
                    <w:left w:val="none" w:sz="0" w:space="0" w:color="auto"/>
                    <w:bottom w:val="none" w:sz="0" w:space="0" w:color="auto"/>
                    <w:right w:val="none" w:sz="0" w:space="0" w:color="auto"/>
                  </w:divBdr>
                </w:div>
                <w:div w:id="1366442587">
                  <w:marLeft w:val="0"/>
                  <w:marRight w:val="0"/>
                  <w:marTop w:val="0"/>
                  <w:marBottom w:val="0"/>
                  <w:divBdr>
                    <w:top w:val="none" w:sz="0" w:space="0" w:color="auto"/>
                    <w:left w:val="none" w:sz="0" w:space="0" w:color="auto"/>
                    <w:bottom w:val="none" w:sz="0" w:space="0" w:color="auto"/>
                    <w:right w:val="none" w:sz="0" w:space="0" w:color="auto"/>
                  </w:divBdr>
                </w:div>
                <w:div w:id="819809137">
                  <w:marLeft w:val="0"/>
                  <w:marRight w:val="0"/>
                  <w:marTop w:val="0"/>
                  <w:marBottom w:val="0"/>
                  <w:divBdr>
                    <w:top w:val="none" w:sz="0" w:space="0" w:color="auto"/>
                    <w:left w:val="none" w:sz="0" w:space="0" w:color="auto"/>
                    <w:bottom w:val="none" w:sz="0" w:space="0" w:color="auto"/>
                    <w:right w:val="none" w:sz="0" w:space="0" w:color="auto"/>
                  </w:divBdr>
                </w:div>
                <w:div w:id="1017148596">
                  <w:marLeft w:val="0"/>
                  <w:marRight w:val="0"/>
                  <w:marTop w:val="0"/>
                  <w:marBottom w:val="0"/>
                  <w:divBdr>
                    <w:top w:val="none" w:sz="0" w:space="0" w:color="auto"/>
                    <w:left w:val="none" w:sz="0" w:space="0" w:color="auto"/>
                    <w:bottom w:val="none" w:sz="0" w:space="0" w:color="auto"/>
                    <w:right w:val="none" w:sz="0" w:space="0" w:color="auto"/>
                  </w:divBdr>
                </w:div>
                <w:div w:id="1068111363">
                  <w:marLeft w:val="0"/>
                  <w:marRight w:val="0"/>
                  <w:marTop w:val="0"/>
                  <w:marBottom w:val="0"/>
                  <w:divBdr>
                    <w:top w:val="none" w:sz="0" w:space="0" w:color="auto"/>
                    <w:left w:val="none" w:sz="0" w:space="0" w:color="auto"/>
                    <w:bottom w:val="none" w:sz="0" w:space="0" w:color="auto"/>
                    <w:right w:val="none" w:sz="0" w:space="0" w:color="auto"/>
                  </w:divBdr>
                </w:div>
                <w:div w:id="1877304610">
                  <w:marLeft w:val="0"/>
                  <w:marRight w:val="0"/>
                  <w:marTop w:val="0"/>
                  <w:marBottom w:val="0"/>
                  <w:divBdr>
                    <w:top w:val="none" w:sz="0" w:space="0" w:color="auto"/>
                    <w:left w:val="none" w:sz="0" w:space="0" w:color="auto"/>
                    <w:bottom w:val="none" w:sz="0" w:space="0" w:color="auto"/>
                    <w:right w:val="none" w:sz="0" w:space="0" w:color="auto"/>
                  </w:divBdr>
                </w:div>
                <w:div w:id="2138256140">
                  <w:marLeft w:val="0"/>
                  <w:marRight w:val="0"/>
                  <w:marTop w:val="0"/>
                  <w:marBottom w:val="0"/>
                  <w:divBdr>
                    <w:top w:val="none" w:sz="0" w:space="0" w:color="auto"/>
                    <w:left w:val="none" w:sz="0" w:space="0" w:color="auto"/>
                    <w:bottom w:val="none" w:sz="0" w:space="0" w:color="auto"/>
                    <w:right w:val="none" w:sz="0" w:space="0" w:color="auto"/>
                  </w:divBdr>
                </w:div>
                <w:div w:id="1850369495">
                  <w:marLeft w:val="0"/>
                  <w:marRight w:val="0"/>
                  <w:marTop w:val="0"/>
                  <w:marBottom w:val="0"/>
                  <w:divBdr>
                    <w:top w:val="none" w:sz="0" w:space="0" w:color="auto"/>
                    <w:left w:val="none" w:sz="0" w:space="0" w:color="auto"/>
                    <w:bottom w:val="none" w:sz="0" w:space="0" w:color="auto"/>
                    <w:right w:val="none" w:sz="0" w:space="0" w:color="auto"/>
                  </w:divBdr>
                </w:div>
                <w:div w:id="2110003951">
                  <w:marLeft w:val="0"/>
                  <w:marRight w:val="0"/>
                  <w:marTop w:val="0"/>
                  <w:marBottom w:val="0"/>
                  <w:divBdr>
                    <w:top w:val="none" w:sz="0" w:space="0" w:color="auto"/>
                    <w:left w:val="none" w:sz="0" w:space="0" w:color="auto"/>
                    <w:bottom w:val="none" w:sz="0" w:space="0" w:color="auto"/>
                    <w:right w:val="none" w:sz="0" w:space="0" w:color="auto"/>
                  </w:divBdr>
                </w:div>
                <w:div w:id="1630354646">
                  <w:marLeft w:val="0"/>
                  <w:marRight w:val="0"/>
                  <w:marTop w:val="0"/>
                  <w:marBottom w:val="0"/>
                  <w:divBdr>
                    <w:top w:val="none" w:sz="0" w:space="0" w:color="auto"/>
                    <w:left w:val="none" w:sz="0" w:space="0" w:color="auto"/>
                    <w:bottom w:val="none" w:sz="0" w:space="0" w:color="auto"/>
                    <w:right w:val="none" w:sz="0" w:space="0" w:color="auto"/>
                  </w:divBdr>
                </w:div>
                <w:div w:id="147750308">
                  <w:marLeft w:val="0"/>
                  <w:marRight w:val="0"/>
                  <w:marTop w:val="0"/>
                  <w:marBottom w:val="0"/>
                  <w:divBdr>
                    <w:top w:val="none" w:sz="0" w:space="0" w:color="auto"/>
                    <w:left w:val="none" w:sz="0" w:space="0" w:color="auto"/>
                    <w:bottom w:val="none" w:sz="0" w:space="0" w:color="auto"/>
                    <w:right w:val="none" w:sz="0" w:space="0" w:color="auto"/>
                  </w:divBdr>
                </w:div>
                <w:div w:id="563368702">
                  <w:marLeft w:val="0"/>
                  <w:marRight w:val="0"/>
                  <w:marTop w:val="0"/>
                  <w:marBottom w:val="0"/>
                  <w:divBdr>
                    <w:top w:val="none" w:sz="0" w:space="0" w:color="auto"/>
                    <w:left w:val="none" w:sz="0" w:space="0" w:color="auto"/>
                    <w:bottom w:val="none" w:sz="0" w:space="0" w:color="auto"/>
                    <w:right w:val="none" w:sz="0" w:space="0" w:color="auto"/>
                  </w:divBdr>
                </w:div>
                <w:div w:id="84956817">
                  <w:marLeft w:val="0"/>
                  <w:marRight w:val="0"/>
                  <w:marTop w:val="0"/>
                  <w:marBottom w:val="0"/>
                  <w:divBdr>
                    <w:top w:val="none" w:sz="0" w:space="0" w:color="auto"/>
                    <w:left w:val="none" w:sz="0" w:space="0" w:color="auto"/>
                    <w:bottom w:val="none" w:sz="0" w:space="0" w:color="auto"/>
                    <w:right w:val="none" w:sz="0" w:space="0" w:color="auto"/>
                  </w:divBdr>
                </w:div>
                <w:div w:id="325280447">
                  <w:marLeft w:val="0"/>
                  <w:marRight w:val="0"/>
                  <w:marTop w:val="0"/>
                  <w:marBottom w:val="0"/>
                  <w:divBdr>
                    <w:top w:val="none" w:sz="0" w:space="0" w:color="auto"/>
                    <w:left w:val="none" w:sz="0" w:space="0" w:color="auto"/>
                    <w:bottom w:val="none" w:sz="0" w:space="0" w:color="auto"/>
                    <w:right w:val="none" w:sz="0" w:space="0" w:color="auto"/>
                  </w:divBdr>
                </w:div>
                <w:div w:id="184558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919261">
      <w:bodyDiv w:val="1"/>
      <w:marLeft w:val="0"/>
      <w:marRight w:val="0"/>
      <w:marTop w:val="0"/>
      <w:marBottom w:val="0"/>
      <w:divBdr>
        <w:top w:val="none" w:sz="0" w:space="0" w:color="auto"/>
        <w:left w:val="none" w:sz="0" w:space="0" w:color="auto"/>
        <w:bottom w:val="none" w:sz="0" w:space="0" w:color="auto"/>
        <w:right w:val="none" w:sz="0" w:space="0" w:color="auto"/>
      </w:divBdr>
    </w:div>
    <w:div w:id="1924995683">
      <w:bodyDiv w:val="1"/>
      <w:marLeft w:val="0"/>
      <w:marRight w:val="0"/>
      <w:marTop w:val="0"/>
      <w:marBottom w:val="0"/>
      <w:divBdr>
        <w:top w:val="none" w:sz="0" w:space="0" w:color="auto"/>
        <w:left w:val="none" w:sz="0" w:space="0" w:color="auto"/>
        <w:bottom w:val="none" w:sz="0" w:space="0" w:color="auto"/>
        <w:right w:val="none" w:sz="0" w:space="0" w:color="auto"/>
      </w:divBdr>
    </w:div>
    <w:div w:id="2032223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7FD2B6-8FF5-4B7E-B507-5923A55E1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1724</TotalTime>
  <Pages>15</Pages>
  <Words>3424</Words>
  <Characters>19522</Characters>
  <Application>Microsoft Office Word</Application>
  <DocSecurity>0</DocSecurity>
  <Lines>162</Lines>
  <Paragraphs>45</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&lt;arabianhorse&gt;</Company>
  <LinksUpToDate>false</LinksUpToDate>
  <CharactersWithSpaces>22901</CharactersWithSpaces>
  <SharedDoc>false</SharedDoc>
  <HLinks>
    <vt:vector size="12" baseType="variant">
      <vt:variant>
        <vt:i4>2097251</vt:i4>
      </vt:variant>
      <vt:variant>
        <vt:i4>3</vt:i4>
      </vt:variant>
      <vt:variant>
        <vt:i4>0</vt:i4>
      </vt:variant>
      <vt:variant>
        <vt:i4>5</vt:i4>
      </vt:variant>
      <vt:variant>
        <vt:lpwstr>http://thuvienphapluat.vn/phap-luat/tim-van-ban.aspx?keyword=01/2011/TT-BNV&amp;area=2&amp;type=0&amp;match=False&amp;vc=True&amp;lan=1</vt:lpwstr>
      </vt:variant>
      <vt:variant>
        <vt:lpwstr/>
      </vt:variant>
      <vt:variant>
        <vt:i4>5898243</vt:i4>
      </vt:variant>
      <vt:variant>
        <vt:i4>0</vt:i4>
      </vt:variant>
      <vt:variant>
        <vt:i4>0</vt:i4>
      </vt:variant>
      <vt:variant>
        <vt:i4>5</vt:i4>
      </vt:variant>
      <vt:variant>
        <vt:lpwstr>https://thuvienphapluat.vn/phap-luat/tim-van-ban.aspx?keyword=34/2016/N%C4%90-CP&amp;area=2&amp;type=0&amp;match=False&amp;vc=True&amp;lan=1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YlmF</dc:creator>
  <cp:lastModifiedBy>yen phan</cp:lastModifiedBy>
  <cp:revision>62</cp:revision>
  <dcterms:created xsi:type="dcterms:W3CDTF">2026-02-24T07:32:00Z</dcterms:created>
  <dcterms:modified xsi:type="dcterms:W3CDTF">2026-03-04T09:06:00Z</dcterms:modified>
</cp:coreProperties>
</file>