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6" w:type="dxa"/>
        <w:tblInd w:w="-743" w:type="dxa"/>
        <w:tblCellMar>
          <w:left w:w="0" w:type="dxa"/>
          <w:right w:w="0" w:type="dxa"/>
        </w:tblCellMar>
        <w:tblLook w:val="0000" w:firstRow="0" w:lastRow="0" w:firstColumn="0" w:lastColumn="0" w:noHBand="0" w:noVBand="0"/>
      </w:tblPr>
      <w:tblGrid>
        <w:gridCol w:w="4537"/>
        <w:gridCol w:w="6629"/>
      </w:tblGrid>
      <w:tr w:rsidR="00900211" w:rsidRPr="00900211" w:rsidTr="00FC48C2">
        <w:trPr>
          <w:trHeight w:val="900"/>
        </w:trPr>
        <w:tc>
          <w:tcPr>
            <w:tcW w:w="4537" w:type="dxa"/>
            <w:tcMar>
              <w:top w:w="0" w:type="dxa"/>
              <w:left w:w="108" w:type="dxa"/>
              <w:bottom w:w="0" w:type="dxa"/>
              <w:right w:w="108" w:type="dxa"/>
            </w:tcMar>
          </w:tcPr>
          <w:p w:rsidR="00062696" w:rsidRPr="00FF25EF" w:rsidRDefault="00062696" w:rsidP="009B69FF">
            <w:pPr>
              <w:spacing w:line="264" w:lineRule="auto"/>
              <w:jc w:val="center"/>
              <w:rPr>
                <w:b/>
                <w:bCs/>
                <w:lang w:val="vi-VN"/>
              </w:rPr>
            </w:pPr>
            <w:r w:rsidRPr="00FF25EF">
              <w:rPr>
                <w:b/>
                <w:bCs/>
                <w:lang w:val="vi-VN"/>
              </w:rPr>
              <w:t>ỦY BAN NHÂN DÂN</w:t>
            </w:r>
          </w:p>
          <w:p w:rsidR="00161150" w:rsidRPr="00FF25EF" w:rsidRDefault="000504C5" w:rsidP="00AF3DD2">
            <w:pPr>
              <w:spacing w:line="264" w:lineRule="auto"/>
              <w:jc w:val="center"/>
              <w:rPr>
                <w:b/>
                <w:bCs/>
              </w:rPr>
            </w:pPr>
            <w:r w:rsidRPr="00FF25EF">
              <w:rPr>
                <w:b/>
                <w:bCs/>
                <w:noProof/>
              </w:rPr>
              <mc:AlternateContent>
                <mc:Choice Requires="wps">
                  <w:drawing>
                    <wp:anchor distT="0" distB="0" distL="114300" distR="114300" simplePos="0" relativeHeight="251659776" behindDoc="0" locked="0" layoutInCell="1" allowOverlap="1" wp14:anchorId="43ABAAED" wp14:editId="2BC91F7D">
                      <wp:simplePos x="0" y="0"/>
                      <wp:positionH relativeFrom="column">
                        <wp:posOffset>925195</wp:posOffset>
                      </wp:positionH>
                      <wp:positionV relativeFrom="paragraph">
                        <wp:posOffset>238456</wp:posOffset>
                      </wp:positionV>
                      <wp:extent cx="8286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72.85pt,18.8pt" to="138.1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" strokecolor="black [3200]" strokeweight=".5pt">
                      <v:stroke joinstyle="miter"/>
                    </v:line>
                  </w:pict>
                </mc:Fallback>
              </mc:AlternateContent>
            </w:r>
            <w:r w:rsidR="00062696" w:rsidRPr="00FF25EF">
              <w:rPr>
                <w:b/>
                <w:bCs/>
                <w:lang w:val="vi-VN"/>
              </w:rPr>
              <w:t xml:space="preserve"> </w:t>
            </w:r>
            <w:r w:rsidR="00161150" w:rsidRPr="00FF25EF">
              <w:rPr>
                <w:b/>
                <w:bCs/>
              </w:rPr>
              <w:t>TỈNH TUYÊN QUANG</w:t>
            </w:r>
          </w:p>
        </w:tc>
        <w:tc>
          <w:tcPr>
            <w:tcW w:w="6629" w:type="dxa"/>
            <w:tcMar>
              <w:top w:w="0" w:type="dxa"/>
              <w:left w:w="108" w:type="dxa"/>
              <w:bottom w:w="0" w:type="dxa"/>
              <w:right w:w="108" w:type="dxa"/>
            </w:tcMar>
          </w:tcPr>
          <w:p w:rsidR="00161150" w:rsidRPr="00754556" w:rsidRDefault="00A52E2E" w:rsidP="00B75B06">
            <w:pPr>
              <w:spacing w:line="264" w:lineRule="auto"/>
              <w:jc w:val="center"/>
              <w:rPr>
                <w:sz w:val="14"/>
                <w:szCs w:val="26"/>
              </w:rPr>
            </w:pPr>
            <w:r w:rsidRPr="00900211">
              <w:rPr>
                <w:b/>
                <w:bCs/>
                <w:noProof/>
                <w:sz w:val="26"/>
                <w:szCs w:val="26"/>
              </w:rPr>
              <mc:AlternateContent>
                <mc:Choice Requires="wps">
                  <w:drawing>
                    <wp:anchor distT="0" distB="0" distL="114300" distR="114300" simplePos="0" relativeHeight="251657728" behindDoc="0" locked="0" layoutInCell="1" allowOverlap="1" wp14:anchorId="5DC9CCA2" wp14:editId="21BC54F8">
                      <wp:simplePos x="0" y="0"/>
                      <wp:positionH relativeFrom="column">
                        <wp:posOffset>941705</wp:posOffset>
                      </wp:positionH>
                      <wp:positionV relativeFrom="paragraph">
                        <wp:posOffset>416560</wp:posOffset>
                      </wp:positionV>
                      <wp:extent cx="21717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667CE5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5pt,32.8pt" to="245.1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1wEgIAACg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"/>
                  </w:pict>
                </mc:Fallback>
              </mc:AlternateContent>
            </w:r>
            <w:r w:rsidR="00161150" w:rsidRPr="00900211">
              <w:rPr>
                <w:b/>
                <w:bCs/>
                <w:sz w:val="26"/>
                <w:szCs w:val="26"/>
              </w:rPr>
              <w:t>CỘNG HÒA XÃ HỘI CHỦ NGHĨA VIỆT NAM</w:t>
            </w:r>
            <w:r w:rsidR="00161150" w:rsidRPr="00900211">
              <w:rPr>
                <w:b/>
                <w:bCs/>
                <w:sz w:val="26"/>
                <w:szCs w:val="26"/>
              </w:rPr>
              <w:br/>
            </w:r>
            <w:r w:rsidR="00161150" w:rsidRPr="00900211">
              <w:rPr>
                <w:b/>
                <w:bCs/>
              </w:rPr>
              <w:t>Độc lập - Tự do - Hạnh phúc</w:t>
            </w:r>
            <w:r w:rsidR="00161150" w:rsidRPr="00900211">
              <w:rPr>
                <w:b/>
                <w:bCs/>
                <w:sz w:val="26"/>
                <w:szCs w:val="26"/>
              </w:rPr>
              <w:br/>
            </w:r>
          </w:p>
        </w:tc>
      </w:tr>
      <w:tr w:rsidR="00900211" w:rsidRPr="00900211" w:rsidTr="00FC48C2">
        <w:tc>
          <w:tcPr>
            <w:tcW w:w="4537" w:type="dxa"/>
            <w:tcMar>
              <w:top w:w="0" w:type="dxa"/>
              <w:left w:w="108" w:type="dxa"/>
              <w:bottom w:w="0" w:type="dxa"/>
              <w:right w:w="108" w:type="dxa"/>
            </w:tcMar>
            <w:vAlign w:val="center"/>
          </w:tcPr>
          <w:p w:rsidR="00631A91" w:rsidRPr="00FF25EF" w:rsidRDefault="00161150" w:rsidP="00EF7144">
            <w:pPr>
              <w:spacing w:before="120" w:line="264" w:lineRule="auto"/>
              <w:jc w:val="center"/>
              <w:rPr>
                <w:lang w:val="vi-VN"/>
              </w:rPr>
            </w:pPr>
            <w:r w:rsidRPr="00FF25EF">
              <w:t>Số:</w:t>
            </w:r>
            <w:r w:rsidR="008701B1" w:rsidRPr="00FF25EF">
              <w:t xml:space="preserve"> </w:t>
            </w:r>
            <w:r w:rsidR="00EF7144" w:rsidRPr="00FF25EF">
              <w:rPr>
                <w:lang w:val="vi-VN"/>
              </w:rPr>
              <w:t xml:space="preserve">      </w:t>
            </w:r>
            <w:r w:rsidRPr="00FF25EF">
              <w:t>/TTr-</w:t>
            </w:r>
            <w:r w:rsidR="00EF7144" w:rsidRPr="00FF25EF">
              <w:rPr>
                <w:lang w:val="vi-VN"/>
              </w:rPr>
              <w:t>UBND</w:t>
            </w:r>
          </w:p>
        </w:tc>
        <w:tc>
          <w:tcPr>
            <w:tcW w:w="6629" w:type="dxa"/>
            <w:tcMar>
              <w:top w:w="0" w:type="dxa"/>
              <w:left w:w="108" w:type="dxa"/>
              <w:bottom w:w="0" w:type="dxa"/>
              <w:right w:w="108" w:type="dxa"/>
            </w:tcMar>
          </w:tcPr>
          <w:p w:rsidR="00161150" w:rsidRPr="00EF7144" w:rsidRDefault="00BD569A" w:rsidP="00EF7144">
            <w:pPr>
              <w:spacing w:before="120" w:after="120" w:line="264" w:lineRule="auto"/>
              <w:ind w:hanging="157"/>
              <w:jc w:val="center"/>
              <w:rPr>
                <w:lang w:val="vi-VN"/>
              </w:rPr>
            </w:pPr>
            <w:r>
              <w:rPr>
                <w:i/>
                <w:iCs/>
                <w:lang w:val="vi-VN"/>
              </w:rPr>
              <w:t xml:space="preserve">   </w:t>
            </w:r>
            <w:r w:rsidR="009E1D0C" w:rsidRPr="00900211">
              <w:rPr>
                <w:i/>
                <w:iCs/>
              </w:rPr>
              <w:t xml:space="preserve"> Tuyên Quang, ngày </w:t>
            </w:r>
            <w:r w:rsidR="00EF7144">
              <w:rPr>
                <w:i/>
                <w:iCs/>
                <w:lang w:val="vi-VN"/>
              </w:rPr>
              <w:t xml:space="preserve">   </w:t>
            </w:r>
            <w:r w:rsidR="001606FF" w:rsidRPr="00900211">
              <w:rPr>
                <w:i/>
                <w:iCs/>
              </w:rPr>
              <w:t xml:space="preserve"> </w:t>
            </w:r>
            <w:r w:rsidR="00C3407C" w:rsidRPr="00900211">
              <w:rPr>
                <w:i/>
                <w:iCs/>
              </w:rPr>
              <w:t xml:space="preserve"> </w:t>
            </w:r>
            <w:r w:rsidR="009E1D0C" w:rsidRPr="00900211">
              <w:rPr>
                <w:i/>
                <w:iCs/>
              </w:rPr>
              <w:t xml:space="preserve">tháng </w:t>
            </w:r>
            <w:r w:rsidR="00EF7144">
              <w:rPr>
                <w:i/>
                <w:iCs/>
                <w:lang w:val="vi-VN"/>
              </w:rPr>
              <w:t xml:space="preserve">    </w:t>
            </w:r>
            <w:r w:rsidR="00161150" w:rsidRPr="00900211">
              <w:rPr>
                <w:i/>
                <w:iCs/>
              </w:rPr>
              <w:t>năm 20</w:t>
            </w:r>
            <w:r w:rsidR="000D15F8" w:rsidRPr="00900211">
              <w:rPr>
                <w:i/>
                <w:iCs/>
              </w:rPr>
              <w:t>2</w:t>
            </w:r>
            <w:r w:rsidR="00EF7144">
              <w:rPr>
                <w:i/>
                <w:iCs/>
                <w:lang w:val="vi-VN"/>
              </w:rPr>
              <w:t>5</w:t>
            </w:r>
          </w:p>
        </w:tc>
      </w:tr>
    </w:tbl>
    <w:p w:rsidR="00631A91" w:rsidRPr="00900211" w:rsidRDefault="00631A91" w:rsidP="0015308D">
      <w:pPr>
        <w:spacing w:line="264" w:lineRule="auto"/>
        <w:jc w:val="center"/>
        <w:rPr>
          <w:b/>
        </w:rPr>
      </w:pPr>
    </w:p>
    <w:p w:rsidR="00161150" w:rsidRPr="002123D2" w:rsidRDefault="00161150" w:rsidP="002756D6">
      <w:pPr>
        <w:jc w:val="center"/>
      </w:pPr>
      <w:r w:rsidRPr="002123D2">
        <w:rPr>
          <w:b/>
        </w:rPr>
        <w:t>TỜ TRÌNH</w:t>
      </w:r>
    </w:p>
    <w:p w:rsidR="00DF5294" w:rsidRDefault="00970470" w:rsidP="00F811BF">
      <w:pPr>
        <w:jc w:val="center"/>
        <w:rPr>
          <w:b/>
          <w:lang w:val="vi-VN"/>
        </w:rPr>
      </w:pPr>
      <w:r w:rsidRPr="002123D2">
        <w:rPr>
          <w:b/>
          <w:lang w:val="vi-VN"/>
        </w:rPr>
        <w:t>Dự thảo Nghị quyết</w:t>
      </w:r>
      <w:r w:rsidR="0086310D" w:rsidRPr="002123D2">
        <w:rPr>
          <w:b/>
        </w:rPr>
        <w:t xml:space="preserve"> </w:t>
      </w:r>
      <w:bookmarkStart w:id="0" w:name="_Hlk159420624"/>
      <w:r w:rsidR="000957DF" w:rsidRPr="002123D2">
        <w:rPr>
          <w:b/>
          <w:lang w:val="vi-VN"/>
        </w:rPr>
        <w:t>q</w:t>
      </w:r>
      <w:r w:rsidR="00DE48AE" w:rsidRPr="002123D2">
        <w:rPr>
          <w:b/>
          <w:lang w:val="pt-BR"/>
        </w:rPr>
        <w:t xml:space="preserve">uy định </w:t>
      </w:r>
      <w:bookmarkEnd w:id="0"/>
      <w:r w:rsidR="00F811BF" w:rsidRPr="00A51141">
        <w:rPr>
          <w:b/>
          <w:lang w:val="pt-BR"/>
        </w:rPr>
        <w:t>mức</w:t>
      </w:r>
      <w:r w:rsidR="00F811BF" w:rsidRPr="00A51141">
        <w:rPr>
          <w:b/>
          <w:lang w:val="vi-VN"/>
        </w:rPr>
        <w:t xml:space="preserve"> </w:t>
      </w:r>
      <w:r w:rsidR="00F811BF" w:rsidRPr="00A51141">
        <w:rPr>
          <w:b/>
          <w:lang w:val="pt-BR"/>
        </w:rPr>
        <w:t>thưởng đối với</w:t>
      </w:r>
      <w:r w:rsidR="00F811BF" w:rsidRPr="00A51141">
        <w:rPr>
          <w:b/>
          <w:lang w:val="vi-VN"/>
        </w:rPr>
        <w:t xml:space="preserve"> các</w:t>
      </w:r>
      <w:r w:rsidR="00F811BF" w:rsidRPr="00A51141">
        <w:rPr>
          <w:b/>
          <w:lang w:val="pt-BR"/>
        </w:rPr>
        <w:t xml:space="preserve"> huấn luyện viên, </w:t>
      </w:r>
    </w:p>
    <w:p w:rsidR="002A3265" w:rsidRDefault="00F811BF" w:rsidP="00DF5294">
      <w:pPr>
        <w:jc w:val="center"/>
        <w:rPr>
          <w:b/>
          <w:lang w:val="vi-VN"/>
        </w:rPr>
      </w:pPr>
      <w:r w:rsidRPr="00A51141">
        <w:rPr>
          <w:b/>
          <w:lang w:val="pt-BR"/>
        </w:rPr>
        <w:t xml:space="preserve">vận động viên </w:t>
      </w:r>
      <w:r w:rsidRPr="00A51141">
        <w:rPr>
          <w:b/>
          <w:lang w:val="vi-VN"/>
        </w:rPr>
        <w:t xml:space="preserve">thể thao </w:t>
      </w:r>
      <w:r>
        <w:rPr>
          <w:b/>
          <w:lang w:val="vi-VN"/>
        </w:rPr>
        <w:t>lập</w:t>
      </w:r>
      <w:r w:rsidRPr="00A51141">
        <w:rPr>
          <w:b/>
          <w:lang w:val="pt-BR"/>
        </w:rPr>
        <w:t xml:space="preserve"> thành tích tại các giải thi đấu thể thao</w:t>
      </w:r>
    </w:p>
    <w:p w:rsidR="002A3265" w:rsidRDefault="00F811BF" w:rsidP="00DF5294">
      <w:pPr>
        <w:jc w:val="center"/>
        <w:rPr>
          <w:b/>
          <w:lang w:val="vi-VN"/>
        </w:rPr>
      </w:pPr>
      <w:r w:rsidRPr="00A51141">
        <w:rPr>
          <w:b/>
          <w:lang w:val="pt-BR"/>
        </w:rPr>
        <w:t xml:space="preserve"> </w:t>
      </w:r>
      <w:r w:rsidRPr="00A51141">
        <w:rPr>
          <w:b/>
          <w:lang w:val="vi-VN"/>
        </w:rPr>
        <w:t>quốc gia và các giải thi đấu thể thao trong tỉnh áp dụng</w:t>
      </w:r>
      <w:r w:rsidRPr="00A51141">
        <w:rPr>
          <w:b/>
          <w:lang w:val="pt-BR"/>
        </w:rPr>
        <w:t xml:space="preserve"> </w:t>
      </w:r>
    </w:p>
    <w:p w:rsidR="00161150" w:rsidRDefault="00F811BF" w:rsidP="00DF5294">
      <w:pPr>
        <w:jc w:val="center"/>
        <w:rPr>
          <w:b/>
          <w:lang w:val="vi-VN"/>
        </w:rPr>
      </w:pPr>
      <w:r w:rsidRPr="00A51141">
        <w:rPr>
          <w:b/>
          <w:lang w:val="pt-BR"/>
        </w:rPr>
        <w:t xml:space="preserve">trên địa bàn tỉnh </w:t>
      </w:r>
      <w:r w:rsidRPr="00A51141">
        <w:rPr>
          <w:b/>
          <w:lang w:val="vi-VN"/>
        </w:rPr>
        <w:t>Tuyên Quang</w:t>
      </w:r>
    </w:p>
    <w:p w:rsidR="002A3265" w:rsidRPr="00DF5294" w:rsidRDefault="002A3265" w:rsidP="00DF5294">
      <w:pPr>
        <w:jc w:val="center"/>
        <w:rPr>
          <w:b/>
          <w:lang w:val="vi-VN"/>
        </w:rPr>
      </w:pPr>
      <w:r>
        <w:rPr>
          <w:b/>
          <w:noProof/>
        </w:rPr>
        <mc:AlternateContent>
          <mc:Choice Requires="wps">
            <w:drawing>
              <wp:anchor distT="0" distB="0" distL="114300" distR="114300" simplePos="0" relativeHeight="251660800" behindDoc="0" locked="0" layoutInCell="1" allowOverlap="1" wp14:anchorId="0CD9D97A" wp14:editId="1C78E853">
                <wp:simplePos x="0" y="0"/>
                <wp:positionH relativeFrom="column">
                  <wp:posOffset>2316480</wp:posOffset>
                </wp:positionH>
                <wp:positionV relativeFrom="paragraph">
                  <wp:posOffset>8255</wp:posOffset>
                </wp:positionV>
                <wp:extent cx="117665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176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82.4pt,.65pt" to="275.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" strokecolor="black [3200]" strokeweight=".5pt">
                <v:stroke joinstyle="miter"/>
              </v:line>
            </w:pict>
          </mc:Fallback>
        </mc:AlternateContent>
      </w:r>
    </w:p>
    <w:p w:rsidR="00FC0D0D" w:rsidRDefault="006B4260" w:rsidP="002123D2">
      <w:pPr>
        <w:pStyle w:val="BodyText"/>
        <w:spacing w:before="60"/>
        <w:ind w:firstLine="709"/>
        <w:jc w:val="center"/>
        <w:rPr>
          <w:rFonts w:ascii="Times New Roman" w:hAnsi="Times New Roman"/>
          <w:szCs w:val="28"/>
        </w:rPr>
      </w:pPr>
      <w:r w:rsidRPr="002123D2">
        <w:rPr>
          <w:rFonts w:ascii="Times New Roman" w:hAnsi="Times New Roman"/>
          <w:szCs w:val="28"/>
        </w:rPr>
        <w:t xml:space="preserve">Kính gửi: </w:t>
      </w:r>
      <w:r w:rsidR="00AF2AD6" w:rsidRPr="002123D2">
        <w:rPr>
          <w:rFonts w:ascii="Times New Roman" w:hAnsi="Times New Roman"/>
          <w:szCs w:val="28"/>
        </w:rPr>
        <w:t xml:space="preserve">Thường trực </w:t>
      </w:r>
      <w:r w:rsidR="00483689" w:rsidRPr="002123D2">
        <w:rPr>
          <w:rFonts w:ascii="Times New Roman" w:hAnsi="Times New Roman"/>
          <w:szCs w:val="28"/>
          <w:lang w:val="vi-VN"/>
        </w:rPr>
        <w:t>Hội đồng</w:t>
      </w:r>
      <w:r w:rsidRPr="002123D2">
        <w:rPr>
          <w:rFonts w:ascii="Times New Roman" w:hAnsi="Times New Roman"/>
          <w:szCs w:val="28"/>
        </w:rPr>
        <w:t xml:space="preserve"> nhân dân tỉnh</w:t>
      </w:r>
      <w:r w:rsidR="00F91BC6" w:rsidRPr="002123D2">
        <w:rPr>
          <w:rFonts w:ascii="Times New Roman" w:hAnsi="Times New Roman"/>
          <w:szCs w:val="28"/>
        </w:rPr>
        <w:t>.</w:t>
      </w:r>
    </w:p>
    <w:p w:rsidR="00BE3010" w:rsidRPr="002123D2" w:rsidRDefault="00BE3010" w:rsidP="002123D2">
      <w:pPr>
        <w:pStyle w:val="BodyText"/>
        <w:spacing w:before="60"/>
        <w:ind w:firstLine="709"/>
        <w:jc w:val="center"/>
        <w:rPr>
          <w:rFonts w:ascii="Times New Roman" w:hAnsi="Times New Roman"/>
          <w:szCs w:val="28"/>
        </w:rPr>
      </w:pPr>
    </w:p>
    <w:p w:rsidR="00083F9B" w:rsidRPr="00443772" w:rsidRDefault="00083F9B" w:rsidP="00EF0EE6">
      <w:pPr>
        <w:spacing w:before="60"/>
        <w:ind w:firstLine="709"/>
        <w:jc w:val="both"/>
        <w:rPr>
          <w:rStyle w:val="fontstyle01"/>
          <w:lang w:val="vi-VN"/>
        </w:rPr>
      </w:pPr>
      <w:r w:rsidRPr="00443772">
        <w:rPr>
          <w:rStyle w:val="fontstyle01"/>
        </w:rPr>
        <w:t>Căn cứ Luật Tổ chức chính quyền địa phương ngày 19/02/2025;</w:t>
      </w:r>
    </w:p>
    <w:p w:rsidR="00083F9B" w:rsidRPr="00443772" w:rsidRDefault="00083F9B" w:rsidP="00EF0EE6">
      <w:pPr>
        <w:spacing w:before="60"/>
        <w:ind w:firstLine="709"/>
        <w:jc w:val="both"/>
        <w:rPr>
          <w:rStyle w:val="fontstyle01"/>
          <w:lang w:val="vi-VN"/>
        </w:rPr>
      </w:pPr>
      <w:r w:rsidRPr="00443772">
        <w:rPr>
          <w:rStyle w:val="fontstyle01"/>
        </w:rPr>
        <w:t>Căn cứ Luật Ban hành Văn bản quy phạm pháp luật ngày</w:t>
      </w:r>
      <w:r w:rsidRPr="00443772">
        <w:rPr>
          <w:i/>
          <w:iCs/>
        </w:rPr>
        <w:t xml:space="preserve"> </w:t>
      </w:r>
      <w:r w:rsidRPr="00443772">
        <w:rPr>
          <w:rStyle w:val="fontstyle01"/>
        </w:rPr>
        <w:t>19/02/2025;</w:t>
      </w:r>
    </w:p>
    <w:p w:rsidR="00083F9B" w:rsidRPr="00443772" w:rsidRDefault="00083F9B" w:rsidP="00EF0EE6">
      <w:pPr>
        <w:spacing w:before="60"/>
        <w:ind w:firstLine="709"/>
        <w:jc w:val="both"/>
        <w:rPr>
          <w:rStyle w:val="fontstyle01"/>
          <w:lang w:val="vi-VN"/>
        </w:rPr>
      </w:pPr>
      <w:r w:rsidRPr="00443772">
        <w:rPr>
          <w:rStyle w:val="fontstyle01"/>
        </w:rPr>
        <w:t xml:space="preserve">Căn cứ Luật Ngân sách nhà nước ngày 25 tháng 6 năm 2015; </w:t>
      </w:r>
    </w:p>
    <w:p w:rsidR="00083F9B" w:rsidRPr="00443772" w:rsidRDefault="00083F9B" w:rsidP="00EF0EE6">
      <w:pPr>
        <w:spacing w:before="60"/>
        <w:ind w:firstLine="709"/>
        <w:jc w:val="both"/>
        <w:rPr>
          <w:rStyle w:val="fontstyle01"/>
          <w:lang w:val="vi-VN"/>
        </w:rPr>
      </w:pPr>
      <w:r w:rsidRPr="00443772">
        <w:rPr>
          <w:rStyle w:val="fontstyle01"/>
        </w:rPr>
        <w:t>Căn cứ Luật Thể dục, thể thao ngày 29 tháng 11 năm 2006; Luật Sửa đổi,</w:t>
      </w:r>
      <w:r w:rsidRPr="00443772">
        <w:rPr>
          <w:i/>
          <w:iCs/>
        </w:rPr>
        <w:br/>
      </w:r>
      <w:r w:rsidRPr="00443772">
        <w:rPr>
          <w:rStyle w:val="fontstyle01"/>
        </w:rPr>
        <w:t>bổ sung một số điều của Luật Thể dục, thể thao ngày 14 tháng 6 năm 2018;</w:t>
      </w:r>
    </w:p>
    <w:p w:rsidR="00083F9B" w:rsidRPr="00443772" w:rsidRDefault="00083F9B" w:rsidP="00EF0EE6">
      <w:pPr>
        <w:spacing w:before="60"/>
        <w:ind w:firstLine="709"/>
        <w:jc w:val="both"/>
      </w:pPr>
      <w:r w:rsidRPr="00443772">
        <w:rPr>
          <w:rStyle w:val="fontstyle01"/>
        </w:rPr>
        <w:t>Căn cứ Nghị định số 152/2018/NĐ-CP ngày 07 tháng 11 năm 2018 của</w:t>
      </w:r>
      <w:r w:rsidRPr="00443772">
        <w:rPr>
          <w:i/>
          <w:iCs/>
        </w:rPr>
        <w:br/>
      </w:r>
      <w:r w:rsidRPr="00443772">
        <w:rPr>
          <w:rStyle w:val="fontstyle01"/>
        </w:rPr>
        <w:t>Chính phủ quy định một số chế độ đối với huấn luyện viên, vận động viên thể</w:t>
      </w:r>
      <w:r w:rsidRPr="00443772">
        <w:rPr>
          <w:i/>
          <w:iCs/>
        </w:rPr>
        <w:br/>
      </w:r>
      <w:r w:rsidRPr="00443772">
        <w:rPr>
          <w:rStyle w:val="fontstyle01"/>
        </w:rPr>
        <w:t>thao trong thời gian tập trung tập huấn, thi đấu;</w:t>
      </w:r>
      <w:r w:rsidRPr="00443772">
        <w:t xml:space="preserve"> </w:t>
      </w:r>
    </w:p>
    <w:p w:rsidR="00142502" w:rsidRDefault="00EF33BC" w:rsidP="00490F03">
      <w:pPr>
        <w:spacing w:before="60" w:after="60"/>
        <w:ind w:firstLine="709"/>
        <w:jc w:val="both"/>
        <w:rPr>
          <w:rStyle w:val="fontstyle01"/>
          <w:lang w:val="vi-VN"/>
        </w:rPr>
      </w:pPr>
      <w:r w:rsidRPr="00E5202C">
        <w:t>Thông tư số 18/2019/TT-BL</w:t>
      </w:r>
      <w:r w:rsidRPr="00E5202C">
        <w:rPr>
          <w:lang w:val="vi-VN"/>
        </w:rPr>
        <w:t>ĐTBXH</w:t>
      </w:r>
      <w:r w:rsidRPr="00E5202C">
        <w:t xml:space="preserve"> ngày</w:t>
      </w:r>
      <w:r w:rsidRPr="00E5202C">
        <w:rPr>
          <w:lang w:val="vi-VN"/>
        </w:rPr>
        <w:t xml:space="preserve"> </w:t>
      </w:r>
      <w:r w:rsidRPr="00E5202C">
        <w:t>08 tháng 11 năm 2019 của Bộ trưởng Bộ Lao</w:t>
      </w:r>
      <w:r w:rsidRPr="00E5202C">
        <w:rPr>
          <w:lang w:val="vi-VN"/>
        </w:rPr>
        <w:t xml:space="preserve"> động, Thương binh và Xã hội </w:t>
      </w:r>
      <w:r w:rsidRPr="00E5202C">
        <w:t>về việc</w:t>
      </w:r>
      <w:r w:rsidRPr="00E5202C">
        <w:rPr>
          <w:lang w:val="vi-VN"/>
        </w:rPr>
        <w:t xml:space="preserve"> hướng dẫn thực hiện tiền lương, tiền hỗ trợ tập huấn, thi đấu, bảo hiểm xã hội, bảo hiểm thất nghiệp, bảo hiểm tai nạn lao động, bệnh nghề nghiệp, chế độ ốm đau, thai sản, bị tai nạn lao động đối với huấn luyện viên, vận động viên thể thao trong thời gian tập trung tập huấn, thi </w:t>
      </w:r>
      <w:r w:rsidR="00DE0349">
        <w:rPr>
          <w:lang w:val="vi-VN"/>
        </w:rPr>
        <w:t>đấu;</w:t>
      </w:r>
    </w:p>
    <w:p w:rsidR="00FC0D0D" w:rsidRPr="00443772" w:rsidRDefault="001F3DBC" w:rsidP="00EF0EE6">
      <w:pPr>
        <w:spacing w:before="60"/>
        <w:ind w:firstLine="709"/>
        <w:jc w:val="both"/>
        <w:rPr>
          <w:bCs/>
          <w:lang w:val="vi-VN"/>
        </w:rPr>
      </w:pPr>
      <w:r w:rsidRPr="00443772">
        <w:rPr>
          <w:lang w:val="vi-VN"/>
        </w:rPr>
        <w:t>Ủy ban nhân dân tỉnh</w:t>
      </w:r>
      <w:r w:rsidR="00FC0D0D" w:rsidRPr="00443772">
        <w:t xml:space="preserve"> trình </w:t>
      </w:r>
      <w:r w:rsidR="00692ECA" w:rsidRPr="00443772">
        <w:rPr>
          <w:lang w:val="vi-VN"/>
        </w:rPr>
        <w:t>Hội đồng nhân dân tỉnh</w:t>
      </w:r>
      <w:r w:rsidR="00D97615" w:rsidRPr="00443772">
        <w:t xml:space="preserve"> </w:t>
      </w:r>
      <w:r w:rsidR="00583DF2" w:rsidRPr="00443772">
        <w:t>d</w:t>
      </w:r>
      <w:r w:rsidR="00FC0D0D" w:rsidRPr="00443772">
        <w:t xml:space="preserve">ự thảo </w:t>
      </w:r>
      <w:r w:rsidR="00D401FC" w:rsidRPr="00D401FC">
        <w:rPr>
          <w:lang w:val="vi-VN"/>
        </w:rPr>
        <w:t>Nghị quyết quy định mức thưởng đối với các huấn luyện viên, vận động viên thể thao lập thành tích tại các giải thi đấu thể thao quốc gia và các giải thi đấu thể thao trong tỉnh áp dụng trên địa bàn tỉnh Tuyên Quang</w:t>
      </w:r>
      <w:r w:rsidR="00FC0D0D" w:rsidRPr="00443772">
        <w:t xml:space="preserve">, </w:t>
      </w:r>
      <w:r w:rsidR="00226620" w:rsidRPr="00443772">
        <w:t xml:space="preserve">cụ thể </w:t>
      </w:r>
      <w:r w:rsidR="00FC0D0D" w:rsidRPr="00443772">
        <w:t xml:space="preserve">như sau: </w:t>
      </w:r>
    </w:p>
    <w:p w:rsidR="007205F1" w:rsidRPr="00443772" w:rsidRDefault="007205F1" w:rsidP="00EF0EE6">
      <w:pPr>
        <w:spacing w:before="60"/>
        <w:ind w:firstLine="709"/>
        <w:jc w:val="both"/>
        <w:rPr>
          <w:b/>
          <w:iCs/>
          <w:lang w:val="vi-VN"/>
        </w:rPr>
      </w:pPr>
      <w:r w:rsidRPr="00443772">
        <w:rPr>
          <w:b/>
          <w:iCs/>
        </w:rPr>
        <w:t xml:space="preserve">I. SỰ CẦN THIẾT </w:t>
      </w:r>
      <w:r w:rsidR="001E7FBC" w:rsidRPr="00443772">
        <w:rPr>
          <w:b/>
          <w:iCs/>
        </w:rPr>
        <w:t>BAN HÀNH</w:t>
      </w:r>
      <w:r w:rsidR="000600D3" w:rsidRPr="00443772">
        <w:rPr>
          <w:b/>
          <w:iCs/>
        </w:rPr>
        <w:t xml:space="preserve"> </w:t>
      </w:r>
      <w:r w:rsidR="00CD10B9" w:rsidRPr="00443772">
        <w:rPr>
          <w:b/>
          <w:iCs/>
          <w:lang w:val="vi-VN"/>
        </w:rPr>
        <w:t>NGHỊ QUYẾT</w:t>
      </w:r>
    </w:p>
    <w:p w:rsidR="00523DCC" w:rsidRPr="003910D6" w:rsidRDefault="00523DCC" w:rsidP="00EF0EE6">
      <w:pPr>
        <w:spacing w:before="60"/>
        <w:ind w:firstLine="709"/>
        <w:jc w:val="both"/>
        <w:rPr>
          <w:rFonts w:cstheme="majorHAnsi"/>
          <w:b/>
        </w:rPr>
      </w:pPr>
      <w:r w:rsidRPr="003910D6">
        <w:rPr>
          <w:rFonts w:cstheme="majorHAnsi"/>
          <w:b/>
        </w:rPr>
        <w:t>1. Cơ sở chính trị, pháp lý</w:t>
      </w:r>
    </w:p>
    <w:p w:rsidR="00E51321" w:rsidRPr="00443772" w:rsidRDefault="00251899" w:rsidP="00EF0EE6">
      <w:pPr>
        <w:spacing w:before="60"/>
        <w:ind w:firstLine="709"/>
        <w:jc w:val="both"/>
        <w:rPr>
          <w:rStyle w:val="fontstyle01"/>
          <w:lang w:val="vi-VN"/>
        </w:rPr>
      </w:pPr>
      <w:r w:rsidRPr="00443772">
        <w:rPr>
          <w:rStyle w:val="fontstyle01"/>
        </w:rPr>
        <w:t xml:space="preserve">- </w:t>
      </w:r>
      <w:r w:rsidR="00E51321" w:rsidRPr="00443772">
        <w:rPr>
          <w:rStyle w:val="fontstyle01"/>
        </w:rPr>
        <w:t>Luật Tổ chức chính quyền địa phương ngày 19/02/2025;</w:t>
      </w:r>
    </w:p>
    <w:p w:rsidR="00E51321" w:rsidRPr="00443772" w:rsidRDefault="00251899" w:rsidP="00EF0EE6">
      <w:pPr>
        <w:spacing w:before="60"/>
        <w:ind w:firstLine="709"/>
        <w:jc w:val="both"/>
        <w:rPr>
          <w:rStyle w:val="fontstyle01"/>
          <w:i/>
          <w:iCs/>
          <w:color w:val="auto"/>
        </w:rPr>
      </w:pPr>
      <w:r w:rsidRPr="00443772">
        <w:rPr>
          <w:rStyle w:val="fontstyle01"/>
        </w:rPr>
        <w:t xml:space="preserve">- </w:t>
      </w:r>
      <w:r w:rsidR="00E51321" w:rsidRPr="00443772">
        <w:rPr>
          <w:rStyle w:val="fontstyle01"/>
        </w:rPr>
        <w:t>Luật Ban hành Văn bản quy phạm pháp luật ngày</w:t>
      </w:r>
      <w:r w:rsidR="00E51321" w:rsidRPr="00443772">
        <w:rPr>
          <w:i/>
          <w:iCs/>
        </w:rPr>
        <w:t xml:space="preserve"> </w:t>
      </w:r>
      <w:r w:rsidR="00E51321" w:rsidRPr="00443772">
        <w:rPr>
          <w:rStyle w:val="fontstyle01"/>
        </w:rPr>
        <w:t>19/02/2025;</w:t>
      </w:r>
      <w:r w:rsidRPr="00443772">
        <w:rPr>
          <w:rStyle w:val="fontstyle01"/>
        </w:rPr>
        <w:t xml:space="preserve"> Nghị định số 78/2025/NĐ-CP ngày 01 tháng 4 năm 2025 của</w:t>
      </w:r>
      <w:r w:rsidR="00E80DCE" w:rsidRPr="00443772">
        <w:rPr>
          <w:i/>
          <w:iCs/>
        </w:rPr>
        <w:t xml:space="preserve"> </w:t>
      </w:r>
      <w:r w:rsidRPr="00443772">
        <w:rPr>
          <w:rStyle w:val="fontstyle01"/>
        </w:rPr>
        <w:t xml:space="preserve">Chính phủ quy định chi </w:t>
      </w:r>
      <w:r w:rsidR="00E80DCE" w:rsidRPr="00443772">
        <w:rPr>
          <w:rStyle w:val="fontstyle01"/>
        </w:rPr>
        <w:t xml:space="preserve">tiết một </w:t>
      </w:r>
      <w:r w:rsidRPr="00443772">
        <w:rPr>
          <w:rStyle w:val="fontstyle01"/>
        </w:rPr>
        <w:t>số điều và biện pháp để tổ chức, hướng dẫn thi</w:t>
      </w:r>
      <w:r w:rsidR="00E80DCE" w:rsidRPr="00443772">
        <w:rPr>
          <w:i/>
          <w:iCs/>
        </w:rPr>
        <w:t xml:space="preserve"> </w:t>
      </w:r>
      <w:r w:rsidRPr="00443772">
        <w:rPr>
          <w:rStyle w:val="fontstyle01"/>
        </w:rPr>
        <w:t>hành Luật Ban hành văn bản quy phạm pháp luật;</w:t>
      </w:r>
    </w:p>
    <w:p w:rsidR="00E51321" w:rsidRPr="00443772" w:rsidRDefault="00500FA8" w:rsidP="00EF0EE6">
      <w:pPr>
        <w:spacing w:before="60"/>
        <w:ind w:firstLine="709"/>
        <w:jc w:val="both"/>
        <w:rPr>
          <w:rStyle w:val="fontstyle01"/>
          <w:lang w:val="vi-VN"/>
        </w:rPr>
      </w:pPr>
      <w:r w:rsidRPr="00443772">
        <w:rPr>
          <w:rStyle w:val="fontstyle01"/>
        </w:rPr>
        <w:t xml:space="preserve">- </w:t>
      </w:r>
      <w:r w:rsidR="00E51321" w:rsidRPr="00443772">
        <w:rPr>
          <w:rStyle w:val="fontstyle01"/>
        </w:rPr>
        <w:t xml:space="preserve">Luật Ngân sách nhà nước ngày 25 tháng 6 năm 2015; </w:t>
      </w:r>
    </w:p>
    <w:p w:rsidR="00E51321" w:rsidRPr="00443772" w:rsidRDefault="00500FA8" w:rsidP="00EF0EE6">
      <w:pPr>
        <w:spacing w:before="60"/>
        <w:ind w:firstLine="709"/>
        <w:jc w:val="both"/>
        <w:rPr>
          <w:rStyle w:val="fontstyle01"/>
          <w:lang w:val="vi-VN"/>
        </w:rPr>
      </w:pPr>
      <w:r w:rsidRPr="00443772">
        <w:rPr>
          <w:rStyle w:val="fontstyle01"/>
        </w:rPr>
        <w:lastRenderedPageBreak/>
        <w:t xml:space="preserve">- </w:t>
      </w:r>
      <w:r w:rsidR="00E51321" w:rsidRPr="00443772">
        <w:rPr>
          <w:rStyle w:val="fontstyle01"/>
        </w:rPr>
        <w:t>Luật Thể dục, thể thao ngày 29 tháng 11 năm 2006; Luật Sửa đổi,</w:t>
      </w:r>
      <w:r w:rsidR="00700DA5" w:rsidRPr="00443772">
        <w:rPr>
          <w:i/>
          <w:iCs/>
        </w:rPr>
        <w:t xml:space="preserve"> </w:t>
      </w:r>
      <w:r w:rsidR="00E51321" w:rsidRPr="00443772">
        <w:rPr>
          <w:rStyle w:val="fontstyle01"/>
        </w:rPr>
        <w:t>bổ sung một số điều của Luật Thể dục, thể thao ngày 14 tháng 6 năm 2018;</w:t>
      </w:r>
    </w:p>
    <w:p w:rsidR="00E51321" w:rsidRDefault="00700DA5" w:rsidP="00EF0EE6">
      <w:pPr>
        <w:spacing w:before="60"/>
        <w:ind w:firstLine="709"/>
        <w:jc w:val="both"/>
        <w:rPr>
          <w:lang w:val="vi-VN"/>
        </w:rPr>
      </w:pPr>
      <w:r w:rsidRPr="00443772">
        <w:rPr>
          <w:rStyle w:val="fontstyle01"/>
        </w:rPr>
        <w:t xml:space="preserve">- </w:t>
      </w:r>
      <w:r w:rsidR="00E51321" w:rsidRPr="00443772">
        <w:rPr>
          <w:rStyle w:val="fontstyle01"/>
        </w:rPr>
        <w:t>Nghị định số 152/2018/NĐ-CP ngày 07 tháng 11 năm 2018 của</w:t>
      </w:r>
      <w:r w:rsidR="00027DEE" w:rsidRPr="00443772">
        <w:rPr>
          <w:i/>
          <w:iCs/>
        </w:rPr>
        <w:t xml:space="preserve"> </w:t>
      </w:r>
      <w:r w:rsidR="00E51321" w:rsidRPr="00443772">
        <w:rPr>
          <w:rStyle w:val="fontstyle01"/>
        </w:rPr>
        <w:t>Chính phủ quy định một số chế độ đối với huấn luyện viên, vận động viên thể</w:t>
      </w:r>
      <w:r w:rsidR="00027DEE" w:rsidRPr="00443772">
        <w:rPr>
          <w:i/>
          <w:iCs/>
        </w:rPr>
        <w:t xml:space="preserve"> </w:t>
      </w:r>
      <w:r w:rsidR="00E51321" w:rsidRPr="00443772">
        <w:rPr>
          <w:rStyle w:val="fontstyle01"/>
        </w:rPr>
        <w:t>thao trong thời gian tập trung tập huấn, thi đấu;</w:t>
      </w:r>
      <w:r w:rsidR="00E51321" w:rsidRPr="00443772">
        <w:t xml:space="preserve"> </w:t>
      </w:r>
    </w:p>
    <w:p w:rsidR="00F14E2E" w:rsidRPr="0090083A" w:rsidRDefault="009B066D" w:rsidP="0090083A">
      <w:pPr>
        <w:spacing w:before="60" w:after="60"/>
        <w:ind w:firstLine="709"/>
        <w:jc w:val="both"/>
        <w:rPr>
          <w:color w:val="000000"/>
          <w:lang w:val="vi-VN"/>
        </w:rPr>
      </w:pPr>
      <w:r>
        <w:rPr>
          <w:lang w:val="vi-VN"/>
        </w:rPr>
        <w:t xml:space="preserve">- </w:t>
      </w:r>
      <w:r w:rsidR="00F14E2E" w:rsidRPr="00E5202C">
        <w:t>Thông tư số 18/2019/TT-BL</w:t>
      </w:r>
      <w:r w:rsidR="00F14E2E" w:rsidRPr="00E5202C">
        <w:rPr>
          <w:lang w:val="vi-VN"/>
        </w:rPr>
        <w:t>ĐTBXH</w:t>
      </w:r>
      <w:r w:rsidR="00F14E2E" w:rsidRPr="00E5202C">
        <w:t xml:space="preserve"> ngày</w:t>
      </w:r>
      <w:r w:rsidR="00F14E2E" w:rsidRPr="00E5202C">
        <w:rPr>
          <w:lang w:val="vi-VN"/>
        </w:rPr>
        <w:t xml:space="preserve"> </w:t>
      </w:r>
      <w:r w:rsidR="00F14E2E" w:rsidRPr="00E5202C">
        <w:t>08 tháng 11 năm 2019 của Bộ trưởng Bộ Lao</w:t>
      </w:r>
      <w:r w:rsidR="00F14E2E" w:rsidRPr="00E5202C">
        <w:rPr>
          <w:lang w:val="vi-VN"/>
        </w:rPr>
        <w:t xml:space="preserve"> động, Thương binh và Xã hội </w:t>
      </w:r>
      <w:r w:rsidR="00F14E2E" w:rsidRPr="00E5202C">
        <w:t>về việc</w:t>
      </w:r>
      <w:r w:rsidR="00F14E2E" w:rsidRPr="00E5202C">
        <w:rPr>
          <w:lang w:val="vi-VN"/>
        </w:rPr>
        <w:t xml:space="preserve"> hướng dẫn thực hiện tiền lương, tiền hỗ trợ tập huấn, thi đấu, bảo hiểm xã hội, bảo hiểm thất nghiệp, bảo hiểm tai nạn lao động, bệnh nghề nghiệp, chế độ ốm đau, thai sản, bị tai nạn lao động đối với huấn luyện viên, vận động viên thể thao trong thời gian tập trung tập huấn, thi đấu</w:t>
      </w:r>
    </w:p>
    <w:p w:rsidR="00EE544B" w:rsidRDefault="000E54F0" w:rsidP="00EF0EE6">
      <w:pPr>
        <w:spacing w:before="60"/>
        <w:ind w:firstLine="709"/>
        <w:jc w:val="both"/>
        <w:rPr>
          <w:spacing w:val="4"/>
          <w:lang w:val="vi-VN"/>
        </w:rPr>
      </w:pPr>
      <w:r>
        <w:rPr>
          <w:spacing w:val="4"/>
          <w:lang w:val="vi-VN"/>
        </w:rPr>
        <w:t xml:space="preserve">- </w:t>
      </w:r>
      <w:r w:rsidR="00EE544B" w:rsidRPr="00F82D96">
        <w:rPr>
          <w:spacing w:val="4"/>
        </w:rPr>
        <w:t xml:space="preserve">Nghị quyết số 202/2025/QH15 ngày 12/6/2025 của Quốc hội về sắp xếp đơn vị hành chính cấp tỉnh, theo đó tỉnh Hà Giang và tỉnh Tuyên Quang được sáp nhập thành tỉnh mới có tên gọi là tỉnh Tuyên </w:t>
      </w:r>
      <w:r w:rsidR="00EE544B">
        <w:rPr>
          <w:spacing w:val="4"/>
        </w:rPr>
        <w:t>Quang</w:t>
      </w:r>
      <w:r w:rsidR="00EE544B">
        <w:rPr>
          <w:spacing w:val="4"/>
          <w:lang w:val="vi-VN"/>
        </w:rPr>
        <w:t>.</w:t>
      </w:r>
    </w:p>
    <w:p w:rsidR="00E51321" w:rsidRPr="00443772" w:rsidRDefault="008A712D" w:rsidP="00EF0EE6">
      <w:pPr>
        <w:spacing w:before="60"/>
        <w:ind w:firstLine="709"/>
        <w:jc w:val="both"/>
        <w:rPr>
          <w:rFonts w:cstheme="majorHAnsi"/>
          <w:b/>
        </w:rPr>
      </w:pPr>
      <w:r w:rsidRPr="00443772">
        <w:rPr>
          <w:rFonts w:cstheme="majorHAnsi"/>
          <w:b/>
        </w:rPr>
        <w:t>2. Cơ sở thực tiễn</w:t>
      </w:r>
    </w:p>
    <w:p w:rsidR="00AA030F" w:rsidRPr="00443772" w:rsidRDefault="000A2D70" w:rsidP="00EF0EE6">
      <w:pPr>
        <w:spacing w:before="60"/>
        <w:ind w:firstLine="709"/>
        <w:jc w:val="both"/>
        <w:rPr>
          <w:rFonts w:cstheme="majorHAnsi"/>
        </w:rPr>
      </w:pPr>
      <w:r w:rsidRPr="00443772">
        <w:rPr>
          <w:rFonts w:cstheme="majorHAnsi"/>
          <w:b/>
          <w:i/>
        </w:rPr>
        <w:t>2.1.</w:t>
      </w:r>
      <w:r w:rsidRPr="00443772">
        <w:rPr>
          <w:rFonts w:cstheme="majorHAnsi"/>
        </w:rPr>
        <w:t xml:space="preserve"> </w:t>
      </w:r>
      <w:r w:rsidR="00AC295E" w:rsidRPr="00443772">
        <w:rPr>
          <w:rFonts w:cstheme="majorHAnsi"/>
        </w:rPr>
        <w:t xml:space="preserve">Ngày </w:t>
      </w:r>
      <w:r w:rsidR="00457FAD" w:rsidRPr="00443772">
        <w:rPr>
          <w:rFonts w:cstheme="majorHAnsi"/>
        </w:rPr>
        <w:t>29/6/2023</w:t>
      </w:r>
      <w:r w:rsidR="00AC295E" w:rsidRPr="00443772">
        <w:rPr>
          <w:rFonts w:cstheme="majorHAnsi"/>
        </w:rPr>
        <w:t xml:space="preserve">, </w:t>
      </w:r>
      <w:r w:rsidR="00D00D3F" w:rsidRPr="00443772">
        <w:rPr>
          <w:rFonts w:cstheme="majorHAnsi"/>
        </w:rPr>
        <w:t>Ủy ban nhân dân</w:t>
      </w:r>
      <w:r w:rsidR="00AC295E" w:rsidRPr="00443772">
        <w:rPr>
          <w:rFonts w:cstheme="majorHAnsi"/>
        </w:rPr>
        <w:t xml:space="preserve"> tỉnh Tuyên Quang ban hành </w:t>
      </w:r>
      <w:r w:rsidR="00C10736" w:rsidRPr="00443772">
        <w:rPr>
          <w:rFonts w:cstheme="majorHAnsi"/>
        </w:rPr>
        <w:t xml:space="preserve">Quyết </w:t>
      </w:r>
      <w:r w:rsidR="00985C80" w:rsidRPr="00443772">
        <w:rPr>
          <w:rFonts w:cstheme="majorHAnsi"/>
        </w:rPr>
        <w:t>định</w:t>
      </w:r>
      <w:r w:rsidR="00AC295E" w:rsidRPr="00443772">
        <w:rPr>
          <w:rFonts w:cstheme="majorHAnsi"/>
        </w:rPr>
        <w:t xml:space="preserve"> số </w:t>
      </w:r>
      <w:r w:rsidR="00457FAD" w:rsidRPr="00443772">
        <w:rPr>
          <w:rFonts w:cstheme="majorHAnsi"/>
        </w:rPr>
        <w:t>10/2023</w:t>
      </w:r>
      <w:r w:rsidR="00A86327" w:rsidRPr="00443772">
        <w:rPr>
          <w:rFonts w:cstheme="majorHAnsi"/>
        </w:rPr>
        <w:t>/QĐ-UBND</w:t>
      </w:r>
      <w:r w:rsidR="00AC295E" w:rsidRPr="00443772">
        <w:rPr>
          <w:rFonts w:cstheme="majorHAnsi"/>
        </w:rPr>
        <w:t xml:space="preserve"> </w:t>
      </w:r>
      <w:r w:rsidR="002C0BCD" w:rsidRPr="00443772">
        <w:t>quy định mức tiề</w:t>
      </w:r>
      <w:r w:rsidR="00C10736" w:rsidRPr="00443772">
        <w:t xml:space="preserve">n thưởng đối với các huấn luyện </w:t>
      </w:r>
      <w:r w:rsidR="002C0BCD" w:rsidRPr="00443772">
        <w:t xml:space="preserve">viên, vận động viên thể thao đạt thành tích tại các </w:t>
      </w:r>
      <w:r w:rsidR="0005554A" w:rsidRPr="00443772">
        <w:t>đại hội cấp</w:t>
      </w:r>
      <w:r w:rsidR="002C0BCD" w:rsidRPr="00443772">
        <w:t xml:space="preserve"> quốc gia và mức chi giải thưởng các giải thi đấu thể thao trong tỉnh áp dụng trên địa bàn tỉnh Tuyên Quang</w:t>
      </w:r>
      <w:r w:rsidR="00AA030F" w:rsidRPr="00443772">
        <w:rPr>
          <w:rFonts w:cstheme="majorHAnsi"/>
        </w:rPr>
        <w:t>; thời điểm</w:t>
      </w:r>
      <w:r w:rsidR="00975EC8" w:rsidRPr="00443772">
        <w:rPr>
          <w:rFonts w:cstheme="majorHAnsi"/>
        </w:rPr>
        <w:t xml:space="preserve"> áp dụng từ ngày </w:t>
      </w:r>
      <w:r w:rsidR="00AA030F" w:rsidRPr="00443772">
        <w:rPr>
          <w:rFonts w:cstheme="majorHAnsi"/>
        </w:rPr>
        <w:t>1</w:t>
      </w:r>
      <w:r w:rsidR="00975EC8" w:rsidRPr="00443772">
        <w:rPr>
          <w:rFonts w:cstheme="majorHAnsi"/>
        </w:rPr>
        <w:t>0</w:t>
      </w:r>
      <w:r w:rsidR="00AA030F" w:rsidRPr="00443772">
        <w:rPr>
          <w:rFonts w:cstheme="majorHAnsi"/>
        </w:rPr>
        <w:t>/7/2023</w:t>
      </w:r>
      <w:r w:rsidR="00A3743C" w:rsidRPr="00443772">
        <w:rPr>
          <w:rFonts w:cstheme="majorHAnsi"/>
        </w:rPr>
        <w:t>.</w:t>
      </w:r>
    </w:p>
    <w:p w:rsidR="00A3743C" w:rsidRPr="00443772" w:rsidRDefault="00A3743C" w:rsidP="00EF0EE6">
      <w:pPr>
        <w:spacing w:before="60"/>
        <w:ind w:firstLine="709"/>
        <w:jc w:val="both"/>
      </w:pPr>
      <w:r w:rsidRPr="00443772">
        <w:rPr>
          <w:rFonts w:cstheme="majorHAnsi"/>
        </w:rPr>
        <w:t>Quyết định số 10/2023/QĐ-UBND được ban h</w:t>
      </w:r>
      <w:r w:rsidR="009D0277" w:rsidRPr="00443772">
        <w:rPr>
          <w:rFonts w:cstheme="majorHAnsi"/>
        </w:rPr>
        <w:t xml:space="preserve">ành trên cơ sở các quy định của </w:t>
      </w:r>
      <w:r w:rsidRPr="00443772">
        <w:rPr>
          <w:rStyle w:val="fontstyle01"/>
          <w:color w:val="auto"/>
        </w:rPr>
        <w:t>Nghị định số 152/2018/NĐ-CP ngày 07 tháng 11 năm 2018 của</w:t>
      </w:r>
      <w:r w:rsidRPr="00443772">
        <w:rPr>
          <w:i/>
          <w:iCs/>
        </w:rPr>
        <w:t xml:space="preserve"> </w:t>
      </w:r>
      <w:r w:rsidRPr="00443772">
        <w:rPr>
          <w:rStyle w:val="fontstyle01"/>
          <w:color w:val="auto"/>
        </w:rPr>
        <w:t>Chính phủ quy định một số chế độ đối với huấn luyện viên, vận động viên thể</w:t>
      </w:r>
      <w:r w:rsidRPr="00443772">
        <w:rPr>
          <w:i/>
          <w:iCs/>
        </w:rPr>
        <w:t xml:space="preserve"> </w:t>
      </w:r>
      <w:r w:rsidRPr="00443772">
        <w:rPr>
          <w:rStyle w:val="fontstyle01"/>
          <w:color w:val="auto"/>
        </w:rPr>
        <w:t>thao trong thời gian tập trung tập huấn, thi đấu</w:t>
      </w:r>
      <w:r w:rsidR="009D0277" w:rsidRPr="00443772">
        <w:rPr>
          <w:rStyle w:val="fontstyle01"/>
          <w:color w:val="auto"/>
        </w:rPr>
        <w:t xml:space="preserve">. </w:t>
      </w:r>
      <w:r w:rsidR="009D0277" w:rsidRPr="00443772">
        <w:rPr>
          <w:rFonts w:cstheme="majorHAnsi"/>
        </w:rPr>
        <w:t>Trong đó</w:t>
      </w:r>
      <w:r w:rsidR="002D1F07" w:rsidRPr="00443772">
        <w:rPr>
          <w:rFonts w:cstheme="majorHAnsi"/>
        </w:rPr>
        <w:t>,</w:t>
      </w:r>
      <w:r w:rsidR="009D0277" w:rsidRPr="00443772">
        <w:rPr>
          <w:rFonts w:cstheme="majorHAnsi"/>
        </w:rPr>
        <w:t xml:space="preserve"> </w:t>
      </w:r>
      <w:r w:rsidR="00350212" w:rsidRPr="00443772">
        <w:rPr>
          <w:rFonts w:cstheme="majorHAnsi"/>
        </w:rPr>
        <w:t xml:space="preserve">tại </w:t>
      </w:r>
      <w:r w:rsidR="009E70C3" w:rsidRPr="00443772">
        <w:rPr>
          <w:rFonts w:cstheme="majorHAnsi"/>
        </w:rPr>
        <w:t>khoản 9 Điều 8 Nghị định số 152/2018/NĐ-CP5</w:t>
      </w:r>
      <w:r w:rsidR="000740A9" w:rsidRPr="00443772">
        <w:rPr>
          <w:rFonts w:cstheme="majorHAnsi"/>
        </w:rPr>
        <w:t xml:space="preserve"> </w:t>
      </w:r>
      <w:r w:rsidR="00024DEA" w:rsidRPr="00443772">
        <w:rPr>
          <w:rFonts w:cstheme="majorHAnsi"/>
          <w:iCs/>
        </w:rPr>
        <w:t>quy định</w:t>
      </w:r>
      <w:r w:rsidR="009D0277" w:rsidRPr="00443772">
        <w:rPr>
          <w:rFonts w:cstheme="majorHAnsi"/>
          <w:iCs/>
        </w:rPr>
        <w:t xml:space="preserve"> </w:t>
      </w:r>
      <w:r w:rsidR="009D0277" w:rsidRPr="00443772">
        <w:rPr>
          <w:rFonts w:cstheme="majorHAnsi"/>
          <w:i/>
          <w:iCs/>
        </w:rPr>
        <w:t xml:space="preserve">Chủ tịch </w:t>
      </w:r>
      <w:r w:rsidR="000E0600" w:rsidRPr="00443772">
        <w:rPr>
          <w:rFonts w:cstheme="majorHAnsi"/>
          <w:i/>
          <w:iCs/>
        </w:rPr>
        <w:t>Ủy ban nhân dân</w:t>
      </w:r>
      <w:r w:rsidR="009D0277" w:rsidRPr="00443772">
        <w:rPr>
          <w:rFonts w:cstheme="majorHAnsi"/>
          <w:i/>
          <w:iCs/>
        </w:rPr>
        <w:t xml:space="preserve"> cấp tỉnh</w:t>
      </w:r>
      <w:r w:rsidR="00B012A2" w:rsidRPr="00443772">
        <w:rPr>
          <w:rFonts w:cstheme="majorHAnsi"/>
          <w:iCs/>
        </w:rPr>
        <w:t xml:space="preserve"> </w:t>
      </w:r>
      <w:r w:rsidR="009D0277" w:rsidRPr="00443772">
        <w:rPr>
          <w:rFonts w:cstheme="majorHAnsi"/>
          <w:i/>
          <w:iCs/>
        </w:rPr>
        <w:t xml:space="preserve">quyết định </w:t>
      </w:r>
      <w:r w:rsidR="009D0277" w:rsidRPr="00443772">
        <w:rPr>
          <w:rFonts w:cstheme="majorHAnsi"/>
          <w:i/>
        </w:rPr>
        <w:t>mức thưởng đối với huấn luyện viên, vận động viên của tỉnh, thành</w:t>
      </w:r>
      <w:r w:rsidR="00B012A2" w:rsidRPr="00443772">
        <w:rPr>
          <w:rFonts w:cstheme="majorHAnsi"/>
          <w:i/>
        </w:rPr>
        <w:t xml:space="preserve"> </w:t>
      </w:r>
      <w:r w:rsidR="009D0277" w:rsidRPr="00443772">
        <w:rPr>
          <w:rFonts w:cstheme="majorHAnsi"/>
          <w:i/>
        </w:rPr>
        <w:t>phố trực thuộc trung ương lập thành tích tại các đại hội, giải vô địch thể thao</w:t>
      </w:r>
      <w:r w:rsidR="00B012A2" w:rsidRPr="00443772">
        <w:rPr>
          <w:rFonts w:cstheme="majorHAnsi"/>
          <w:i/>
        </w:rPr>
        <w:t xml:space="preserve"> </w:t>
      </w:r>
      <w:r w:rsidR="009D0277" w:rsidRPr="00443772">
        <w:rPr>
          <w:rFonts w:cstheme="majorHAnsi"/>
          <w:i/>
        </w:rPr>
        <w:t>quốc gia trên cơ sở quy định của pháp luật</w:t>
      </w:r>
      <w:r w:rsidR="00F74D24" w:rsidRPr="00443772">
        <w:rPr>
          <w:rFonts w:cstheme="majorHAnsi"/>
        </w:rPr>
        <w:t>;</w:t>
      </w:r>
      <w:r w:rsidR="008D4510" w:rsidRPr="00443772">
        <w:rPr>
          <w:rFonts w:cstheme="majorHAnsi"/>
        </w:rPr>
        <w:t xml:space="preserve"> </w:t>
      </w:r>
      <w:r w:rsidR="00C17125" w:rsidRPr="00443772">
        <w:rPr>
          <w:rFonts w:cstheme="majorHAnsi"/>
        </w:rPr>
        <w:t xml:space="preserve">tại </w:t>
      </w:r>
      <w:r w:rsidR="00350212" w:rsidRPr="00443772">
        <w:rPr>
          <w:rFonts w:cstheme="majorHAnsi"/>
        </w:rPr>
        <w:t xml:space="preserve">điểm b khoản 1 Điều 9 Nghị định số 152/2018/NĐ-CP </w:t>
      </w:r>
      <w:r w:rsidR="00927043" w:rsidRPr="00443772">
        <w:rPr>
          <w:rFonts w:cstheme="majorHAnsi"/>
        </w:rPr>
        <w:t xml:space="preserve">quy định </w:t>
      </w:r>
      <w:r w:rsidR="00382890" w:rsidRPr="00443772">
        <w:rPr>
          <w:rFonts w:cstheme="majorHAnsi"/>
          <w:i/>
        </w:rPr>
        <w:t>Ủy ban nhân dân</w:t>
      </w:r>
      <w:r w:rsidR="008D4510" w:rsidRPr="00443772">
        <w:rPr>
          <w:rFonts w:cstheme="majorHAnsi"/>
          <w:i/>
        </w:rPr>
        <w:t xml:space="preserve"> cấp tỉnh </w:t>
      </w:r>
      <w:r w:rsidR="00382890" w:rsidRPr="00443772">
        <w:rPr>
          <w:rFonts w:cstheme="majorHAnsi"/>
          <w:i/>
          <w:iCs/>
        </w:rPr>
        <w:t xml:space="preserve">chi tiền </w:t>
      </w:r>
      <w:r w:rsidR="008D4510" w:rsidRPr="00443772">
        <w:rPr>
          <w:rFonts w:cstheme="majorHAnsi"/>
          <w:i/>
          <w:iCs/>
        </w:rPr>
        <w:t>thưởng cho huấn luyện viên, vận động viên đạt thành tích tại các giải thi đấu thể thao quốc gia và các giải thi đấu thể thao của</w:t>
      </w:r>
      <w:r w:rsidR="00765B6E" w:rsidRPr="00443772">
        <w:rPr>
          <w:rFonts w:cstheme="majorHAnsi"/>
          <w:i/>
          <w:iCs/>
        </w:rPr>
        <w:t xml:space="preserve"> </w:t>
      </w:r>
      <w:r w:rsidR="008D4510" w:rsidRPr="00443772">
        <w:rPr>
          <w:rFonts w:cstheme="majorHAnsi"/>
          <w:i/>
          <w:iCs/>
        </w:rPr>
        <w:t>tỉnh</w:t>
      </w:r>
      <w:r w:rsidR="00765B6E" w:rsidRPr="00443772">
        <w:rPr>
          <w:rFonts w:cstheme="majorHAnsi"/>
          <w:i/>
          <w:iCs/>
        </w:rPr>
        <w:t>,</w:t>
      </w:r>
      <w:r w:rsidR="008D4510" w:rsidRPr="00443772">
        <w:rPr>
          <w:rFonts w:cstheme="majorHAnsi"/>
          <w:i/>
          <w:iCs/>
        </w:rPr>
        <w:t xml:space="preserve"> thành phố trực thuộc trung ương</w:t>
      </w:r>
      <w:r w:rsidR="008D4510" w:rsidRPr="00443772">
        <w:rPr>
          <w:rFonts w:cstheme="majorHAnsi"/>
        </w:rPr>
        <w:t>.</w:t>
      </w:r>
    </w:p>
    <w:p w:rsidR="00D01549" w:rsidRPr="00443772" w:rsidRDefault="00A3743C" w:rsidP="00EF0EE6">
      <w:pPr>
        <w:spacing w:before="60"/>
        <w:ind w:firstLine="709"/>
        <w:jc w:val="both"/>
        <w:rPr>
          <w:rFonts w:cstheme="majorHAnsi"/>
        </w:rPr>
      </w:pPr>
      <w:r w:rsidRPr="00443772">
        <w:rPr>
          <w:rFonts w:cstheme="majorHAnsi"/>
          <w:b/>
        </w:rPr>
        <w:t>2.2.</w:t>
      </w:r>
      <w:r w:rsidRPr="00443772">
        <w:rPr>
          <w:rFonts w:cstheme="majorHAnsi"/>
        </w:rPr>
        <w:t xml:space="preserve"> Đến ngày 16/4/2025, Cục Kiểm tra v</w:t>
      </w:r>
      <w:r w:rsidR="002E11DC" w:rsidRPr="00443772">
        <w:rPr>
          <w:rFonts w:cstheme="majorHAnsi"/>
        </w:rPr>
        <w:t xml:space="preserve">ăn bản và Quản lý xử lý vi phạm </w:t>
      </w:r>
      <w:r w:rsidRPr="00443772">
        <w:rPr>
          <w:rFonts w:cstheme="majorHAnsi"/>
        </w:rPr>
        <w:t>hành</w:t>
      </w:r>
      <w:r w:rsidR="009D0277" w:rsidRPr="00443772">
        <w:rPr>
          <w:rFonts w:cstheme="majorHAnsi"/>
        </w:rPr>
        <w:t xml:space="preserve"> </w:t>
      </w:r>
      <w:r w:rsidRPr="00443772">
        <w:rPr>
          <w:rFonts w:cstheme="majorHAnsi"/>
        </w:rPr>
        <w:t xml:space="preserve">chính đã có cuộc họp làm việc, trao đổi về </w:t>
      </w:r>
      <w:r w:rsidR="009D0277" w:rsidRPr="00443772">
        <w:rPr>
          <w:rFonts w:cstheme="majorHAnsi"/>
        </w:rPr>
        <w:t xml:space="preserve">tính pháp lý của một số văn bản </w:t>
      </w:r>
      <w:r w:rsidRPr="00443772">
        <w:rPr>
          <w:rFonts w:cstheme="majorHAnsi"/>
        </w:rPr>
        <w:t>quy</w:t>
      </w:r>
      <w:r w:rsidR="009D0277" w:rsidRPr="00443772">
        <w:rPr>
          <w:rFonts w:cstheme="majorHAnsi"/>
        </w:rPr>
        <w:t xml:space="preserve"> </w:t>
      </w:r>
      <w:r w:rsidRPr="00443772">
        <w:rPr>
          <w:rFonts w:cstheme="majorHAnsi"/>
        </w:rPr>
        <w:t>phạm pháp luật do Ủy ban nhân dân tỉnh ban hành, trong đó có ý kiến về Điều 1</w:t>
      </w:r>
      <w:r w:rsidR="002E11DC" w:rsidRPr="00443772">
        <w:rPr>
          <w:rFonts w:cstheme="majorHAnsi"/>
        </w:rPr>
        <w:t xml:space="preserve"> </w:t>
      </w:r>
      <w:r w:rsidRPr="00443772">
        <w:rPr>
          <w:rFonts w:cstheme="majorHAnsi"/>
        </w:rPr>
        <w:t>Quyết định số 10/2023/QĐ-UBND quy định phạm vi điều chỉnh và đối tượng áp</w:t>
      </w:r>
      <w:r w:rsidR="002E11DC" w:rsidRPr="00443772">
        <w:rPr>
          <w:rFonts w:cstheme="majorHAnsi"/>
        </w:rPr>
        <w:t xml:space="preserve"> </w:t>
      </w:r>
      <w:r w:rsidRPr="00443772">
        <w:rPr>
          <w:rFonts w:cstheme="majorHAnsi"/>
        </w:rPr>
        <w:t>dụng: “Quyết định này Quy định mức tiền thưởng và mức chi giải thưởng đối</w:t>
      </w:r>
      <w:r w:rsidR="002E11DC" w:rsidRPr="00443772">
        <w:rPr>
          <w:rFonts w:cstheme="majorHAnsi"/>
        </w:rPr>
        <w:t xml:space="preserve"> </w:t>
      </w:r>
      <w:r w:rsidRPr="00443772">
        <w:rPr>
          <w:rFonts w:cstheme="majorHAnsi"/>
        </w:rPr>
        <w:t>với Huấn luyện viên, vận động viên thể thao của tỉnh khi đạt thành tích tại các</w:t>
      </w:r>
      <w:r w:rsidR="002E11DC" w:rsidRPr="00443772">
        <w:rPr>
          <w:rFonts w:cstheme="majorHAnsi"/>
        </w:rPr>
        <w:t xml:space="preserve"> </w:t>
      </w:r>
      <w:r w:rsidRPr="00443772">
        <w:rPr>
          <w:rFonts w:cstheme="majorHAnsi"/>
        </w:rPr>
        <w:t>đại hội, Hội khỏe Phù Đổng, các giải thi đấu của từng môn thể thao cấp huyện,</w:t>
      </w:r>
      <w:r w:rsidR="002E11DC" w:rsidRPr="00443772">
        <w:rPr>
          <w:rFonts w:cstheme="majorHAnsi"/>
        </w:rPr>
        <w:t xml:space="preserve"> </w:t>
      </w:r>
      <w:r w:rsidRPr="00443772">
        <w:rPr>
          <w:rFonts w:cstheme="majorHAnsi"/>
        </w:rPr>
        <w:t>thành phố (sau đây gọi chung là cấp huyện), cấp tỉnh, cấp khu vực quốc gia, cấp</w:t>
      </w:r>
      <w:r w:rsidR="002E11DC" w:rsidRPr="00443772">
        <w:rPr>
          <w:rFonts w:cstheme="majorHAnsi"/>
        </w:rPr>
        <w:t xml:space="preserve"> </w:t>
      </w:r>
      <w:r w:rsidRPr="00443772">
        <w:rPr>
          <w:rFonts w:cstheme="majorHAnsi"/>
        </w:rPr>
        <w:t>quốc gia, Hội thi thể thao quần chúng, giải thi đấu thể thao dành cho người</w:t>
      </w:r>
      <w:r w:rsidR="002E11DC" w:rsidRPr="00443772">
        <w:rPr>
          <w:rFonts w:cstheme="majorHAnsi"/>
        </w:rPr>
        <w:t xml:space="preserve"> </w:t>
      </w:r>
      <w:r w:rsidRPr="00443772">
        <w:rPr>
          <w:rFonts w:cstheme="majorHAnsi"/>
        </w:rPr>
        <w:t>khuyết tật cấp huyện, cấp tỉnh, cấp khu vực quốc gia, cấp quốc gia”.</w:t>
      </w:r>
      <w:r w:rsidR="002E11DC" w:rsidRPr="00443772">
        <w:rPr>
          <w:rFonts w:cstheme="majorHAnsi"/>
        </w:rPr>
        <w:t xml:space="preserve"> </w:t>
      </w:r>
    </w:p>
    <w:p w:rsidR="00D01549" w:rsidRPr="00443772" w:rsidRDefault="00A3743C" w:rsidP="00EF0EE6">
      <w:pPr>
        <w:spacing w:before="60"/>
        <w:ind w:firstLine="709"/>
        <w:jc w:val="both"/>
        <w:rPr>
          <w:rFonts w:cstheme="majorHAnsi"/>
          <w:i/>
          <w:iCs/>
        </w:rPr>
      </w:pPr>
      <w:r w:rsidRPr="00443772">
        <w:rPr>
          <w:rFonts w:cstheme="majorHAnsi"/>
        </w:rPr>
        <w:t>- Tại Điểm d Khoản 1 Điều 15 của Luật Tổ chức chính quyền địa phương</w:t>
      </w:r>
      <w:r w:rsidRPr="00443772">
        <w:rPr>
          <w:rFonts w:cstheme="majorHAnsi"/>
        </w:rPr>
        <w:br/>
        <w:t xml:space="preserve">năm 2025 quy định: </w:t>
      </w:r>
      <w:r w:rsidRPr="00443772">
        <w:rPr>
          <w:rFonts w:cstheme="majorHAnsi"/>
          <w:i/>
          <w:iCs/>
        </w:rPr>
        <w:t>“Hội đồng nhân dân có thẩm quyền quyết định cơ chế,</w:t>
      </w:r>
      <w:r w:rsidRPr="00443772">
        <w:rPr>
          <w:rFonts w:cstheme="majorHAnsi"/>
          <w:i/>
          <w:iCs/>
        </w:rPr>
        <w:br/>
      </w:r>
      <w:r w:rsidRPr="00443772">
        <w:rPr>
          <w:rFonts w:cstheme="majorHAnsi"/>
          <w:i/>
          <w:iCs/>
        </w:rPr>
        <w:lastRenderedPageBreak/>
        <w:t>chính sách, biện pháp để phát triển các lĩnh vực tài chính, đầu tư, khoa học,</w:t>
      </w:r>
      <w:r w:rsidRPr="00443772">
        <w:rPr>
          <w:rFonts w:cstheme="majorHAnsi"/>
          <w:i/>
          <w:iCs/>
        </w:rPr>
        <w:br/>
        <w:t>công nghệ, đổi mới sáng tạo, chuyển đổi số, đất đai, tài nguyên, môi trường,</w:t>
      </w:r>
      <w:r w:rsidRPr="00443772">
        <w:rPr>
          <w:rFonts w:cstheme="majorHAnsi"/>
          <w:i/>
          <w:iCs/>
        </w:rPr>
        <w:br/>
        <w:t>thương mại, dịch vụ, công nghiệp, nông nghiệp, xây dựng, giao thông vận tải,</w:t>
      </w:r>
      <w:r w:rsidRPr="00443772">
        <w:rPr>
          <w:rFonts w:cstheme="majorHAnsi"/>
          <w:i/>
          <w:iCs/>
        </w:rPr>
        <w:br/>
        <w:t>giáo dục, y tế, hành chính tư pháp, nội vụ, lao động, xã hội, văn hóa, thông tin,</w:t>
      </w:r>
      <w:r w:rsidRPr="00443772">
        <w:rPr>
          <w:rFonts w:cstheme="majorHAnsi"/>
          <w:i/>
          <w:iCs/>
        </w:rPr>
        <w:br/>
        <w:t>du lịch, thể dục thể thao của địa phương theo quy định của pháp luật”;</w:t>
      </w:r>
    </w:p>
    <w:p w:rsidR="00907E86" w:rsidRPr="00443772" w:rsidRDefault="00A3743C" w:rsidP="00EF0EE6">
      <w:pPr>
        <w:spacing w:before="60"/>
        <w:ind w:firstLine="709"/>
        <w:jc w:val="both"/>
        <w:rPr>
          <w:rFonts w:cstheme="majorHAnsi"/>
          <w:i/>
          <w:iCs/>
        </w:rPr>
      </w:pPr>
      <w:r w:rsidRPr="00443772">
        <w:rPr>
          <w:rFonts w:cstheme="majorHAnsi"/>
        </w:rPr>
        <w:t>- Tại Khoản 9 Điều 30 Luật Ngân sách nhà nước năm 2015 quy định:</w:t>
      </w:r>
      <w:r w:rsidRPr="00443772">
        <w:rPr>
          <w:rFonts w:cstheme="majorHAnsi"/>
        </w:rPr>
        <w:br/>
      </w:r>
      <w:r w:rsidRPr="00443772">
        <w:rPr>
          <w:rFonts w:cstheme="majorHAnsi"/>
          <w:i/>
          <w:iCs/>
        </w:rPr>
        <w:t>“Hội đồng nhân dân cấp tỉnh có thẩm quyền quyết định cụ thể đối với một số</w:t>
      </w:r>
      <w:r w:rsidRPr="00443772">
        <w:rPr>
          <w:rFonts w:cstheme="majorHAnsi"/>
          <w:i/>
          <w:iCs/>
        </w:rPr>
        <w:br/>
        <w:t>chế độ, tiêu chuẩn, định mức chi ngân sách theo quy định khung của Chính phủ</w:t>
      </w:r>
      <w:r w:rsidRPr="00443772">
        <w:rPr>
          <w:rFonts w:cstheme="majorHAnsi"/>
          <w:i/>
          <w:iCs/>
        </w:rPr>
        <w:br/>
        <w:t>và quyết định chế độ đối với một số nhiệm vụ chi có tính chất đặc thù ở địa</w:t>
      </w:r>
      <w:r w:rsidRPr="00443772">
        <w:rPr>
          <w:rFonts w:cstheme="majorHAnsi"/>
          <w:i/>
          <w:iCs/>
        </w:rPr>
        <w:br/>
        <w:t>phương ngoài các chế độ, tiêu chuẩn, định mức chi ngân sách do Chính phủ, Bộ</w:t>
      </w:r>
      <w:r w:rsidRPr="00443772">
        <w:rPr>
          <w:rFonts w:cstheme="majorHAnsi"/>
          <w:i/>
          <w:iCs/>
        </w:rPr>
        <w:br/>
        <w:t>trưởng Bộ Tài chính ban hành để thực hiện nhiệm vụ phát triển kinh tế - xã hội,</w:t>
      </w:r>
      <w:r w:rsidRPr="00443772">
        <w:rPr>
          <w:rFonts w:cstheme="majorHAnsi"/>
          <w:i/>
          <w:iCs/>
        </w:rPr>
        <w:br/>
        <w:t>bảo đảm trật tự, an toàn xã hội trên địa bàn, phù hợp với khả năng cân đối của</w:t>
      </w:r>
      <w:r w:rsidRPr="00443772">
        <w:rPr>
          <w:rFonts w:cstheme="majorHAnsi"/>
          <w:i/>
          <w:iCs/>
        </w:rPr>
        <w:br/>
        <w:t>ngân sách địa phương”</w:t>
      </w:r>
    </w:p>
    <w:p w:rsidR="00CA60E2" w:rsidRDefault="008B3D1F" w:rsidP="00EF0EE6">
      <w:pPr>
        <w:spacing w:before="60"/>
        <w:ind w:firstLine="709"/>
        <w:jc w:val="both"/>
        <w:rPr>
          <w:rFonts w:cstheme="majorHAnsi"/>
          <w:lang w:val="vi-VN"/>
        </w:rPr>
      </w:pPr>
      <w:r w:rsidRPr="00443772">
        <w:rPr>
          <w:rFonts w:cstheme="majorHAnsi"/>
          <w:iCs/>
        </w:rPr>
        <w:t xml:space="preserve">Do đó, </w:t>
      </w:r>
      <w:r w:rsidRPr="00443772">
        <w:rPr>
          <w:rFonts w:cstheme="majorHAnsi"/>
        </w:rPr>
        <w:t>Quyết định số 10/2023/QĐ-UBND</w:t>
      </w:r>
      <w:r w:rsidR="00726C07" w:rsidRPr="00443772">
        <w:rPr>
          <w:rFonts w:cstheme="majorHAnsi"/>
        </w:rPr>
        <w:t xml:space="preserve"> ngày 29/6/2023 của Ủy ban nhân dân tỉnh </w:t>
      </w:r>
      <w:r w:rsidR="000A223A" w:rsidRPr="00443772">
        <w:t>quy định mức tiền thưởng đối với các huấn luyện viên, vận động viên thể thao đạt thành tích tại các đại hội cấp quốc gia và mức chi giải thưởng các giải thi đấu thể thao trong tỉnh áp dụng trên địa bàn tỉnh Tuyên Quang</w:t>
      </w:r>
      <w:r w:rsidR="002C0BCD" w:rsidRPr="00443772">
        <w:rPr>
          <w:rFonts w:cstheme="majorHAnsi"/>
        </w:rPr>
        <w:t xml:space="preserve"> không còn phù hợp với quy định hiện hành (</w:t>
      </w:r>
      <w:r w:rsidR="001F390F" w:rsidRPr="00443772">
        <w:rPr>
          <w:rFonts w:cstheme="majorHAnsi"/>
          <w:i/>
        </w:rPr>
        <w:t xml:space="preserve">mức </w:t>
      </w:r>
      <w:r w:rsidR="00B57E50" w:rsidRPr="00443772">
        <w:rPr>
          <w:i/>
        </w:rPr>
        <w:t>tiền thưởng đối với các huấn luyện viên, vận động viên thể thao đạt thành tích tại các giải thi đấu thể thao quốc gia và mức chi giải thưởng các giải thi đấu thể thao trong tỉnh</w:t>
      </w:r>
      <w:r w:rsidR="00B57E50" w:rsidRPr="00443772">
        <w:t xml:space="preserve"> </w:t>
      </w:r>
      <w:r w:rsidR="009238DF" w:rsidRPr="00443772">
        <w:rPr>
          <w:rFonts w:cstheme="majorHAnsi"/>
          <w:i/>
          <w:iCs/>
        </w:rPr>
        <w:t>do Hội đồng nhân dân tỉnh quy định</w:t>
      </w:r>
      <w:r w:rsidR="002C0BCD" w:rsidRPr="00443772">
        <w:rPr>
          <w:rFonts w:cstheme="majorHAnsi"/>
        </w:rPr>
        <w:t>)</w:t>
      </w:r>
    </w:p>
    <w:p w:rsidR="009E149B" w:rsidRPr="00A16B6E" w:rsidRDefault="0047558C" w:rsidP="00DF7D7C">
      <w:pPr>
        <w:spacing w:before="60"/>
        <w:ind w:firstLine="709"/>
        <w:jc w:val="both"/>
        <w:rPr>
          <w:color w:val="000000"/>
          <w:lang w:val="vi-VN"/>
        </w:rPr>
      </w:pPr>
      <w:r w:rsidRPr="0047558C">
        <w:rPr>
          <w:b/>
          <w:color w:val="000000"/>
        </w:rPr>
        <w:t>2</w:t>
      </w:r>
      <w:r w:rsidRPr="0047558C">
        <w:rPr>
          <w:b/>
          <w:color w:val="000000"/>
          <w:lang w:val="vi-VN"/>
        </w:rPr>
        <w:t>.3.</w:t>
      </w:r>
      <w:r w:rsidR="009E149B">
        <w:rPr>
          <w:b/>
          <w:color w:val="000000"/>
          <w:lang w:val="vi-VN"/>
        </w:rPr>
        <w:t xml:space="preserve"> </w:t>
      </w:r>
      <w:r w:rsidR="009E149B" w:rsidRPr="0047558C">
        <w:rPr>
          <w:color w:val="000000"/>
        </w:rPr>
        <w:t>Theo Nghị quyết số 202/2025/QH15 được Quốc hội nước Cộng hòa xã hội</w:t>
      </w:r>
      <w:r w:rsidR="009E149B">
        <w:rPr>
          <w:color w:val="000000"/>
          <w:lang w:val="vi-VN"/>
        </w:rPr>
        <w:t xml:space="preserve"> </w:t>
      </w:r>
      <w:r w:rsidR="009E149B" w:rsidRPr="0047558C">
        <w:rPr>
          <w:color w:val="000000"/>
        </w:rPr>
        <w:t>chủ nghĩa Việt Nam khóa XV, kỳ họp th</w:t>
      </w:r>
      <w:r w:rsidR="009E149B">
        <w:rPr>
          <w:color w:val="000000"/>
        </w:rPr>
        <w:t>ứ 9 thông qua ngày 12/6/2025 về</w:t>
      </w:r>
      <w:r w:rsidR="009E149B">
        <w:rPr>
          <w:color w:val="000000"/>
          <w:lang w:val="vi-VN"/>
        </w:rPr>
        <w:t xml:space="preserve"> </w:t>
      </w:r>
      <w:r w:rsidR="009E149B" w:rsidRPr="0047558C">
        <w:rPr>
          <w:color w:val="000000"/>
        </w:rPr>
        <w:t>việc</w:t>
      </w:r>
      <w:r w:rsidR="009E149B">
        <w:rPr>
          <w:color w:val="000000"/>
          <w:lang w:val="vi-VN"/>
        </w:rPr>
        <w:t xml:space="preserve"> </w:t>
      </w:r>
      <w:r w:rsidR="009E149B" w:rsidRPr="0047558C">
        <w:rPr>
          <w:color w:val="000000"/>
        </w:rPr>
        <w:t>sắp xếp đơn vị hành chính cấp tỉnh; Nghị quyết số 203/2025/QH15 được Quốc</w:t>
      </w:r>
      <w:r w:rsidR="009E149B">
        <w:rPr>
          <w:color w:val="000000"/>
          <w:lang w:val="vi-VN"/>
        </w:rPr>
        <w:t xml:space="preserve"> </w:t>
      </w:r>
      <w:r w:rsidR="009E149B" w:rsidRPr="0047558C">
        <w:rPr>
          <w:color w:val="000000"/>
        </w:rPr>
        <w:t>hội nước Cộng hòa xã hội chủ nghĩa</w:t>
      </w:r>
      <w:r w:rsidR="009E149B">
        <w:rPr>
          <w:color w:val="000000"/>
        </w:rPr>
        <w:t xml:space="preserve"> Việt Nam khóa XV, kỳ họp thứ 9</w:t>
      </w:r>
      <w:r w:rsidR="009E149B">
        <w:rPr>
          <w:color w:val="000000"/>
          <w:lang w:val="vi-VN"/>
        </w:rPr>
        <w:t xml:space="preserve"> </w:t>
      </w:r>
      <w:r w:rsidR="009E149B" w:rsidRPr="0047558C">
        <w:rPr>
          <w:color w:val="000000"/>
        </w:rPr>
        <w:t>thông qua</w:t>
      </w:r>
      <w:r w:rsidR="009E149B">
        <w:rPr>
          <w:color w:val="000000"/>
          <w:lang w:val="vi-VN"/>
        </w:rPr>
        <w:t xml:space="preserve"> </w:t>
      </w:r>
      <w:r w:rsidR="009E149B" w:rsidRPr="0047558C">
        <w:rPr>
          <w:color w:val="000000"/>
        </w:rPr>
        <w:t>ngày 16/6/2025 Sửa đổi, bổ sung một số điều của Hiến pháp nước Cộng hòa xã</w:t>
      </w:r>
      <w:r w:rsidR="009E149B">
        <w:rPr>
          <w:color w:val="000000"/>
          <w:lang w:val="vi-VN"/>
        </w:rPr>
        <w:t xml:space="preserve"> </w:t>
      </w:r>
      <w:r w:rsidR="009E149B" w:rsidRPr="0047558C">
        <w:rPr>
          <w:color w:val="000000"/>
        </w:rPr>
        <w:t xml:space="preserve">hội chủ nghĩa Việt Nam; và Luật Tổ chức chính quyền địa phương </w:t>
      </w:r>
      <w:r w:rsidR="009E149B" w:rsidRPr="0047558C">
        <w:rPr>
          <w:i/>
          <w:iCs/>
          <w:color w:val="000000"/>
        </w:rPr>
        <w:t>(Luật số</w:t>
      </w:r>
      <w:r w:rsidR="009E149B">
        <w:rPr>
          <w:i/>
          <w:iCs/>
          <w:color w:val="000000"/>
          <w:lang w:val="vi-VN"/>
        </w:rPr>
        <w:t xml:space="preserve"> </w:t>
      </w:r>
      <w:r w:rsidR="009E149B" w:rsidRPr="0047558C">
        <w:rPr>
          <w:i/>
          <w:iCs/>
          <w:color w:val="000000"/>
        </w:rPr>
        <w:t xml:space="preserve">72/2025/QH15) </w:t>
      </w:r>
      <w:r w:rsidR="009E149B" w:rsidRPr="0047558C">
        <w:rPr>
          <w:color w:val="000000"/>
        </w:rPr>
        <w:t>được Quốc hội nước Cộng hòa xã hội chủ nghĩa Việt Nam khóa</w:t>
      </w:r>
      <w:r w:rsidR="009E149B">
        <w:rPr>
          <w:color w:val="000000"/>
          <w:lang w:val="vi-VN"/>
        </w:rPr>
        <w:t xml:space="preserve"> </w:t>
      </w:r>
      <w:r w:rsidR="009E149B" w:rsidRPr="0047558C">
        <w:rPr>
          <w:color w:val="000000"/>
        </w:rPr>
        <w:t xml:space="preserve">XV, kỳ họp thứ 9 thông qua ngày 16/6/2025, thì </w:t>
      </w:r>
      <w:r w:rsidR="009E149B" w:rsidRPr="0047558C">
        <w:rPr>
          <w:b/>
          <w:bCs/>
          <w:color w:val="000000"/>
        </w:rPr>
        <w:t xml:space="preserve">từ ngày 01/7/2025 </w:t>
      </w:r>
      <w:r w:rsidR="009E149B" w:rsidRPr="0047558C">
        <w:rPr>
          <w:color w:val="000000"/>
        </w:rPr>
        <w:t>không còn tổ</w:t>
      </w:r>
      <w:r w:rsidR="009E149B">
        <w:rPr>
          <w:color w:val="000000"/>
          <w:lang w:val="vi-VN"/>
        </w:rPr>
        <w:t xml:space="preserve"> </w:t>
      </w:r>
      <w:r w:rsidR="009E149B" w:rsidRPr="0047558C">
        <w:rPr>
          <w:color w:val="000000"/>
        </w:rPr>
        <w:t>chức chính quyền địa phương cấp huyện, sắp xếp, sáp nhập đơn vị hành chính cấp</w:t>
      </w:r>
      <w:r w:rsidR="009E149B">
        <w:rPr>
          <w:color w:val="000000"/>
          <w:lang w:val="vi-VN"/>
        </w:rPr>
        <w:t xml:space="preserve"> </w:t>
      </w:r>
      <w:r w:rsidR="009E149B" w:rsidRPr="0047558C">
        <w:rPr>
          <w:color w:val="000000"/>
        </w:rPr>
        <w:t>xã, sáp nhập tỉnh.</w:t>
      </w:r>
      <w:r w:rsidR="00A16B6E">
        <w:rPr>
          <w:color w:val="000000"/>
          <w:lang w:val="vi-VN"/>
        </w:rPr>
        <w:t xml:space="preserve"> </w:t>
      </w:r>
    </w:p>
    <w:p w:rsidR="005E45B6" w:rsidRDefault="0047558C" w:rsidP="00076484">
      <w:pPr>
        <w:spacing w:before="60"/>
        <w:ind w:firstLine="709"/>
        <w:jc w:val="both"/>
        <w:rPr>
          <w:color w:val="000000"/>
          <w:lang w:val="vi-VN"/>
        </w:rPr>
      </w:pPr>
      <w:r>
        <w:rPr>
          <w:color w:val="000000"/>
          <w:lang w:val="vi-VN"/>
        </w:rPr>
        <w:t xml:space="preserve"> </w:t>
      </w:r>
      <w:r w:rsidRPr="0047558C">
        <w:rPr>
          <w:color w:val="000000"/>
        </w:rPr>
        <w:t>Ngày 07/6/2025, Sở Tư pháp tỉnh Tuyên Quang ban hành Văn bản số 829/STPNV1 về việc hướng dẫn rà soát, thố</w:t>
      </w:r>
      <w:r w:rsidR="005E45B6">
        <w:rPr>
          <w:color w:val="000000"/>
        </w:rPr>
        <w:t>ng kê các văn bản quy phạm pháp</w:t>
      </w:r>
      <w:r w:rsidR="005E45B6">
        <w:rPr>
          <w:color w:val="000000"/>
          <w:lang w:val="vi-VN"/>
        </w:rPr>
        <w:t xml:space="preserve"> </w:t>
      </w:r>
      <w:r w:rsidRPr="0047558C">
        <w:rPr>
          <w:color w:val="000000"/>
        </w:rPr>
        <w:t>luật do HĐND,</w:t>
      </w:r>
      <w:r w:rsidR="005E45B6">
        <w:rPr>
          <w:color w:val="000000"/>
          <w:lang w:val="vi-VN"/>
        </w:rPr>
        <w:t xml:space="preserve"> </w:t>
      </w:r>
      <w:r w:rsidRPr="0047558C">
        <w:rPr>
          <w:color w:val="000000"/>
        </w:rPr>
        <w:t xml:space="preserve">UBND tỉnh Tuyên Quang và </w:t>
      </w:r>
      <w:r w:rsidR="005E45B6">
        <w:rPr>
          <w:color w:val="000000"/>
        </w:rPr>
        <w:t>tỉnh Hà Giang ban hành; đề xuất</w:t>
      </w:r>
      <w:r w:rsidR="005E45B6">
        <w:rPr>
          <w:color w:val="000000"/>
          <w:lang w:val="vi-VN"/>
        </w:rPr>
        <w:t xml:space="preserve"> </w:t>
      </w:r>
      <w:r w:rsidRPr="0047558C">
        <w:rPr>
          <w:color w:val="000000"/>
        </w:rPr>
        <w:t>việc áp dụng văn bản</w:t>
      </w:r>
      <w:r w:rsidR="005E45B6">
        <w:rPr>
          <w:color w:val="000000"/>
          <w:lang w:val="vi-VN"/>
        </w:rPr>
        <w:t xml:space="preserve"> </w:t>
      </w:r>
      <w:r w:rsidRPr="0047558C">
        <w:rPr>
          <w:color w:val="000000"/>
        </w:rPr>
        <w:t xml:space="preserve">quy phạm pháp luật, theo đó yêu cầu </w:t>
      </w:r>
      <w:r w:rsidR="005E45B6">
        <w:rPr>
          <w:i/>
          <w:iCs/>
          <w:color w:val="000000"/>
        </w:rPr>
        <w:t>“Trên cơ sở rà soát,</w:t>
      </w:r>
      <w:r w:rsidR="005E45B6">
        <w:rPr>
          <w:i/>
          <w:iCs/>
          <w:color w:val="000000"/>
          <w:lang w:val="vi-VN"/>
        </w:rPr>
        <w:t xml:space="preserve"> </w:t>
      </w:r>
      <w:r w:rsidRPr="0047558C">
        <w:rPr>
          <w:i/>
          <w:iCs/>
          <w:color w:val="000000"/>
        </w:rPr>
        <w:t>lập Danh mục các văn bản</w:t>
      </w:r>
      <w:r w:rsidR="005E45B6">
        <w:rPr>
          <w:i/>
          <w:iCs/>
          <w:color w:val="000000"/>
          <w:lang w:val="vi-VN"/>
        </w:rPr>
        <w:t xml:space="preserve"> </w:t>
      </w:r>
      <w:r w:rsidRPr="0047558C">
        <w:rPr>
          <w:i/>
          <w:iCs/>
          <w:color w:val="000000"/>
        </w:rPr>
        <w:t>quy phạm pháp luật do HĐND, UBND tỉnh Tuyên Quang và tỉnh Hà Giang ban hành</w:t>
      </w:r>
      <w:r w:rsidR="005E45B6">
        <w:rPr>
          <w:color w:val="000000"/>
          <w:sz w:val="22"/>
          <w:szCs w:val="22"/>
          <w:lang w:val="vi-VN"/>
        </w:rPr>
        <w:t xml:space="preserve"> </w:t>
      </w:r>
      <w:r w:rsidRPr="0047558C">
        <w:rPr>
          <w:i/>
          <w:iCs/>
          <w:color w:val="000000"/>
        </w:rPr>
        <w:t>còn hiệu lực, nghiên cứu, đề xuất Danh mục Nghị quyết, Quyết định quy phạm pháp</w:t>
      </w:r>
      <w:r w:rsidR="005E45B6">
        <w:rPr>
          <w:i/>
          <w:iCs/>
          <w:color w:val="000000"/>
          <w:lang w:val="vi-VN"/>
        </w:rPr>
        <w:t xml:space="preserve"> </w:t>
      </w:r>
      <w:r w:rsidR="005E45B6">
        <w:rPr>
          <w:i/>
          <w:iCs/>
          <w:color w:val="000000"/>
        </w:rPr>
        <w:t>luật do HĐND, UBND tỉnh Tuyên</w:t>
      </w:r>
      <w:r w:rsidR="005E45B6">
        <w:rPr>
          <w:i/>
          <w:iCs/>
          <w:color w:val="000000"/>
          <w:lang w:val="vi-VN"/>
        </w:rPr>
        <w:t xml:space="preserve"> </w:t>
      </w:r>
      <w:r w:rsidRPr="0047558C">
        <w:rPr>
          <w:i/>
          <w:iCs/>
          <w:color w:val="000000"/>
        </w:rPr>
        <w:t>Quang và tỉnh Hà Giang ban hành được áp dụng</w:t>
      </w:r>
      <w:r w:rsidR="005E45B6">
        <w:rPr>
          <w:i/>
          <w:iCs/>
          <w:color w:val="000000"/>
          <w:lang w:val="vi-VN"/>
        </w:rPr>
        <w:t xml:space="preserve"> </w:t>
      </w:r>
      <w:r w:rsidRPr="0047558C">
        <w:rPr>
          <w:i/>
          <w:iCs/>
          <w:color w:val="000000"/>
        </w:rPr>
        <w:t>trên địa bàn tỉnh Tuyên Quang mới”</w:t>
      </w:r>
      <w:r w:rsidR="00D45404">
        <w:rPr>
          <w:color w:val="000000"/>
        </w:rPr>
        <w:t>. Ủy</w:t>
      </w:r>
      <w:r w:rsidR="00D45404">
        <w:rPr>
          <w:color w:val="000000"/>
          <w:lang w:val="vi-VN"/>
        </w:rPr>
        <w:t xml:space="preserve"> ban nhân dân </w:t>
      </w:r>
      <w:r w:rsidRPr="0047558C">
        <w:rPr>
          <w:color w:val="000000"/>
        </w:rPr>
        <w:t>tỉnh Hà Giang cũng đang</w:t>
      </w:r>
      <w:r w:rsidR="005E45B6">
        <w:rPr>
          <w:color w:val="000000"/>
          <w:lang w:val="vi-VN"/>
        </w:rPr>
        <w:t xml:space="preserve"> </w:t>
      </w:r>
      <w:r w:rsidRPr="0047558C">
        <w:rPr>
          <w:color w:val="000000"/>
        </w:rPr>
        <w:t>áp dụng một số chế độ đối với huấn luyện viên, vận động viên thể thao theo Quyết định</w:t>
      </w:r>
      <w:r w:rsidR="005E45B6">
        <w:rPr>
          <w:color w:val="000000"/>
          <w:lang w:val="vi-VN"/>
        </w:rPr>
        <w:t xml:space="preserve"> </w:t>
      </w:r>
      <w:r w:rsidR="005E45B6">
        <w:rPr>
          <w:color w:val="000000"/>
        </w:rPr>
        <w:t>số</w:t>
      </w:r>
      <w:r w:rsidR="005E45B6">
        <w:rPr>
          <w:color w:val="000000"/>
          <w:lang w:val="vi-VN"/>
        </w:rPr>
        <w:t xml:space="preserve"> </w:t>
      </w:r>
      <w:r w:rsidRPr="0047558C">
        <w:rPr>
          <w:color w:val="000000"/>
        </w:rPr>
        <w:t xml:space="preserve">26/2022/QĐ-UBND ngày 23/11/2022 của </w:t>
      </w:r>
      <w:r w:rsidR="005E45B6">
        <w:rPr>
          <w:color w:val="000000"/>
        </w:rPr>
        <w:t>UBND tỉnh Hà Giang quy định một</w:t>
      </w:r>
      <w:r w:rsidR="005E45B6">
        <w:rPr>
          <w:color w:val="000000"/>
          <w:lang w:val="vi-VN"/>
        </w:rPr>
        <w:t xml:space="preserve"> </w:t>
      </w:r>
      <w:r w:rsidRPr="0047558C">
        <w:rPr>
          <w:color w:val="000000"/>
        </w:rPr>
        <w:t>số</w:t>
      </w:r>
      <w:r w:rsidR="005E45B6">
        <w:rPr>
          <w:color w:val="000000"/>
          <w:lang w:val="vi-VN"/>
        </w:rPr>
        <w:t xml:space="preserve"> </w:t>
      </w:r>
      <w:r w:rsidRPr="0047558C">
        <w:rPr>
          <w:color w:val="000000"/>
        </w:rPr>
        <w:t>chế độ đối với huấn luyện viên, vận động viên thể thao được tập trung tập huấn và thi</w:t>
      </w:r>
      <w:r w:rsidR="005E45B6">
        <w:rPr>
          <w:color w:val="000000"/>
          <w:lang w:val="vi-VN"/>
        </w:rPr>
        <w:t xml:space="preserve"> </w:t>
      </w:r>
      <w:r w:rsidRPr="0047558C">
        <w:rPr>
          <w:color w:val="000000"/>
        </w:rPr>
        <w:t xml:space="preserve">đấu trên địa </w:t>
      </w:r>
      <w:r w:rsidRPr="0047558C">
        <w:rPr>
          <w:color w:val="000000"/>
        </w:rPr>
        <w:lastRenderedPageBreak/>
        <w:t xml:space="preserve">bàn tỉnh Hà Giang, </w:t>
      </w:r>
      <w:r w:rsidRPr="0047558C">
        <w:rPr>
          <w:b/>
          <w:bCs/>
          <w:color w:val="000000"/>
        </w:rPr>
        <w:t>các mức chi khe</w:t>
      </w:r>
      <w:r w:rsidR="003600CF">
        <w:rPr>
          <w:b/>
          <w:bCs/>
          <w:color w:val="000000"/>
        </w:rPr>
        <w:t>n thưởng đều cao hơn</w:t>
      </w:r>
      <w:r w:rsidRPr="0047558C">
        <w:rPr>
          <w:b/>
          <w:bCs/>
          <w:color w:val="000000"/>
        </w:rPr>
        <w:t xml:space="preserve">; </w:t>
      </w:r>
      <w:r w:rsidR="005E45B6">
        <w:rPr>
          <w:color w:val="000000"/>
        </w:rPr>
        <w:t>tuy nhiên</w:t>
      </w:r>
      <w:r w:rsidR="005E45B6">
        <w:rPr>
          <w:color w:val="000000"/>
          <w:lang w:val="vi-VN"/>
        </w:rPr>
        <w:t xml:space="preserve"> </w:t>
      </w:r>
      <w:r w:rsidRPr="0047558C">
        <w:rPr>
          <w:color w:val="000000"/>
        </w:rPr>
        <w:t xml:space="preserve">Quyết định số 26/2022/QĐ-UBND không phù </w:t>
      </w:r>
      <w:r w:rsidR="005E45B6">
        <w:rPr>
          <w:color w:val="000000"/>
        </w:rPr>
        <w:t>hợp với thẩm quyền quy định tại</w:t>
      </w:r>
      <w:r w:rsidR="005E45B6">
        <w:rPr>
          <w:color w:val="000000"/>
          <w:lang w:val="vi-VN"/>
        </w:rPr>
        <w:t xml:space="preserve"> </w:t>
      </w:r>
      <w:r w:rsidRPr="0047558C">
        <w:rPr>
          <w:color w:val="000000"/>
        </w:rPr>
        <w:t>điểm d Khoản 1 Điều 15 của Luật</w:t>
      </w:r>
      <w:r w:rsidR="005E45B6">
        <w:rPr>
          <w:color w:val="000000"/>
          <w:lang w:val="vi-VN"/>
        </w:rPr>
        <w:t xml:space="preserve"> </w:t>
      </w:r>
      <w:r w:rsidRPr="0047558C">
        <w:rPr>
          <w:color w:val="000000"/>
        </w:rPr>
        <w:t>Tổ chức chính quyền địa phương năm 2025 và khoản 9 Điều 30 Luật Ngân sách nhà</w:t>
      </w:r>
      <w:r w:rsidR="005E45B6">
        <w:rPr>
          <w:color w:val="000000"/>
          <w:lang w:val="vi-VN"/>
        </w:rPr>
        <w:t xml:space="preserve"> </w:t>
      </w:r>
      <w:r w:rsidRPr="0047558C">
        <w:rPr>
          <w:color w:val="000000"/>
        </w:rPr>
        <w:t>nước năm 2015 nêu trên.</w:t>
      </w:r>
    </w:p>
    <w:p w:rsidR="00AC295E" w:rsidRPr="008301C6" w:rsidRDefault="00AC295E" w:rsidP="00EF0EE6">
      <w:pPr>
        <w:spacing w:before="60"/>
        <w:ind w:firstLine="709"/>
        <w:jc w:val="both"/>
        <w:rPr>
          <w:rFonts w:asciiTheme="majorHAnsi" w:hAnsiTheme="majorHAnsi"/>
          <w:iCs/>
        </w:rPr>
      </w:pPr>
      <w:r w:rsidRPr="008301C6">
        <w:rPr>
          <w:rFonts w:asciiTheme="majorHAnsi" w:hAnsiTheme="majorHAnsi" w:cstheme="majorHAnsi"/>
        </w:rPr>
        <w:t xml:space="preserve">- Từ những lý do trên, </w:t>
      </w:r>
      <w:r w:rsidRPr="008301C6">
        <w:rPr>
          <w:rFonts w:asciiTheme="majorHAnsi" w:hAnsiTheme="majorHAnsi" w:cstheme="majorHAnsi"/>
          <w:shd w:val="clear" w:color="auto" w:fill="FFFFFF"/>
        </w:rPr>
        <w:t>việc ban hành</w:t>
      </w:r>
      <w:r w:rsidR="003576EC" w:rsidRPr="008301C6">
        <w:rPr>
          <w:rFonts w:asciiTheme="majorHAnsi" w:hAnsiTheme="majorHAnsi" w:cstheme="majorHAnsi"/>
        </w:rPr>
        <w:t xml:space="preserve"> </w:t>
      </w:r>
      <w:r w:rsidR="00831CC7" w:rsidRPr="008301C6">
        <w:rPr>
          <w:rFonts w:asciiTheme="majorHAnsi" w:hAnsiTheme="majorHAnsi" w:cstheme="majorHAnsi"/>
          <w:lang w:val="vi-VN"/>
        </w:rPr>
        <w:t>Nghị quyết</w:t>
      </w:r>
      <w:r w:rsidR="00DD3A9B" w:rsidRPr="008301C6">
        <w:rPr>
          <w:rFonts w:asciiTheme="majorHAnsi" w:hAnsiTheme="majorHAnsi" w:cstheme="majorHAnsi"/>
        </w:rPr>
        <w:t xml:space="preserve"> của </w:t>
      </w:r>
      <w:r w:rsidR="00831CC7" w:rsidRPr="008301C6">
        <w:rPr>
          <w:rFonts w:asciiTheme="majorHAnsi" w:hAnsiTheme="majorHAnsi" w:cstheme="majorHAnsi"/>
          <w:lang w:val="vi-VN"/>
        </w:rPr>
        <w:t>Hội đồng</w:t>
      </w:r>
      <w:r w:rsidR="00DD3A9B" w:rsidRPr="008301C6">
        <w:rPr>
          <w:rFonts w:asciiTheme="majorHAnsi" w:hAnsiTheme="majorHAnsi" w:cstheme="majorHAnsi"/>
        </w:rPr>
        <w:t xml:space="preserve"> nhân dân</w:t>
      </w:r>
      <w:r w:rsidR="00806165" w:rsidRPr="008301C6">
        <w:rPr>
          <w:rFonts w:asciiTheme="majorHAnsi" w:hAnsiTheme="majorHAnsi" w:cstheme="majorHAnsi"/>
          <w:lang w:val="vi-VN"/>
        </w:rPr>
        <w:t xml:space="preserve"> quy định</w:t>
      </w:r>
      <w:r w:rsidR="00DD3A9B" w:rsidRPr="008301C6">
        <w:rPr>
          <w:rFonts w:asciiTheme="majorHAnsi" w:hAnsiTheme="majorHAnsi" w:cstheme="majorHAnsi"/>
        </w:rPr>
        <w:t xml:space="preserve"> </w:t>
      </w:r>
      <w:r w:rsidR="00806165" w:rsidRPr="008301C6">
        <w:rPr>
          <w:rFonts w:asciiTheme="majorHAnsi" w:hAnsiTheme="majorHAnsi"/>
          <w:bCs/>
          <w:lang w:val="nb-NO"/>
        </w:rPr>
        <w:t xml:space="preserve">mức </w:t>
      </w:r>
      <w:r w:rsidR="00806165" w:rsidRPr="008301C6">
        <w:rPr>
          <w:rFonts w:asciiTheme="majorHAnsi" w:hAnsiTheme="majorHAnsi"/>
          <w:bCs/>
          <w:lang w:val="vi-VN"/>
        </w:rPr>
        <w:t xml:space="preserve">tiền </w:t>
      </w:r>
      <w:r w:rsidR="00806165" w:rsidRPr="008301C6">
        <w:rPr>
          <w:rFonts w:asciiTheme="majorHAnsi" w:hAnsiTheme="majorHAnsi"/>
          <w:bCs/>
          <w:lang w:val="nb-NO"/>
        </w:rPr>
        <w:t xml:space="preserve">thưởng đối với huấn luyện viên, vận động viên đạt thành tích tại các giải thi đấu thể thao </w:t>
      </w:r>
      <w:r w:rsidR="00806165" w:rsidRPr="008301C6">
        <w:rPr>
          <w:rFonts w:asciiTheme="majorHAnsi" w:hAnsiTheme="majorHAnsi"/>
          <w:bCs/>
          <w:lang w:val="vi-VN"/>
        </w:rPr>
        <w:t>quốc gia và mức chi giải thưởng các giải thi đấu thể thao trong tỉnh áp dụng</w:t>
      </w:r>
      <w:r w:rsidR="00806165" w:rsidRPr="008301C6">
        <w:rPr>
          <w:rFonts w:asciiTheme="majorHAnsi" w:hAnsiTheme="majorHAnsi"/>
          <w:bCs/>
          <w:lang w:val="nb-NO"/>
        </w:rPr>
        <w:t xml:space="preserve"> trên địa bàn tỉnh </w:t>
      </w:r>
      <w:r w:rsidR="00806165" w:rsidRPr="008301C6">
        <w:rPr>
          <w:rFonts w:asciiTheme="majorHAnsi" w:hAnsiTheme="majorHAnsi"/>
          <w:bCs/>
          <w:lang w:val="vi-VN"/>
        </w:rPr>
        <w:t>Tuyên Quang</w:t>
      </w:r>
      <w:r w:rsidR="00125D25" w:rsidRPr="008301C6">
        <w:rPr>
          <w:rFonts w:asciiTheme="majorHAnsi" w:hAnsiTheme="majorHAnsi" w:cstheme="majorHAnsi"/>
        </w:rPr>
        <w:t xml:space="preserve"> là cần thiết và phù hợp</w:t>
      </w:r>
      <w:r w:rsidRPr="008301C6">
        <w:rPr>
          <w:rFonts w:asciiTheme="majorHAnsi" w:hAnsiTheme="majorHAnsi" w:cstheme="majorHAnsi"/>
        </w:rPr>
        <w:t>.</w:t>
      </w:r>
    </w:p>
    <w:p w:rsidR="007205F1" w:rsidRPr="008301C6" w:rsidRDefault="007205F1" w:rsidP="00EF0EE6">
      <w:pPr>
        <w:spacing w:before="60"/>
        <w:ind w:firstLine="709"/>
        <w:jc w:val="both"/>
        <w:rPr>
          <w:rFonts w:asciiTheme="majorHAnsi" w:hAnsiTheme="majorHAnsi"/>
          <w:b/>
          <w:iCs/>
        </w:rPr>
      </w:pPr>
      <w:r w:rsidRPr="008301C6">
        <w:rPr>
          <w:rFonts w:asciiTheme="majorHAnsi" w:hAnsiTheme="majorHAnsi"/>
          <w:b/>
          <w:iCs/>
        </w:rPr>
        <w:t>II. MỤC ĐÍCH, QUAN ĐIỂM  XÂY DỰNG NGHỊ QUYẾT</w:t>
      </w:r>
    </w:p>
    <w:p w:rsidR="007205F1" w:rsidRPr="006B4B89" w:rsidRDefault="00F44E31" w:rsidP="00EF0EE6">
      <w:pPr>
        <w:spacing w:before="60"/>
        <w:ind w:firstLine="709"/>
        <w:jc w:val="both"/>
        <w:rPr>
          <w:rFonts w:asciiTheme="majorHAnsi" w:hAnsiTheme="majorHAnsi"/>
          <w:b/>
          <w:iCs/>
          <w:lang w:val="vi-VN"/>
        </w:rPr>
      </w:pPr>
      <w:r w:rsidRPr="008301C6">
        <w:rPr>
          <w:rFonts w:asciiTheme="majorHAnsi" w:hAnsiTheme="majorHAnsi"/>
          <w:b/>
          <w:iCs/>
        </w:rPr>
        <w:t>1. Mục đích</w:t>
      </w:r>
      <w:r w:rsidR="006B4B89">
        <w:rPr>
          <w:rFonts w:asciiTheme="majorHAnsi" w:hAnsiTheme="majorHAnsi"/>
          <w:b/>
          <w:iCs/>
          <w:lang w:val="vi-VN"/>
        </w:rPr>
        <w:t xml:space="preserve"> </w:t>
      </w:r>
      <w:r w:rsidR="006B4B89" w:rsidRPr="00F82D96">
        <w:rPr>
          <w:b/>
          <w:bCs/>
        </w:rPr>
        <w:t>ban hành văn bản</w:t>
      </w:r>
    </w:p>
    <w:p w:rsidR="00EA2BE7" w:rsidRPr="008301C6" w:rsidRDefault="00FE6A58" w:rsidP="00EF0EE6">
      <w:pPr>
        <w:spacing w:before="60"/>
        <w:ind w:firstLine="709"/>
        <w:jc w:val="both"/>
        <w:rPr>
          <w:rFonts w:asciiTheme="majorHAnsi" w:hAnsiTheme="majorHAnsi"/>
          <w:iCs/>
        </w:rPr>
      </w:pPr>
      <w:r w:rsidRPr="008301C6">
        <w:rPr>
          <w:rFonts w:asciiTheme="majorHAnsi" w:hAnsiTheme="majorHAnsi"/>
          <w:iCs/>
          <w:lang w:val="vi-VN"/>
        </w:rPr>
        <w:t>Nghị quyết</w:t>
      </w:r>
      <w:r w:rsidR="007205F1" w:rsidRPr="008301C6">
        <w:rPr>
          <w:rFonts w:asciiTheme="majorHAnsi" w:hAnsiTheme="majorHAnsi"/>
          <w:iCs/>
        </w:rPr>
        <w:t xml:space="preserve"> </w:t>
      </w:r>
      <w:r w:rsidR="00EA2BE7" w:rsidRPr="008301C6">
        <w:rPr>
          <w:rFonts w:asciiTheme="majorHAnsi" w:hAnsiTheme="majorHAnsi" w:cstheme="majorHAnsi"/>
        </w:rPr>
        <w:t xml:space="preserve">của </w:t>
      </w:r>
      <w:r w:rsidR="00EA2BE7" w:rsidRPr="008301C6">
        <w:rPr>
          <w:rFonts w:asciiTheme="majorHAnsi" w:hAnsiTheme="majorHAnsi" w:cstheme="majorHAnsi"/>
          <w:lang w:val="vi-VN"/>
        </w:rPr>
        <w:t>Hội đồng</w:t>
      </w:r>
      <w:r w:rsidR="00EA2BE7" w:rsidRPr="008301C6">
        <w:rPr>
          <w:rFonts w:asciiTheme="majorHAnsi" w:hAnsiTheme="majorHAnsi" w:cstheme="majorHAnsi"/>
        </w:rPr>
        <w:t xml:space="preserve"> nhân dân</w:t>
      </w:r>
      <w:r w:rsidR="00EA2BE7" w:rsidRPr="008301C6">
        <w:rPr>
          <w:rFonts w:asciiTheme="majorHAnsi" w:hAnsiTheme="majorHAnsi" w:cstheme="majorHAnsi"/>
          <w:lang w:val="vi-VN"/>
        </w:rPr>
        <w:t xml:space="preserve"> </w:t>
      </w:r>
      <w:r w:rsidR="00C174C7" w:rsidRPr="008301C6">
        <w:rPr>
          <w:rFonts w:asciiTheme="majorHAnsi" w:hAnsiTheme="majorHAnsi" w:cstheme="majorHAnsi"/>
          <w:lang w:val="vi-VN"/>
        </w:rPr>
        <w:t xml:space="preserve">tỉnh </w:t>
      </w:r>
      <w:r w:rsidR="00EA2BE7" w:rsidRPr="008301C6">
        <w:rPr>
          <w:rFonts w:asciiTheme="majorHAnsi" w:hAnsiTheme="majorHAnsi" w:cstheme="majorHAnsi"/>
          <w:lang w:val="vi-VN"/>
        </w:rPr>
        <w:t>quy định</w:t>
      </w:r>
      <w:r w:rsidR="00EA2BE7" w:rsidRPr="008301C6">
        <w:rPr>
          <w:rFonts w:asciiTheme="majorHAnsi" w:hAnsiTheme="majorHAnsi" w:cstheme="majorHAnsi"/>
        </w:rPr>
        <w:t xml:space="preserve"> </w:t>
      </w:r>
      <w:r w:rsidR="00EA2BE7" w:rsidRPr="008301C6">
        <w:rPr>
          <w:rFonts w:asciiTheme="majorHAnsi" w:hAnsiTheme="majorHAnsi"/>
          <w:bCs/>
          <w:lang w:val="nb-NO"/>
        </w:rPr>
        <w:t>mức</w:t>
      </w:r>
      <w:r w:rsidR="00EA2BE7" w:rsidRPr="008301C6">
        <w:rPr>
          <w:rFonts w:asciiTheme="majorHAnsi" w:hAnsiTheme="majorHAnsi"/>
          <w:bCs/>
          <w:lang w:val="vi-VN"/>
        </w:rPr>
        <w:t xml:space="preserve"> </w:t>
      </w:r>
      <w:r w:rsidR="00EA2BE7" w:rsidRPr="008301C6">
        <w:rPr>
          <w:rFonts w:asciiTheme="majorHAnsi" w:hAnsiTheme="majorHAnsi"/>
          <w:bCs/>
          <w:lang w:val="nb-NO"/>
        </w:rPr>
        <w:t xml:space="preserve">thưởng đối với huấn luyện viên, vận động viên </w:t>
      </w:r>
      <w:r w:rsidR="00F6490A">
        <w:rPr>
          <w:rFonts w:asciiTheme="majorHAnsi" w:hAnsiTheme="majorHAnsi"/>
          <w:bCs/>
          <w:lang w:val="nb-NO"/>
        </w:rPr>
        <w:t>lập</w:t>
      </w:r>
      <w:r w:rsidR="00EA2BE7" w:rsidRPr="008301C6">
        <w:rPr>
          <w:rFonts w:asciiTheme="majorHAnsi" w:hAnsiTheme="majorHAnsi"/>
          <w:bCs/>
          <w:lang w:val="nb-NO"/>
        </w:rPr>
        <w:t xml:space="preserve"> thành tích tại các giải thi đấu thể thao </w:t>
      </w:r>
      <w:r w:rsidR="00EA2BE7" w:rsidRPr="008301C6">
        <w:rPr>
          <w:rFonts w:asciiTheme="majorHAnsi" w:hAnsiTheme="majorHAnsi"/>
          <w:bCs/>
          <w:lang w:val="vi-VN"/>
        </w:rPr>
        <w:t>quốc gia và các giải thi đấu thể thao trong tỉnh áp dụng</w:t>
      </w:r>
      <w:r w:rsidR="00EA2BE7" w:rsidRPr="008301C6">
        <w:rPr>
          <w:rFonts w:asciiTheme="majorHAnsi" w:hAnsiTheme="majorHAnsi"/>
          <w:bCs/>
          <w:lang w:val="nb-NO"/>
        </w:rPr>
        <w:t xml:space="preserve"> trên địa bàn tỉnh </w:t>
      </w:r>
      <w:r w:rsidR="00EA2BE7" w:rsidRPr="008301C6">
        <w:rPr>
          <w:rFonts w:asciiTheme="majorHAnsi" w:hAnsiTheme="majorHAnsi"/>
          <w:bCs/>
          <w:lang w:val="vi-VN"/>
        </w:rPr>
        <w:t>Tuyên Quang</w:t>
      </w:r>
      <w:r w:rsidR="00513614" w:rsidRPr="008301C6">
        <w:rPr>
          <w:rFonts w:asciiTheme="majorHAnsi" w:hAnsiTheme="majorHAnsi"/>
          <w:bCs/>
          <w:lang w:val="vi-VN"/>
        </w:rPr>
        <w:t xml:space="preserve"> n</w:t>
      </w:r>
      <w:r w:rsidR="004325EA" w:rsidRPr="008301C6">
        <w:rPr>
          <w:rFonts w:asciiTheme="majorHAnsi" w:hAnsiTheme="majorHAnsi"/>
          <w:bCs/>
          <w:lang w:val="vi-VN"/>
        </w:rPr>
        <w:t>hằm đảm bảo theo quy định của L</w:t>
      </w:r>
      <w:r w:rsidR="00DE7E4A" w:rsidRPr="008301C6">
        <w:rPr>
          <w:rFonts w:asciiTheme="majorHAnsi" w:hAnsiTheme="majorHAnsi"/>
          <w:bCs/>
          <w:lang w:val="vi-VN"/>
        </w:rPr>
        <w:t>uật N</w:t>
      </w:r>
      <w:r w:rsidR="00624489" w:rsidRPr="008301C6">
        <w:rPr>
          <w:rFonts w:asciiTheme="majorHAnsi" w:hAnsiTheme="majorHAnsi"/>
          <w:bCs/>
          <w:lang w:val="vi-VN"/>
        </w:rPr>
        <w:t>gân sách N</w:t>
      </w:r>
      <w:r w:rsidR="00115F4B" w:rsidRPr="008301C6">
        <w:rPr>
          <w:rFonts w:asciiTheme="majorHAnsi" w:hAnsiTheme="majorHAnsi"/>
          <w:bCs/>
          <w:lang w:val="vi-VN"/>
        </w:rPr>
        <w:t>hà nước 25/6/</w:t>
      </w:r>
      <w:r w:rsidR="00541871" w:rsidRPr="008301C6">
        <w:rPr>
          <w:rFonts w:asciiTheme="majorHAnsi" w:hAnsiTheme="majorHAnsi"/>
          <w:bCs/>
          <w:lang w:val="vi-VN"/>
        </w:rPr>
        <w:t>2015 đối với một số nhiệm vụ c</w:t>
      </w:r>
      <w:r w:rsidR="00513614" w:rsidRPr="008301C6">
        <w:rPr>
          <w:rFonts w:asciiTheme="majorHAnsi" w:hAnsiTheme="majorHAnsi"/>
          <w:bCs/>
          <w:lang w:val="vi-VN"/>
        </w:rPr>
        <w:t>hi có tín</w:t>
      </w:r>
      <w:r w:rsidR="00D75567" w:rsidRPr="008301C6">
        <w:rPr>
          <w:rFonts w:asciiTheme="majorHAnsi" w:hAnsiTheme="majorHAnsi"/>
          <w:bCs/>
          <w:lang w:val="vi-VN"/>
        </w:rPr>
        <w:t>h chất đặc thù ở địa phương và N</w:t>
      </w:r>
      <w:r w:rsidR="00322894" w:rsidRPr="008301C6">
        <w:rPr>
          <w:rFonts w:asciiTheme="majorHAnsi" w:hAnsiTheme="majorHAnsi"/>
          <w:bCs/>
          <w:lang w:val="vi-VN"/>
        </w:rPr>
        <w:t>ghị định số 152/2018NĐ-</w:t>
      </w:r>
      <w:r w:rsidR="00747626" w:rsidRPr="008301C6">
        <w:rPr>
          <w:rFonts w:asciiTheme="majorHAnsi" w:hAnsiTheme="majorHAnsi"/>
          <w:bCs/>
          <w:lang w:val="vi-VN"/>
        </w:rPr>
        <w:t>CP ngày 07/11/</w:t>
      </w:r>
      <w:r w:rsidR="00661125" w:rsidRPr="008301C6">
        <w:rPr>
          <w:rFonts w:asciiTheme="majorHAnsi" w:hAnsiTheme="majorHAnsi"/>
          <w:bCs/>
          <w:lang w:val="vi-VN"/>
        </w:rPr>
        <w:t>2018 của C</w:t>
      </w:r>
      <w:r w:rsidR="00513614" w:rsidRPr="008301C6">
        <w:rPr>
          <w:rFonts w:asciiTheme="majorHAnsi" w:hAnsiTheme="majorHAnsi"/>
          <w:bCs/>
          <w:lang w:val="vi-VN"/>
        </w:rPr>
        <w:t>hính phủ để đảm bảo chế độ đối với huấn luyện viên</w:t>
      </w:r>
      <w:r w:rsidR="00C96E01" w:rsidRPr="008301C6">
        <w:rPr>
          <w:rFonts w:asciiTheme="majorHAnsi" w:hAnsiTheme="majorHAnsi"/>
          <w:bCs/>
          <w:lang w:val="vi-VN"/>
        </w:rPr>
        <w:t>,</w:t>
      </w:r>
      <w:r w:rsidR="00513614" w:rsidRPr="008301C6">
        <w:rPr>
          <w:rFonts w:asciiTheme="majorHAnsi" w:hAnsiTheme="majorHAnsi"/>
          <w:bCs/>
          <w:lang w:val="vi-VN"/>
        </w:rPr>
        <w:t xml:space="preserve"> vận động viên từ đó khích lệ phấn đấu tập luyện lập thành tích trong thi đấu</w:t>
      </w:r>
      <w:r w:rsidR="00FB1203" w:rsidRPr="008301C6">
        <w:rPr>
          <w:rFonts w:asciiTheme="majorHAnsi" w:hAnsiTheme="majorHAnsi"/>
          <w:bCs/>
          <w:lang w:val="vi-VN"/>
        </w:rPr>
        <w:t>,</w:t>
      </w:r>
      <w:r w:rsidR="00513614" w:rsidRPr="008301C6">
        <w:rPr>
          <w:rFonts w:asciiTheme="majorHAnsi" w:hAnsiTheme="majorHAnsi"/>
          <w:bCs/>
          <w:lang w:val="vi-VN"/>
        </w:rPr>
        <w:t xml:space="preserve"> phấn đấu hoàn thành các nhiệm vụ</w:t>
      </w:r>
      <w:r w:rsidR="00277BBC" w:rsidRPr="008301C6">
        <w:rPr>
          <w:rFonts w:asciiTheme="majorHAnsi" w:hAnsiTheme="majorHAnsi"/>
          <w:bCs/>
          <w:lang w:val="vi-VN"/>
        </w:rPr>
        <w:t>,</w:t>
      </w:r>
      <w:r w:rsidR="00513614" w:rsidRPr="008301C6">
        <w:rPr>
          <w:rFonts w:asciiTheme="majorHAnsi" w:hAnsiTheme="majorHAnsi"/>
          <w:bCs/>
          <w:lang w:val="vi-VN"/>
        </w:rPr>
        <w:t xml:space="preserve"> chỉ tiêu phát triển kinh tế</w:t>
      </w:r>
      <w:r w:rsidR="00C95D5C" w:rsidRPr="008301C6">
        <w:rPr>
          <w:rFonts w:asciiTheme="majorHAnsi" w:hAnsiTheme="majorHAnsi"/>
          <w:bCs/>
          <w:lang w:val="vi-VN"/>
        </w:rPr>
        <w:t xml:space="preserve"> -</w:t>
      </w:r>
      <w:r w:rsidR="00513614" w:rsidRPr="008301C6">
        <w:rPr>
          <w:rFonts w:asciiTheme="majorHAnsi" w:hAnsiTheme="majorHAnsi"/>
          <w:bCs/>
          <w:lang w:val="vi-VN"/>
        </w:rPr>
        <w:t xml:space="preserve"> xã hội của địa phương</w:t>
      </w:r>
      <w:r w:rsidR="00817094" w:rsidRPr="008301C6">
        <w:rPr>
          <w:rFonts w:asciiTheme="majorHAnsi" w:hAnsiTheme="majorHAnsi"/>
          <w:bCs/>
        </w:rPr>
        <w:t>.</w:t>
      </w:r>
    </w:p>
    <w:p w:rsidR="007205F1" w:rsidRPr="008301C6" w:rsidRDefault="007205F1" w:rsidP="00EF0EE6">
      <w:pPr>
        <w:spacing w:before="60"/>
        <w:ind w:firstLine="709"/>
        <w:jc w:val="both"/>
        <w:rPr>
          <w:rFonts w:asciiTheme="majorHAnsi" w:hAnsiTheme="majorHAnsi"/>
          <w:b/>
          <w:iCs/>
          <w:lang w:val="vi-VN"/>
        </w:rPr>
      </w:pPr>
      <w:r w:rsidRPr="008301C6">
        <w:rPr>
          <w:rFonts w:asciiTheme="majorHAnsi" w:hAnsiTheme="majorHAnsi"/>
          <w:b/>
          <w:iCs/>
        </w:rPr>
        <w:t xml:space="preserve">2. </w:t>
      </w:r>
      <w:r w:rsidR="00422529">
        <w:rPr>
          <w:rFonts w:asciiTheme="majorHAnsi" w:hAnsiTheme="majorHAnsi"/>
          <w:b/>
          <w:iCs/>
        </w:rPr>
        <w:t>Quan</w:t>
      </w:r>
      <w:r w:rsidR="00422529">
        <w:rPr>
          <w:rFonts w:asciiTheme="majorHAnsi" w:hAnsiTheme="majorHAnsi"/>
          <w:b/>
          <w:iCs/>
          <w:lang w:val="vi-VN"/>
        </w:rPr>
        <w:t xml:space="preserve"> điểm xây dựng dự thảo </w:t>
      </w:r>
      <w:r w:rsidR="00104CA1" w:rsidRPr="008301C6">
        <w:rPr>
          <w:rFonts w:asciiTheme="majorHAnsi" w:hAnsiTheme="majorHAnsi"/>
          <w:b/>
          <w:iCs/>
          <w:lang w:val="vi-VN"/>
        </w:rPr>
        <w:t>Nghị q</w:t>
      </w:r>
      <w:r w:rsidR="00104CA1" w:rsidRPr="008301C6">
        <w:rPr>
          <w:rFonts w:asciiTheme="majorHAnsi" w:hAnsiTheme="majorHAnsi"/>
          <w:b/>
          <w:iCs/>
        </w:rPr>
        <w:t>uyết</w:t>
      </w:r>
    </w:p>
    <w:p w:rsidR="00176177" w:rsidRPr="008301C6" w:rsidRDefault="00E92C56" w:rsidP="00EF0EE6">
      <w:pPr>
        <w:spacing w:before="60"/>
        <w:ind w:firstLine="709"/>
        <w:jc w:val="both"/>
        <w:rPr>
          <w:rFonts w:asciiTheme="majorHAnsi" w:hAnsiTheme="majorHAnsi"/>
          <w:iCs/>
        </w:rPr>
      </w:pPr>
      <w:r w:rsidRPr="008301C6">
        <w:rPr>
          <w:rFonts w:asciiTheme="majorHAnsi" w:hAnsiTheme="majorHAnsi"/>
          <w:iCs/>
        </w:rPr>
        <w:t>Nghị quyết đảm bảo tính khả thi</w:t>
      </w:r>
      <w:r w:rsidR="00661125" w:rsidRPr="008301C6">
        <w:rPr>
          <w:rFonts w:asciiTheme="majorHAnsi" w:hAnsiTheme="majorHAnsi"/>
          <w:iCs/>
          <w:lang w:val="vi-VN"/>
        </w:rPr>
        <w:t>,</w:t>
      </w:r>
      <w:r w:rsidRPr="008301C6">
        <w:rPr>
          <w:rFonts w:asciiTheme="majorHAnsi" w:hAnsiTheme="majorHAnsi"/>
          <w:iCs/>
        </w:rPr>
        <w:t xml:space="preserve"> phù hợp thực tiễn</w:t>
      </w:r>
      <w:r w:rsidR="00661125" w:rsidRPr="008301C6">
        <w:rPr>
          <w:rFonts w:asciiTheme="majorHAnsi" w:hAnsiTheme="majorHAnsi"/>
          <w:iCs/>
          <w:lang w:val="vi-VN"/>
        </w:rPr>
        <w:t>,</w:t>
      </w:r>
      <w:r w:rsidRPr="008301C6">
        <w:rPr>
          <w:rFonts w:asciiTheme="majorHAnsi" w:hAnsiTheme="majorHAnsi"/>
          <w:iCs/>
        </w:rPr>
        <w:t xml:space="preserve"> </w:t>
      </w:r>
      <w:r w:rsidR="00661125" w:rsidRPr="008301C6">
        <w:rPr>
          <w:rFonts w:asciiTheme="majorHAnsi" w:hAnsiTheme="majorHAnsi"/>
          <w:iCs/>
        </w:rPr>
        <w:t xml:space="preserve">đồng thời đảm bảo quy định của </w:t>
      </w:r>
      <w:r w:rsidR="00661125" w:rsidRPr="008301C6">
        <w:rPr>
          <w:rFonts w:asciiTheme="majorHAnsi" w:hAnsiTheme="majorHAnsi"/>
          <w:iCs/>
          <w:lang w:val="vi-VN"/>
        </w:rPr>
        <w:t>L</w:t>
      </w:r>
      <w:r w:rsidR="00661125" w:rsidRPr="008301C6">
        <w:rPr>
          <w:rFonts w:asciiTheme="majorHAnsi" w:hAnsiTheme="majorHAnsi"/>
          <w:iCs/>
        </w:rPr>
        <w:t xml:space="preserve">uật </w:t>
      </w:r>
      <w:r w:rsidR="00661125" w:rsidRPr="008301C6">
        <w:rPr>
          <w:rFonts w:asciiTheme="majorHAnsi" w:hAnsiTheme="majorHAnsi"/>
          <w:iCs/>
          <w:lang w:val="vi-VN"/>
        </w:rPr>
        <w:t>N</w:t>
      </w:r>
      <w:r w:rsidR="00661125" w:rsidRPr="008301C6">
        <w:rPr>
          <w:rFonts w:asciiTheme="majorHAnsi" w:hAnsiTheme="majorHAnsi"/>
          <w:iCs/>
        </w:rPr>
        <w:t xml:space="preserve">gân sách </w:t>
      </w:r>
      <w:r w:rsidR="00661125" w:rsidRPr="008301C6">
        <w:rPr>
          <w:rFonts w:asciiTheme="majorHAnsi" w:hAnsiTheme="majorHAnsi"/>
          <w:iCs/>
          <w:lang w:val="vi-VN"/>
        </w:rPr>
        <w:t>N</w:t>
      </w:r>
      <w:r w:rsidR="00661125" w:rsidRPr="008301C6">
        <w:rPr>
          <w:rFonts w:asciiTheme="majorHAnsi" w:hAnsiTheme="majorHAnsi"/>
          <w:iCs/>
        </w:rPr>
        <w:t xml:space="preserve">hà nước và </w:t>
      </w:r>
      <w:r w:rsidR="00661125" w:rsidRPr="008301C6">
        <w:rPr>
          <w:rFonts w:asciiTheme="majorHAnsi" w:hAnsiTheme="majorHAnsi"/>
          <w:iCs/>
          <w:lang w:val="vi-VN"/>
        </w:rPr>
        <w:t>N</w:t>
      </w:r>
      <w:r w:rsidRPr="008301C6">
        <w:rPr>
          <w:rFonts w:asciiTheme="majorHAnsi" w:hAnsiTheme="majorHAnsi"/>
          <w:iCs/>
        </w:rPr>
        <w:t xml:space="preserve">ghị định </w:t>
      </w:r>
      <w:r w:rsidR="00661125" w:rsidRPr="008301C6">
        <w:rPr>
          <w:rFonts w:asciiTheme="majorHAnsi" w:hAnsiTheme="majorHAnsi"/>
          <w:iCs/>
        </w:rPr>
        <w:t xml:space="preserve">152/2018NĐ-CP ngày 07/11/2018 của Chính phủ </w:t>
      </w:r>
      <w:r w:rsidRPr="008301C6">
        <w:rPr>
          <w:rFonts w:asciiTheme="majorHAnsi" w:hAnsiTheme="majorHAnsi"/>
          <w:iCs/>
        </w:rPr>
        <w:t>quy định một số chế độ đối với huấn luyện viên</w:t>
      </w:r>
      <w:r w:rsidR="000C6C5F" w:rsidRPr="008301C6">
        <w:rPr>
          <w:rFonts w:asciiTheme="majorHAnsi" w:hAnsiTheme="majorHAnsi"/>
          <w:iCs/>
          <w:lang w:val="vi-VN"/>
        </w:rPr>
        <w:t>,</w:t>
      </w:r>
      <w:r w:rsidR="000C6C5F" w:rsidRPr="008301C6">
        <w:rPr>
          <w:rFonts w:asciiTheme="majorHAnsi" w:hAnsiTheme="majorHAnsi"/>
          <w:iCs/>
        </w:rPr>
        <w:t xml:space="preserve"> v</w:t>
      </w:r>
      <w:r w:rsidR="000C6C5F" w:rsidRPr="008301C6">
        <w:rPr>
          <w:rFonts w:asciiTheme="majorHAnsi" w:hAnsiTheme="majorHAnsi"/>
          <w:iCs/>
          <w:lang w:val="vi-VN"/>
        </w:rPr>
        <w:t>ận</w:t>
      </w:r>
      <w:r w:rsidRPr="008301C6">
        <w:rPr>
          <w:rFonts w:asciiTheme="majorHAnsi" w:hAnsiTheme="majorHAnsi"/>
          <w:iCs/>
        </w:rPr>
        <w:t xml:space="preserve"> động viên thể thao trong thời gian tập trung tập huấn</w:t>
      </w:r>
      <w:r w:rsidR="00820446" w:rsidRPr="008301C6">
        <w:rPr>
          <w:rFonts w:asciiTheme="majorHAnsi" w:hAnsiTheme="majorHAnsi"/>
          <w:iCs/>
          <w:lang w:val="vi-VN"/>
        </w:rPr>
        <w:t>,</w:t>
      </w:r>
      <w:r w:rsidRPr="008301C6">
        <w:rPr>
          <w:rFonts w:asciiTheme="majorHAnsi" w:hAnsiTheme="majorHAnsi"/>
          <w:iCs/>
        </w:rPr>
        <w:t xml:space="preserve"> thi đấu</w:t>
      </w:r>
      <w:r w:rsidR="00A5349F" w:rsidRPr="008301C6">
        <w:rPr>
          <w:rFonts w:asciiTheme="majorHAnsi" w:hAnsiTheme="majorHAnsi"/>
          <w:iCs/>
          <w:lang w:val="vi-VN"/>
        </w:rPr>
        <w:t>.</w:t>
      </w:r>
      <w:r w:rsidR="00A5349F" w:rsidRPr="008301C6">
        <w:rPr>
          <w:rFonts w:asciiTheme="majorHAnsi" w:hAnsiTheme="majorHAnsi"/>
          <w:iCs/>
        </w:rPr>
        <w:t xml:space="preserve"> </w:t>
      </w:r>
      <w:r w:rsidR="00A5349F" w:rsidRPr="008301C6">
        <w:rPr>
          <w:rFonts w:asciiTheme="majorHAnsi" w:hAnsiTheme="majorHAnsi"/>
          <w:iCs/>
          <w:lang w:val="vi-VN"/>
        </w:rPr>
        <w:t>Đ</w:t>
      </w:r>
      <w:r w:rsidRPr="008301C6">
        <w:rPr>
          <w:rFonts w:asciiTheme="majorHAnsi" w:hAnsiTheme="majorHAnsi"/>
          <w:iCs/>
        </w:rPr>
        <w:t>ảm bảo trình tự</w:t>
      </w:r>
      <w:r w:rsidR="00A5349F" w:rsidRPr="008301C6">
        <w:rPr>
          <w:rFonts w:asciiTheme="majorHAnsi" w:hAnsiTheme="majorHAnsi"/>
          <w:iCs/>
          <w:lang w:val="vi-VN"/>
        </w:rPr>
        <w:t>,</w:t>
      </w:r>
      <w:r w:rsidR="00481A5D" w:rsidRPr="008301C6">
        <w:rPr>
          <w:rFonts w:asciiTheme="majorHAnsi" w:hAnsiTheme="majorHAnsi"/>
          <w:iCs/>
        </w:rPr>
        <w:t xml:space="preserve"> thủ tục quy định của </w:t>
      </w:r>
      <w:r w:rsidR="00481A5D" w:rsidRPr="008301C6">
        <w:rPr>
          <w:rFonts w:asciiTheme="majorHAnsi" w:hAnsiTheme="majorHAnsi"/>
          <w:iCs/>
          <w:lang w:val="vi-VN"/>
        </w:rPr>
        <w:t>L</w:t>
      </w:r>
      <w:r w:rsidR="00481A5D" w:rsidRPr="008301C6">
        <w:rPr>
          <w:rFonts w:asciiTheme="majorHAnsi" w:hAnsiTheme="majorHAnsi"/>
          <w:iCs/>
        </w:rPr>
        <w:t xml:space="preserve">uật </w:t>
      </w:r>
      <w:r w:rsidR="00481A5D" w:rsidRPr="008301C6">
        <w:rPr>
          <w:rFonts w:asciiTheme="majorHAnsi" w:hAnsiTheme="majorHAnsi"/>
          <w:iCs/>
          <w:lang w:val="vi-VN"/>
        </w:rPr>
        <w:t>B</w:t>
      </w:r>
      <w:r w:rsidRPr="008301C6">
        <w:rPr>
          <w:rFonts w:asciiTheme="majorHAnsi" w:hAnsiTheme="majorHAnsi"/>
          <w:iCs/>
        </w:rPr>
        <w:t>an hành văn bản quy phạm pháp luật về thẩm quyền ban hành văn bản</w:t>
      </w:r>
      <w:r w:rsidR="00481A5D" w:rsidRPr="008301C6">
        <w:rPr>
          <w:rFonts w:asciiTheme="majorHAnsi" w:hAnsiTheme="majorHAnsi"/>
          <w:iCs/>
          <w:lang w:val="vi-VN"/>
        </w:rPr>
        <w:t>,</w:t>
      </w:r>
      <w:r w:rsidRPr="008301C6">
        <w:rPr>
          <w:rFonts w:asciiTheme="majorHAnsi" w:hAnsiTheme="majorHAnsi"/>
          <w:iCs/>
        </w:rPr>
        <w:t xml:space="preserve"> đồng thời phù hợp với điều kiện kinh tế </w:t>
      </w:r>
      <w:r w:rsidR="00481A5D" w:rsidRPr="008301C6">
        <w:rPr>
          <w:rFonts w:asciiTheme="majorHAnsi" w:hAnsiTheme="majorHAnsi"/>
          <w:iCs/>
          <w:lang w:val="vi-VN"/>
        </w:rPr>
        <w:t xml:space="preserve">- </w:t>
      </w:r>
      <w:r w:rsidRPr="008301C6">
        <w:rPr>
          <w:rFonts w:asciiTheme="majorHAnsi" w:hAnsiTheme="majorHAnsi"/>
          <w:iCs/>
        </w:rPr>
        <w:t>xã hội của tỉnh trong thời điểm hiện tại</w:t>
      </w:r>
      <w:r w:rsidR="00481A5D" w:rsidRPr="008301C6">
        <w:rPr>
          <w:rFonts w:asciiTheme="majorHAnsi" w:hAnsiTheme="majorHAnsi"/>
          <w:iCs/>
          <w:lang w:val="vi-VN"/>
        </w:rPr>
        <w:t>.</w:t>
      </w:r>
      <w:r w:rsidR="00481A5D" w:rsidRPr="008301C6">
        <w:rPr>
          <w:rFonts w:asciiTheme="majorHAnsi" w:hAnsiTheme="majorHAnsi"/>
          <w:iCs/>
        </w:rPr>
        <w:t xml:space="preserve"> </w:t>
      </w:r>
    </w:p>
    <w:p w:rsidR="00DF5213" w:rsidRPr="006B4B89" w:rsidRDefault="008760BF" w:rsidP="00EF0EE6">
      <w:pPr>
        <w:spacing w:before="60"/>
        <w:ind w:firstLine="709"/>
        <w:jc w:val="both"/>
        <w:rPr>
          <w:rFonts w:asciiTheme="majorHAnsi" w:hAnsiTheme="majorHAnsi"/>
          <w:b/>
          <w:iCs/>
          <w:lang w:val="vi-VN"/>
        </w:rPr>
      </w:pPr>
      <w:r>
        <w:rPr>
          <w:rFonts w:asciiTheme="majorHAnsi" w:hAnsiTheme="majorHAnsi"/>
          <w:b/>
          <w:iCs/>
        </w:rPr>
        <w:t>III</w:t>
      </w:r>
      <w:r w:rsidR="009820B0" w:rsidRPr="008301C6">
        <w:rPr>
          <w:rFonts w:asciiTheme="majorHAnsi" w:hAnsiTheme="majorHAnsi"/>
          <w:b/>
          <w:iCs/>
        </w:rPr>
        <w:t xml:space="preserve">. </w:t>
      </w:r>
      <w:r w:rsidR="006B4B89">
        <w:rPr>
          <w:rFonts w:asciiTheme="majorHAnsi" w:hAnsiTheme="majorHAnsi"/>
          <w:b/>
          <w:iCs/>
        </w:rPr>
        <w:t>BỐ</w:t>
      </w:r>
      <w:r w:rsidR="006B4B89">
        <w:rPr>
          <w:rFonts w:asciiTheme="majorHAnsi" w:hAnsiTheme="majorHAnsi"/>
          <w:b/>
          <w:iCs/>
          <w:lang w:val="vi-VN"/>
        </w:rPr>
        <w:t xml:space="preserve"> CỤC VÀ NỘI DUNG CƠ BẢN CỦA DỰ THẢO NGHỊ QUYẾT</w:t>
      </w:r>
    </w:p>
    <w:p w:rsidR="00DF5213" w:rsidRPr="008301C6" w:rsidRDefault="00DF5213" w:rsidP="00EF0EE6">
      <w:pPr>
        <w:spacing w:before="60"/>
        <w:ind w:firstLine="709"/>
        <w:jc w:val="both"/>
        <w:rPr>
          <w:rFonts w:asciiTheme="majorHAnsi" w:hAnsiTheme="majorHAnsi"/>
          <w:iCs/>
          <w:lang w:val="nb-NO"/>
        </w:rPr>
      </w:pPr>
      <w:r w:rsidRPr="008301C6">
        <w:rPr>
          <w:rFonts w:asciiTheme="majorHAnsi" w:hAnsiTheme="majorHAnsi"/>
          <w:b/>
          <w:bCs/>
          <w:color w:val="000000"/>
        </w:rPr>
        <w:t>1. Phạm vi điều chỉnh</w:t>
      </w:r>
      <w:r w:rsidR="004D2DA0" w:rsidRPr="008301C6">
        <w:rPr>
          <w:rFonts w:asciiTheme="majorHAnsi" w:hAnsiTheme="majorHAnsi"/>
          <w:b/>
          <w:bCs/>
          <w:color w:val="000000"/>
        </w:rPr>
        <w:t xml:space="preserve">, </w:t>
      </w:r>
      <w:r w:rsidR="00800786">
        <w:rPr>
          <w:rFonts w:asciiTheme="majorHAnsi" w:hAnsiTheme="majorHAnsi"/>
          <w:b/>
          <w:color w:val="000000"/>
        </w:rPr>
        <w:t>đ</w:t>
      </w:r>
      <w:r w:rsidR="004D2DA0" w:rsidRPr="008301C6">
        <w:rPr>
          <w:rFonts w:asciiTheme="majorHAnsi" w:hAnsiTheme="majorHAnsi"/>
          <w:b/>
          <w:color w:val="000000"/>
        </w:rPr>
        <w:t>ối tượng áp dụng</w:t>
      </w:r>
    </w:p>
    <w:p w:rsidR="004D2DA0" w:rsidRPr="008301C6" w:rsidRDefault="004D2DA0" w:rsidP="00EF0EE6">
      <w:pPr>
        <w:spacing w:before="60"/>
        <w:ind w:firstLine="709"/>
        <w:jc w:val="both"/>
        <w:rPr>
          <w:rFonts w:asciiTheme="majorHAnsi" w:hAnsiTheme="majorHAnsi"/>
          <w:iCs/>
          <w:lang w:val="nb-NO"/>
        </w:rPr>
      </w:pPr>
      <w:r w:rsidRPr="008301C6">
        <w:rPr>
          <w:rFonts w:asciiTheme="majorHAnsi" w:hAnsiTheme="majorHAnsi"/>
          <w:iCs/>
          <w:lang w:val="nb-NO"/>
        </w:rPr>
        <w:t>1.</w:t>
      </w:r>
      <w:r w:rsidR="00B74D37" w:rsidRPr="008301C6">
        <w:rPr>
          <w:rFonts w:asciiTheme="majorHAnsi" w:hAnsiTheme="majorHAnsi"/>
          <w:iCs/>
          <w:lang w:val="nb-NO"/>
        </w:rPr>
        <w:t>1</w:t>
      </w:r>
      <w:r w:rsidRPr="008301C6">
        <w:rPr>
          <w:rFonts w:asciiTheme="majorHAnsi" w:hAnsiTheme="majorHAnsi"/>
          <w:iCs/>
          <w:lang w:val="nb-NO"/>
        </w:rPr>
        <w:t xml:space="preserve"> Phạm vi điều chỉnh</w:t>
      </w:r>
    </w:p>
    <w:p w:rsidR="00DF5213" w:rsidRPr="008301C6" w:rsidRDefault="00DF5213" w:rsidP="00EF0EE6">
      <w:pPr>
        <w:spacing w:before="60"/>
        <w:ind w:firstLine="709"/>
        <w:jc w:val="both"/>
        <w:rPr>
          <w:rFonts w:asciiTheme="majorHAnsi" w:hAnsiTheme="majorHAnsi"/>
          <w:color w:val="000000"/>
          <w:lang w:val="vi-VN"/>
        </w:rPr>
      </w:pPr>
      <w:r w:rsidRPr="008301C6">
        <w:rPr>
          <w:rFonts w:asciiTheme="majorHAnsi" w:hAnsiTheme="majorHAnsi"/>
          <w:lang w:val="vi-VN"/>
        </w:rPr>
        <w:t xml:space="preserve">a) </w:t>
      </w:r>
      <w:r w:rsidRPr="008301C6">
        <w:rPr>
          <w:rFonts w:asciiTheme="majorHAnsi" w:hAnsiTheme="majorHAnsi"/>
        </w:rPr>
        <w:t xml:space="preserve">Nghị quyết này </w:t>
      </w:r>
      <w:r w:rsidRPr="008301C6">
        <w:rPr>
          <w:rFonts w:asciiTheme="majorHAnsi" w:hAnsiTheme="majorHAnsi"/>
          <w:lang w:val="pt-BR"/>
        </w:rPr>
        <w:t>quy định mức</w:t>
      </w:r>
      <w:r w:rsidRPr="008301C6">
        <w:rPr>
          <w:rFonts w:asciiTheme="majorHAnsi" w:hAnsiTheme="majorHAnsi"/>
          <w:lang w:val="vi-VN"/>
        </w:rPr>
        <w:t xml:space="preserve"> tiền</w:t>
      </w:r>
      <w:r w:rsidRPr="008301C6">
        <w:rPr>
          <w:rFonts w:asciiTheme="majorHAnsi" w:hAnsiTheme="majorHAnsi"/>
          <w:lang w:val="pt-BR"/>
        </w:rPr>
        <w:t xml:space="preserve"> thưởng</w:t>
      </w:r>
      <w:r w:rsidRPr="008301C6">
        <w:rPr>
          <w:rFonts w:asciiTheme="majorHAnsi" w:hAnsiTheme="majorHAnsi"/>
          <w:lang w:val="vi-VN"/>
        </w:rPr>
        <w:t xml:space="preserve"> và mức chi giải thưởng</w:t>
      </w:r>
      <w:r w:rsidRPr="008301C6">
        <w:rPr>
          <w:rFonts w:asciiTheme="majorHAnsi" w:hAnsiTheme="majorHAnsi"/>
          <w:lang w:val="pt-BR"/>
        </w:rPr>
        <w:t xml:space="preserve"> đối với </w:t>
      </w:r>
      <w:r w:rsidRPr="008301C6">
        <w:rPr>
          <w:rFonts w:asciiTheme="majorHAnsi" w:hAnsiTheme="majorHAnsi"/>
          <w:lang w:val="vi-VN"/>
        </w:rPr>
        <w:t>H</w:t>
      </w:r>
      <w:r w:rsidRPr="008301C6">
        <w:rPr>
          <w:rFonts w:asciiTheme="majorHAnsi" w:hAnsiTheme="majorHAnsi"/>
          <w:lang w:val="pt-BR"/>
        </w:rPr>
        <w:t>uấn luyện viên, vận động viên</w:t>
      </w:r>
      <w:r w:rsidRPr="008301C6">
        <w:rPr>
          <w:rFonts w:asciiTheme="majorHAnsi" w:hAnsiTheme="majorHAnsi"/>
          <w:lang w:val="vi-VN"/>
        </w:rPr>
        <w:t xml:space="preserve"> </w:t>
      </w:r>
      <w:r w:rsidRPr="008301C6">
        <w:rPr>
          <w:rFonts w:asciiTheme="majorHAnsi" w:hAnsiTheme="majorHAnsi"/>
          <w:color w:val="000000"/>
        </w:rPr>
        <w:t>thể thao của tỉnh khi đạt thành tích tại các</w:t>
      </w:r>
      <w:r w:rsidRPr="008301C6">
        <w:rPr>
          <w:rFonts w:asciiTheme="majorHAnsi" w:hAnsiTheme="majorHAnsi"/>
          <w:color w:val="000000"/>
          <w:lang w:val="vi-VN"/>
        </w:rPr>
        <w:t xml:space="preserve"> </w:t>
      </w:r>
      <w:r w:rsidRPr="008301C6">
        <w:rPr>
          <w:rFonts w:asciiTheme="majorHAnsi" w:hAnsiTheme="majorHAnsi"/>
          <w:color w:val="000000"/>
        </w:rPr>
        <w:t xml:space="preserve">đại hội, Hội khỏe Phù Đổng, các giải thi đấu của từng môn thể thao cấp </w:t>
      </w:r>
      <w:r w:rsidRPr="008301C6">
        <w:rPr>
          <w:rFonts w:asciiTheme="majorHAnsi" w:hAnsiTheme="majorHAnsi"/>
          <w:color w:val="000000"/>
          <w:lang w:val="vi-VN"/>
        </w:rPr>
        <w:t>xã, phường</w:t>
      </w:r>
      <w:r w:rsidRPr="008301C6">
        <w:rPr>
          <w:rFonts w:asciiTheme="majorHAnsi" w:hAnsiTheme="majorHAnsi"/>
          <w:color w:val="000000"/>
        </w:rPr>
        <w:t>, cấp tỉnh, cấp khu vực quốc gia, cấp</w:t>
      </w:r>
      <w:r w:rsidRPr="008301C6">
        <w:rPr>
          <w:rFonts w:asciiTheme="majorHAnsi" w:hAnsiTheme="majorHAnsi"/>
          <w:color w:val="000000"/>
          <w:lang w:val="vi-VN"/>
        </w:rPr>
        <w:t xml:space="preserve"> </w:t>
      </w:r>
      <w:r w:rsidRPr="008301C6">
        <w:rPr>
          <w:rFonts w:asciiTheme="majorHAnsi" w:hAnsiTheme="majorHAnsi"/>
          <w:color w:val="000000"/>
        </w:rPr>
        <w:t>quốc gia, Hội thi thể thao quần chúng, giải thi đấu thể thao dành cho người</w:t>
      </w:r>
      <w:r w:rsidRPr="008301C6">
        <w:rPr>
          <w:rFonts w:asciiTheme="majorHAnsi" w:hAnsiTheme="majorHAnsi"/>
          <w:color w:val="000000"/>
          <w:lang w:val="vi-VN"/>
        </w:rPr>
        <w:t xml:space="preserve"> </w:t>
      </w:r>
      <w:r w:rsidRPr="008301C6">
        <w:rPr>
          <w:rFonts w:asciiTheme="majorHAnsi" w:hAnsiTheme="majorHAnsi"/>
          <w:color w:val="000000"/>
        </w:rPr>
        <w:t xml:space="preserve">khuyết tật cấp </w:t>
      </w:r>
      <w:r w:rsidRPr="008301C6">
        <w:rPr>
          <w:rFonts w:asciiTheme="majorHAnsi" w:hAnsiTheme="majorHAnsi"/>
          <w:color w:val="000000"/>
          <w:lang w:val="vi-VN"/>
        </w:rPr>
        <w:t>xã, phường</w:t>
      </w:r>
      <w:r w:rsidRPr="008301C6">
        <w:rPr>
          <w:rFonts w:asciiTheme="majorHAnsi" w:hAnsiTheme="majorHAnsi"/>
          <w:color w:val="000000"/>
        </w:rPr>
        <w:t>, cấp tỉnh, cấp khu vực quốc gia, cấp quốc gia.</w:t>
      </w:r>
    </w:p>
    <w:p w:rsidR="00DF5213" w:rsidRPr="008301C6" w:rsidRDefault="00DF5213" w:rsidP="00EF0EE6">
      <w:pPr>
        <w:spacing w:before="60"/>
        <w:ind w:firstLine="709"/>
        <w:jc w:val="both"/>
        <w:rPr>
          <w:rFonts w:asciiTheme="majorHAnsi" w:hAnsiTheme="majorHAnsi"/>
          <w:color w:val="000000"/>
          <w:lang w:val="vi-VN"/>
        </w:rPr>
      </w:pPr>
      <w:r w:rsidRPr="008301C6">
        <w:rPr>
          <w:rFonts w:asciiTheme="majorHAnsi" w:hAnsiTheme="majorHAnsi"/>
          <w:color w:val="000000"/>
        </w:rPr>
        <w:t>b) Ngoài mức thưởng trong giải và thưởng theo quy định hiện hành của</w:t>
      </w:r>
      <w:r w:rsidRPr="008301C6">
        <w:rPr>
          <w:rFonts w:asciiTheme="majorHAnsi" w:hAnsiTheme="majorHAnsi"/>
          <w:color w:val="000000"/>
        </w:rPr>
        <w:br/>
        <w:t>nhà nước, các vận động viên, huấn luyện viên đạt giải trong các giải thi đấu thể</w:t>
      </w:r>
      <w:r w:rsidRPr="008301C6">
        <w:rPr>
          <w:rFonts w:asciiTheme="majorHAnsi" w:hAnsiTheme="majorHAnsi"/>
          <w:color w:val="000000"/>
        </w:rPr>
        <w:br/>
        <w:t>thao cấp Quốc gia được Chủ tịch Ủy ban nhân dân tỉnh tặng Bằng khen, tiền</w:t>
      </w:r>
      <w:r w:rsidRPr="008301C6">
        <w:rPr>
          <w:rFonts w:asciiTheme="majorHAnsi" w:hAnsiTheme="majorHAnsi"/>
          <w:color w:val="000000"/>
        </w:rPr>
        <w:br/>
        <w:t>thưởng kèm theo Bằng khen.</w:t>
      </w:r>
    </w:p>
    <w:p w:rsidR="00DF5213" w:rsidRPr="008301C6" w:rsidRDefault="00B74D37" w:rsidP="00EF0EE6">
      <w:pPr>
        <w:spacing w:before="60"/>
        <w:ind w:firstLine="709"/>
        <w:jc w:val="both"/>
        <w:rPr>
          <w:rFonts w:asciiTheme="majorHAnsi" w:hAnsiTheme="majorHAnsi"/>
          <w:color w:val="000000"/>
          <w:lang w:val="vi-VN"/>
        </w:rPr>
      </w:pPr>
      <w:r w:rsidRPr="008301C6">
        <w:rPr>
          <w:rFonts w:asciiTheme="majorHAnsi" w:hAnsiTheme="majorHAnsi"/>
          <w:color w:val="000000"/>
        </w:rPr>
        <w:t>1.</w:t>
      </w:r>
      <w:r w:rsidR="00DF5213" w:rsidRPr="008301C6">
        <w:rPr>
          <w:rFonts w:asciiTheme="majorHAnsi" w:hAnsiTheme="majorHAnsi"/>
          <w:color w:val="000000"/>
        </w:rPr>
        <w:t xml:space="preserve">2. </w:t>
      </w:r>
      <w:r w:rsidR="004D2DA0" w:rsidRPr="008301C6">
        <w:rPr>
          <w:rFonts w:asciiTheme="majorHAnsi" w:hAnsiTheme="majorHAnsi"/>
          <w:color w:val="000000"/>
        </w:rPr>
        <w:t>Đối tượng áp dụng</w:t>
      </w:r>
    </w:p>
    <w:p w:rsidR="00DF5213" w:rsidRPr="008301C6" w:rsidRDefault="00DF5213" w:rsidP="00EF0EE6">
      <w:pPr>
        <w:spacing w:before="60"/>
        <w:ind w:firstLine="709"/>
        <w:jc w:val="both"/>
        <w:rPr>
          <w:rFonts w:asciiTheme="majorHAnsi" w:hAnsiTheme="majorHAnsi"/>
          <w:color w:val="000000"/>
          <w:lang w:val="vi-VN"/>
        </w:rPr>
      </w:pPr>
      <w:r w:rsidRPr="008301C6">
        <w:rPr>
          <w:rFonts w:asciiTheme="majorHAnsi" w:hAnsiTheme="majorHAnsi"/>
          <w:color w:val="000000"/>
        </w:rPr>
        <w:lastRenderedPageBreak/>
        <w:t>a) Huấn luyện viên, vận động viên của tỉnh đạt thành tích tại các đại hội</w:t>
      </w:r>
      <w:r w:rsidRPr="008301C6">
        <w:rPr>
          <w:rFonts w:asciiTheme="majorHAnsi" w:hAnsiTheme="majorHAnsi"/>
          <w:color w:val="000000"/>
        </w:rPr>
        <w:br/>
        <w:t>và giải thi đấu thể thao theo quyết định của cấp có thẩm quyền.</w:t>
      </w:r>
    </w:p>
    <w:p w:rsidR="00DF5213" w:rsidRPr="008301C6" w:rsidRDefault="00DF5213" w:rsidP="00EF0EE6">
      <w:pPr>
        <w:spacing w:before="60"/>
        <w:ind w:firstLine="709"/>
        <w:jc w:val="both"/>
        <w:rPr>
          <w:rFonts w:asciiTheme="majorHAnsi" w:hAnsiTheme="majorHAnsi"/>
          <w:color w:val="000000"/>
        </w:rPr>
      </w:pPr>
      <w:r w:rsidRPr="008301C6">
        <w:rPr>
          <w:rFonts w:asciiTheme="majorHAnsi" w:hAnsiTheme="majorHAnsi"/>
          <w:color w:val="000000"/>
        </w:rPr>
        <w:t>b) Các cơ quan, đơn vị tổ chức các giải thi đấu thể thao trên địa bàn tỉnh</w:t>
      </w:r>
      <w:r w:rsidRPr="008301C6">
        <w:rPr>
          <w:rFonts w:asciiTheme="majorHAnsi" w:hAnsiTheme="majorHAnsi"/>
          <w:color w:val="000000"/>
        </w:rPr>
        <w:br/>
        <w:t>và các cơ quan, đơn vị, cá nhân có liên quan</w:t>
      </w:r>
      <w:r w:rsidRPr="008301C6">
        <w:rPr>
          <w:rFonts w:asciiTheme="majorHAnsi" w:hAnsiTheme="majorHAnsi"/>
          <w:color w:val="000000"/>
          <w:lang w:val="vi-VN"/>
        </w:rPr>
        <w:t>.</w:t>
      </w:r>
    </w:p>
    <w:p w:rsidR="00EB452D" w:rsidRDefault="0054527C" w:rsidP="00EF0EE6">
      <w:pPr>
        <w:spacing w:before="60"/>
        <w:ind w:firstLine="709"/>
        <w:jc w:val="both"/>
        <w:rPr>
          <w:rFonts w:asciiTheme="majorHAnsi" w:hAnsiTheme="majorHAnsi"/>
          <w:b/>
          <w:bCs/>
          <w:lang w:val="vi-VN"/>
        </w:rPr>
      </w:pPr>
      <w:r w:rsidRPr="008301C6">
        <w:rPr>
          <w:rFonts w:asciiTheme="majorHAnsi" w:hAnsiTheme="majorHAnsi"/>
          <w:b/>
          <w:bCs/>
        </w:rPr>
        <w:t>2</w:t>
      </w:r>
      <w:r w:rsidR="00E11EF0" w:rsidRPr="008301C6">
        <w:rPr>
          <w:rFonts w:asciiTheme="majorHAnsi" w:hAnsiTheme="majorHAnsi"/>
          <w:b/>
          <w:bCs/>
        </w:rPr>
        <w:t xml:space="preserve">. </w:t>
      </w:r>
      <w:r w:rsidR="00EB452D">
        <w:rPr>
          <w:rFonts w:asciiTheme="majorHAnsi" w:hAnsiTheme="majorHAnsi"/>
          <w:b/>
          <w:bCs/>
        </w:rPr>
        <w:t>Bố</w:t>
      </w:r>
      <w:r w:rsidR="00EB452D">
        <w:rPr>
          <w:rFonts w:asciiTheme="majorHAnsi" w:hAnsiTheme="majorHAnsi"/>
          <w:b/>
          <w:bCs/>
          <w:lang w:val="vi-VN"/>
        </w:rPr>
        <w:t xml:space="preserve"> cục của dự </w:t>
      </w:r>
      <w:r w:rsidR="00462A12">
        <w:rPr>
          <w:rFonts w:asciiTheme="majorHAnsi" w:hAnsiTheme="majorHAnsi"/>
          <w:b/>
          <w:bCs/>
          <w:lang w:val="vi-VN"/>
        </w:rPr>
        <w:t>thảo Nghị quyết</w:t>
      </w:r>
    </w:p>
    <w:p w:rsidR="00AC58E9" w:rsidRPr="00E92A61" w:rsidRDefault="00096DB0" w:rsidP="00E92A61">
      <w:pPr>
        <w:spacing w:before="120"/>
        <w:ind w:firstLine="720"/>
        <w:jc w:val="both"/>
        <w:rPr>
          <w:iCs/>
          <w:lang w:val="vi-VN"/>
        </w:rPr>
      </w:pPr>
      <w:r w:rsidRPr="00DF2BBF">
        <w:rPr>
          <w:iCs/>
          <w:lang w:val="nl-NL"/>
        </w:rPr>
        <w:t>Nghị</w:t>
      </w:r>
      <w:r w:rsidRPr="00DF2BBF">
        <w:rPr>
          <w:iCs/>
          <w:lang w:val="vi-VN"/>
        </w:rPr>
        <w:t xml:space="preserve"> quyết </w:t>
      </w:r>
      <w:r w:rsidR="00AC58E9" w:rsidRPr="00DF2BBF">
        <w:rPr>
          <w:iCs/>
          <w:lang w:val="nl-NL"/>
        </w:rPr>
        <w:t xml:space="preserve">ban hành </w:t>
      </w:r>
      <w:r w:rsidR="00DF2BBF" w:rsidRPr="00DF2BBF">
        <w:t xml:space="preserve">quy định mức thưởng đối với các huấn luyện viên, vận động viên thể thao lập thành tích tại các giải thi đấu thể thao quốc gia và các giải thi đấu thể thao trong tỉnh áp dụng trên địa bàn tỉnh Tuyên </w:t>
      </w:r>
      <w:r w:rsidR="00E92A61">
        <w:t>Quang</w:t>
      </w:r>
      <w:r w:rsidR="00E92A61">
        <w:rPr>
          <w:lang w:val="vi-VN"/>
        </w:rPr>
        <w:t xml:space="preserve">, </w:t>
      </w:r>
      <w:r w:rsidR="00F220CA">
        <w:rPr>
          <w:iCs/>
          <w:lang w:val="nl-NL"/>
        </w:rPr>
        <w:t>gồm 6</w:t>
      </w:r>
      <w:r w:rsidR="00AC58E9" w:rsidRPr="00F82D96">
        <w:rPr>
          <w:iCs/>
          <w:lang w:val="nl-NL"/>
        </w:rPr>
        <w:t xml:space="preserve"> Điều và </w:t>
      </w:r>
      <w:r w:rsidR="00C66E58">
        <w:rPr>
          <w:iCs/>
          <w:lang w:val="nl-NL"/>
        </w:rPr>
        <w:t>Phụ</w:t>
      </w:r>
      <w:r w:rsidR="00C66E58">
        <w:rPr>
          <w:iCs/>
          <w:lang w:val="vi-VN"/>
        </w:rPr>
        <w:t xml:space="preserve"> lục </w:t>
      </w:r>
      <w:r w:rsidR="00C66E58">
        <w:rPr>
          <w:iCs/>
          <w:lang w:val="nl-NL"/>
        </w:rPr>
        <w:t>ban hành kèm theo Nghị</w:t>
      </w:r>
      <w:r w:rsidR="00C66E58">
        <w:rPr>
          <w:iCs/>
          <w:lang w:val="vi-VN"/>
        </w:rPr>
        <w:t xml:space="preserve"> quyết</w:t>
      </w:r>
      <w:r w:rsidR="00AC58E9" w:rsidRPr="00F82D96">
        <w:rPr>
          <w:iCs/>
          <w:lang w:val="nl-NL"/>
        </w:rPr>
        <w:t xml:space="preserve"> </w:t>
      </w:r>
      <w:bookmarkStart w:id="1" w:name="_Hlk200894753"/>
      <w:r w:rsidR="00AC58E9" w:rsidRPr="00F82D96">
        <w:rPr>
          <w:iCs/>
          <w:lang w:val="nl-NL"/>
        </w:rPr>
        <w:t>gồm</w:t>
      </w:r>
      <w:bookmarkEnd w:id="1"/>
      <w:r w:rsidR="00C66E58">
        <w:rPr>
          <w:iCs/>
          <w:lang w:val="vi-VN"/>
        </w:rPr>
        <w:t xml:space="preserve"> Phụ lục I và Phụ lục II</w:t>
      </w:r>
      <w:r w:rsidR="00AC58E9" w:rsidRPr="00F82D96">
        <w:rPr>
          <w:iCs/>
          <w:lang w:val="nl-NL"/>
        </w:rPr>
        <w:t>.</w:t>
      </w:r>
    </w:p>
    <w:p w:rsidR="00AC58E9" w:rsidRDefault="00AC58E9" w:rsidP="00EF0EE6">
      <w:pPr>
        <w:spacing w:before="60"/>
        <w:ind w:firstLine="709"/>
        <w:jc w:val="both"/>
        <w:rPr>
          <w:rFonts w:asciiTheme="majorHAnsi" w:hAnsiTheme="majorHAnsi"/>
          <w:b/>
          <w:bCs/>
          <w:lang w:val="vi-VN"/>
        </w:rPr>
      </w:pPr>
      <w:r>
        <w:rPr>
          <w:rFonts w:asciiTheme="majorHAnsi" w:hAnsiTheme="majorHAnsi"/>
          <w:b/>
          <w:bCs/>
          <w:lang w:val="vi-VN"/>
        </w:rPr>
        <w:t>3. Nội dung cơ bản</w:t>
      </w:r>
    </w:p>
    <w:p w:rsidR="00096DB0" w:rsidRPr="00F14CEA" w:rsidRDefault="00DB3553" w:rsidP="00EF0EE6">
      <w:pPr>
        <w:spacing w:before="60"/>
        <w:ind w:firstLine="709"/>
        <w:jc w:val="both"/>
        <w:rPr>
          <w:rFonts w:asciiTheme="majorHAnsi" w:hAnsiTheme="majorHAnsi"/>
          <w:b/>
          <w:bCs/>
          <w:lang w:val="vi-VN"/>
        </w:rPr>
      </w:pPr>
      <w:r>
        <w:rPr>
          <w:i/>
          <w:lang w:val="nl-NL"/>
        </w:rPr>
        <w:t>a</w:t>
      </w:r>
      <w:r>
        <w:rPr>
          <w:i/>
          <w:lang w:val="vi-VN"/>
        </w:rPr>
        <w:t xml:space="preserve">) </w:t>
      </w:r>
      <w:r w:rsidRPr="00F82D96">
        <w:rPr>
          <w:i/>
          <w:lang w:val="nl-NL"/>
        </w:rPr>
        <w:t xml:space="preserve">Nội </w:t>
      </w:r>
      <w:r w:rsidRPr="00F82D96">
        <w:rPr>
          <w:i/>
        </w:rPr>
        <w:t xml:space="preserve">dung cơ bản của dự thảo </w:t>
      </w:r>
      <w:r w:rsidR="00F65AD7">
        <w:rPr>
          <w:i/>
        </w:rPr>
        <w:t>Nghị</w:t>
      </w:r>
      <w:r w:rsidR="00F65AD7">
        <w:rPr>
          <w:i/>
          <w:lang w:val="vi-VN"/>
        </w:rPr>
        <w:t xml:space="preserve"> quyết </w:t>
      </w:r>
      <w:r w:rsidR="00F14CEA">
        <w:rPr>
          <w:i/>
          <w:lang w:val="nl-NL"/>
        </w:rPr>
        <w:t>gồm</w:t>
      </w:r>
      <w:r w:rsidR="00F14CEA">
        <w:rPr>
          <w:i/>
          <w:lang w:val="vi-VN"/>
        </w:rPr>
        <w:t>:</w:t>
      </w:r>
    </w:p>
    <w:p w:rsidR="00F14CEA" w:rsidRPr="00C142DB" w:rsidRDefault="00F14CEA" w:rsidP="00F14CEA">
      <w:pPr>
        <w:spacing w:before="60" w:after="60"/>
        <w:ind w:firstLine="709"/>
        <w:jc w:val="both"/>
        <w:rPr>
          <w:iCs/>
          <w:lang w:val="nb-NO"/>
        </w:rPr>
      </w:pPr>
      <w:r w:rsidRPr="00C142DB">
        <w:rPr>
          <w:iCs/>
          <w:lang w:val="nb-NO"/>
        </w:rPr>
        <w:t xml:space="preserve">Điều 1. </w:t>
      </w:r>
      <w:r w:rsidRPr="00C142DB">
        <w:rPr>
          <w:bCs/>
          <w:color w:val="000000"/>
        </w:rPr>
        <w:t>Phạm vi điều chỉnh</w:t>
      </w:r>
    </w:p>
    <w:p w:rsidR="00F14CEA" w:rsidRPr="00C142DB" w:rsidRDefault="00F14CEA" w:rsidP="00F14CEA">
      <w:pPr>
        <w:spacing w:before="60" w:after="60"/>
        <w:ind w:firstLine="709"/>
        <w:jc w:val="both"/>
        <w:rPr>
          <w:color w:val="000000"/>
          <w:lang w:val="vi-VN"/>
        </w:rPr>
      </w:pPr>
      <w:r w:rsidRPr="00C142DB">
        <w:rPr>
          <w:color w:val="000000"/>
        </w:rPr>
        <w:t>Điều</w:t>
      </w:r>
      <w:r w:rsidRPr="00C142DB">
        <w:rPr>
          <w:color w:val="000000"/>
          <w:lang w:val="vi-VN"/>
        </w:rPr>
        <w:t xml:space="preserve"> </w:t>
      </w:r>
      <w:r w:rsidRPr="00C142DB">
        <w:rPr>
          <w:color w:val="000000"/>
        </w:rPr>
        <w:t>2. Đối tượng áp dụng</w:t>
      </w:r>
    </w:p>
    <w:p w:rsidR="00F14CEA" w:rsidRPr="00C142DB" w:rsidRDefault="00F14CEA" w:rsidP="00F14CEA">
      <w:pPr>
        <w:spacing w:before="60" w:after="60"/>
        <w:ind w:firstLine="709"/>
        <w:jc w:val="both"/>
        <w:rPr>
          <w:bCs/>
          <w:lang w:val="vi-VN"/>
        </w:rPr>
      </w:pPr>
      <w:r w:rsidRPr="00C142DB">
        <w:rPr>
          <w:bCs/>
          <w:lang w:val="vi-VN"/>
        </w:rPr>
        <w:t xml:space="preserve">Điều </w:t>
      </w:r>
      <w:r w:rsidRPr="00C142DB">
        <w:rPr>
          <w:bCs/>
        </w:rPr>
        <w:t>3</w:t>
      </w:r>
      <w:r w:rsidRPr="00C142DB">
        <w:rPr>
          <w:bCs/>
          <w:lang w:val="vi-VN"/>
        </w:rPr>
        <w:t xml:space="preserve">. </w:t>
      </w:r>
      <w:r w:rsidRPr="00C142DB">
        <w:rPr>
          <w:bCs/>
        </w:rPr>
        <w:t>Mức thưởng đối</w:t>
      </w:r>
      <w:r w:rsidRPr="00C142DB">
        <w:rPr>
          <w:bCs/>
          <w:lang w:val="vi-VN"/>
        </w:rPr>
        <w:t xml:space="preserve"> với</w:t>
      </w:r>
      <w:r w:rsidRPr="00C142DB">
        <w:rPr>
          <w:bCs/>
        </w:rPr>
        <w:t xml:space="preserve"> huấn luyện viên, vận động viên lập thành tích tại các giải thi</w:t>
      </w:r>
      <w:r w:rsidRPr="00C142DB">
        <w:rPr>
          <w:bCs/>
          <w:lang w:val="vi-VN"/>
        </w:rPr>
        <w:t xml:space="preserve"> đấu </w:t>
      </w:r>
      <w:r w:rsidRPr="00C142DB">
        <w:rPr>
          <w:bCs/>
        </w:rPr>
        <w:t>thể thao quốc</w:t>
      </w:r>
      <w:r w:rsidRPr="00C142DB">
        <w:rPr>
          <w:bCs/>
          <w:lang w:val="vi-VN"/>
        </w:rPr>
        <w:t xml:space="preserve"> gia</w:t>
      </w:r>
    </w:p>
    <w:p w:rsidR="00F14CEA" w:rsidRPr="00C142DB" w:rsidRDefault="00F14CEA" w:rsidP="00F14CEA">
      <w:pPr>
        <w:spacing w:before="60" w:after="60"/>
        <w:ind w:firstLine="709"/>
        <w:jc w:val="both"/>
        <w:rPr>
          <w:bCs/>
          <w:lang w:val="vi-VN"/>
        </w:rPr>
      </w:pPr>
      <w:r w:rsidRPr="00C142DB">
        <w:rPr>
          <w:bCs/>
        </w:rPr>
        <w:t xml:space="preserve">Điều 4. Mức thưởng </w:t>
      </w:r>
      <w:r w:rsidRPr="00C142DB">
        <w:rPr>
          <w:bCs/>
          <w:lang w:val="vi-VN"/>
        </w:rPr>
        <w:t>đối với</w:t>
      </w:r>
      <w:r w:rsidRPr="00C142DB">
        <w:rPr>
          <w:bCs/>
        </w:rPr>
        <w:t xml:space="preserve"> vận động viên lập thành tích tại các giải thi đấu thể thao trong tỉnh</w:t>
      </w:r>
    </w:p>
    <w:p w:rsidR="00F14CEA" w:rsidRPr="00C142DB" w:rsidRDefault="00F14CEA" w:rsidP="00F14CEA">
      <w:pPr>
        <w:spacing w:before="60" w:after="60"/>
        <w:ind w:firstLine="709"/>
        <w:jc w:val="both"/>
        <w:rPr>
          <w:iCs/>
        </w:rPr>
      </w:pPr>
      <w:r w:rsidRPr="00C142DB">
        <w:rPr>
          <w:iCs/>
          <w:lang w:val="vi-VN"/>
        </w:rPr>
        <w:t xml:space="preserve">Điều </w:t>
      </w:r>
      <w:r w:rsidRPr="00C142DB">
        <w:rPr>
          <w:iCs/>
          <w:lang w:val="en-GB"/>
        </w:rPr>
        <w:t xml:space="preserve">5. </w:t>
      </w:r>
      <w:r w:rsidRPr="00C142DB">
        <w:rPr>
          <w:iCs/>
          <w:lang w:val="vi-VN"/>
        </w:rPr>
        <w:t>K</w:t>
      </w:r>
      <w:r w:rsidRPr="00C142DB">
        <w:rPr>
          <w:iCs/>
          <w:lang w:val="en-GB"/>
        </w:rPr>
        <w:t>inh phí thực hiện</w:t>
      </w:r>
    </w:p>
    <w:p w:rsidR="00F14CEA" w:rsidRPr="00C142DB" w:rsidRDefault="00F14CEA" w:rsidP="00F14CEA">
      <w:pPr>
        <w:spacing w:before="60" w:after="60"/>
        <w:ind w:firstLine="709"/>
        <w:jc w:val="both"/>
        <w:rPr>
          <w:iCs/>
          <w:lang w:val="vi-VN"/>
        </w:rPr>
      </w:pPr>
      <w:r w:rsidRPr="00C142DB">
        <w:rPr>
          <w:iCs/>
          <w:color w:val="000000"/>
          <w:lang w:val="vi-VN"/>
        </w:rPr>
        <w:t>Điều 6: Tổ chức thực hiện</w:t>
      </w:r>
    </w:p>
    <w:p w:rsidR="009A3771" w:rsidRPr="00F82D96" w:rsidRDefault="009A3771" w:rsidP="009A3771">
      <w:pPr>
        <w:spacing w:before="120"/>
        <w:ind w:firstLine="720"/>
        <w:jc w:val="both"/>
        <w:rPr>
          <w:bCs/>
          <w:i/>
          <w:iCs/>
        </w:rPr>
      </w:pPr>
      <w:r w:rsidRPr="00F82D96">
        <w:rPr>
          <w:bCs/>
          <w:i/>
          <w:iCs/>
        </w:rPr>
        <w:t xml:space="preserve">b) Nội dung cơ bản của dự thảo </w:t>
      </w:r>
      <w:r>
        <w:rPr>
          <w:bCs/>
          <w:i/>
          <w:iCs/>
        </w:rPr>
        <w:t>Phụ</w:t>
      </w:r>
      <w:r>
        <w:rPr>
          <w:bCs/>
          <w:i/>
          <w:iCs/>
          <w:lang w:val="vi-VN"/>
        </w:rPr>
        <w:t xml:space="preserve"> lục </w:t>
      </w:r>
      <w:r w:rsidRPr="00F82D96">
        <w:rPr>
          <w:i/>
          <w:lang w:val="nl-NL"/>
        </w:rPr>
        <w:t xml:space="preserve">ban hành kèm theo </w:t>
      </w:r>
      <w:r>
        <w:rPr>
          <w:i/>
          <w:lang w:val="nl-NL"/>
        </w:rPr>
        <w:t>Nghị</w:t>
      </w:r>
      <w:r>
        <w:rPr>
          <w:i/>
          <w:lang w:val="vi-VN"/>
        </w:rPr>
        <w:t xml:space="preserve"> quyết</w:t>
      </w:r>
      <w:r w:rsidRPr="00F82D96">
        <w:rPr>
          <w:bCs/>
          <w:i/>
          <w:iCs/>
        </w:rPr>
        <w:t>, gồm:</w:t>
      </w:r>
    </w:p>
    <w:p w:rsidR="00E46BB5" w:rsidRPr="006D6B04" w:rsidRDefault="00886C4C" w:rsidP="00DE247D">
      <w:pPr>
        <w:shd w:val="clear" w:color="auto" w:fill="FFFFFF"/>
        <w:spacing w:line="234" w:lineRule="atLeast"/>
        <w:ind w:firstLine="709"/>
        <w:jc w:val="both"/>
        <w:rPr>
          <w:bdr w:val="none" w:sz="0" w:space="0" w:color="auto" w:frame="1"/>
          <w:lang w:val="vi-VN"/>
        </w:rPr>
      </w:pPr>
      <w:r w:rsidRPr="006D6B04">
        <w:rPr>
          <w:bdr w:val="none" w:sz="0" w:space="0" w:color="auto" w:frame="1"/>
          <w:lang w:val="vi-VN"/>
        </w:rPr>
        <w:t xml:space="preserve">Phụ lục </w:t>
      </w:r>
      <w:r w:rsidR="0087352B" w:rsidRPr="006D6B04">
        <w:rPr>
          <w:bdr w:val="none" w:sz="0" w:space="0" w:color="auto" w:frame="1"/>
          <w:lang w:val="vi-VN"/>
        </w:rPr>
        <w:t xml:space="preserve">I: </w:t>
      </w:r>
      <w:r w:rsidR="00E46BB5" w:rsidRPr="006D6B04">
        <w:rPr>
          <w:bdr w:val="none" w:sz="0" w:space="0" w:color="auto" w:frame="1"/>
          <w:lang w:val="vi-VN"/>
        </w:rPr>
        <w:t>Mức thưởng đối với huấn luyện viên, vận động viên lập thành tích tại các giải thi đấu thể thao quốc gia</w:t>
      </w:r>
    </w:p>
    <w:p w:rsidR="00E46BB5" w:rsidRPr="006D6B04" w:rsidRDefault="00E46BB5" w:rsidP="00DE247D">
      <w:pPr>
        <w:shd w:val="clear" w:color="auto" w:fill="FFFFFF"/>
        <w:spacing w:line="234" w:lineRule="atLeast"/>
        <w:ind w:firstLine="709"/>
        <w:jc w:val="both"/>
        <w:rPr>
          <w:bdr w:val="none" w:sz="0" w:space="0" w:color="auto" w:frame="1"/>
          <w:lang w:val="vi-VN"/>
        </w:rPr>
      </w:pPr>
      <w:r w:rsidRPr="006D6B04">
        <w:rPr>
          <w:bdr w:val="none" w:sz="0" w:space="0" w:color="auto" w:frame="1"/>
          <w:lang w:val="vi-VN"/>
        </w:rPr>
        <w:t>Phụ lục II: Mức thưởng đối với huấn luyện viên, vận động viên lập thành tích tại các giải thể thao tỉnh</w:t>
      </w:r>
    </w:p>
    <w:p w:rsidR="00920FC6" w:rsidRPr="00F82D96" w:rsidRDefault="00920FC6" w:rsidP="00920FC6">
      <w:pPr>
        <w:pStyle w:val="BodyText"/>
        <w:spacing w:before="120"/>
        <w:ind w:firstLine="720"/>
        <w:jc w:val="center"/>
        <w:rPr>
          <w:rFonts w:ascii="Times New Roman" w:hAnsi="Times New Roman"/>
          <w:b/>
          <w:i/>
          <w:iCs/>
          <w:szCs w:val="28"/>
        </w:rPr>
      </w:pPr>
      <w:r w:rsidRPr="00F82D96">
        <w:rPr>
          <w:rFonts w:ascii="Times New Roman" w:hAnsi="Times New Roman"/>
          <w:i/>
          <w:iCs/>
          <w:szCs w:val="28"/>
        </w:rPr>
        <w:t xml:space="preserve">(Có dự thảo </w:t>
      </w:r>
      <w:r w:rsidR="00A77977">
        <w:rPr>
          <w:rFonts w:ascii="Times New Roman" w:hAnsi="Times New Roman"/>
          <w:i/>
          <w:iCs/>
          <w:szCs w:val="28"/>
        </w:rPr>
        <w:t>Nghị</w:t>
      </w:r>
      <w:r w:rsidR="00A77977">
        <w:rPr>
          <w:rFonts w:ascii="Times New Roman" w:hAnsi="Times New Roman"/>
          <w:i/>
          <w:iCs/>
          <w:szCs w:val="28"/>
          <w:lang w:val="vi-VN"/>
        </w:rPr>
        <w:t xml:space="preserve"> quyết </w:t>
      </w:r>
      <w:r w:rsidR="00A77977">
        <w:rPr>
          <w:rFonts w:ascii="Times New Roman" w:hAnsi="Times New Roman"/>
          <w:i/>
          <w:iCs/>
          <w:szCs w:val="28"/>
        </w:rPr>
        <w:t>và</w:t>
      </w:r>
      <w:r w:rsidRPr="00F82D96">
        <w:rPr>
          <w:rFonts w:ascii="Times New Roman" w:hAnsi="Times New Roman"/>
          <w:i/>
          <w:iCs/>
          <w:szCs w:val="28"/>
        </w:rPr>
        <w:t xml:space="preserve"> </w:t>
      </w:r>
      <w:r w:rsidR="00A77977">
        <w:rPr>
          <w:rFonts w:ascii="Times New Roman" w:hAnsi="Times New Roman"/>
          <w:i/>
          <w:iCs/>
          <w:szCs w:val="28"/>
        </w:rPr>
        <w:t>Phụ</w:t>
      </w:r>
      <w:r w:rsidR="00A77977">
        <w:rPr>
          <w:rFonts w:ascii="Times New Roman" w:hAnsi="Times New Roman"/>
          <w:i/>
          <w:iCs/>
          <w:szCs w:val="28"/>
          <w:lang w:val="vi-VN"/>
        </w:rPr>
        <w:t xml:space="preserve"> lục </w:t>
      </w:r>
      <w:r w:rsidRPr="00F82D96">
        <w:rPr>
          <w:rFonts w:ascii="Times New Roman" w:hAnsi="Times New Roman"/>
          <w:i/>
          <w:iCs/>
          <w:szCs w:val="28"/>
        </w:rPr>
        <w:t>kèm theo)</w:t>
      </w:r>
    </w:p>
    <w:p w:rsidR="00EC5918" w:rsidRPr="00A83515" w:rsidRDefault="00EC5918" w:rsidP="00EC5918">
      <w:pPr>
        <w:spacing w:before="60"/>
        <w:ind w:firstLine="709"/>
        <w:jc w:val="both"/>
        <w:rPr>
          <w:b/>
          <w:noProof/>
        </w:rPr>
      </w:pPr>
      <w:r>
        <w:rPr>
          <w:b/>
          <w:noProof/>
          <w:lang w:val="vi-VN"/>
        </w:rPr>
        <w:t>IV</w:t>
      </w:r>
      <w:r w:rsidRPr="00A83515">
        <w:rPr>
          <w:b/>
          <w:noProof/>
          <w:lang w:val="vi-VN"/>
        </w:rPr>
        <w:t xml:space="preserve">. QUÁ TRÌNH XÂY DỰNG </w:t>
      </w:r>
      <w:r>
        <w:rPr>
          <w:b/>
          <w:noProof/>
          <w:lang w:val="vi-VN"/>
        </w:rPr>
        <w:t xml:space="preserve">DỰ THẢO </w:t>
      </w:r>
      <w:r w:rsidRPr="00A83515">
        <w:rPr>
          <w:b/>
          <w:noProof/>
        </w:rPr>
        <w:t>NGHỊ QUYẾT</w:t>
      </w:r>
    </w:p>
    <w:p w:rsidR="00EC5918" w:rsidRPr="006C41F7" w:rsidRDefault="00EC5918" w:rsidP="00EC5918">
      <w:pPr>
        <w:pStyle w:val="BodyText"/>
        <w:spacing w:before="120"/>
        <w:ind w:firstLine="720"/>
        <w:rPr>
          <w:rFonts w:ascii="Times New Roman" w:hAnsi="Times New Roman"/>
          <w:szCs w:val="28"/>
          <w:lang w:val="vi-VN"/>
        </w:rPr>
      </w:pPr>
      <w:r w:rsidRPr="00F82D96">
        <w:rPr>
          <w:rFonts w:ascii="Times New Roman" w:hAnsi="Times New Roman"/>
          <w:szCs w:val="28"/>
          <w:lang w:val="nl-NL"/>
        </w:rPr>
        <w:t xml:space="preserve">Thực hiện nhiệm vụ được Chủ tịch Ủy ban </w:t>
      </w:r>
      <w:r w:rsidRPr="00492CAF">
        <w:rPr>
          <w:rFonts w:ascii="Times New Roman" w:hAnsi="Times New Roman"/>
          <w:szCs w:val="28"/>
          <w:lang w:val="nl-NL"/>
        </w:rPr>
        <w:t>nhân dân tỉnh giao tại</w:t>
      </w:r>
      <w:r w:rsidR="00492CAF" w:rsidRPr="00492CAF">
        <w:rPr>
          <w:rFonts w:ascii="Times New Roman" w:hAnsi="Times New Roman"/>
          <w:szCs w:val="28"/>
          <w:lang w:val="nl-NL"/>
        </w:rPr>
        <w:t xml:space="preserve"> </w:t>
      </w:r>
      <w:r w:rsidR="00492CAF" w:rsidRPr="00492CAF">
        <w:rPr>
          <w:rFonts w:ascii="Times New Roman" w:hAnsi="Times New Roman"/>
          <w:iCs/>
        </w:rPr>
        <w:t>V</w:t>
      </w:r>
      <w:r w:rsidR="00492CAF" w:rsidRPr="00492CAF">
        <w:rPr>
          <w:rFonts w:ascii="Times New Roman" w:hAnsi="Times New Roman" w:hint="eastAsia"/>
          <w:iCs/>
        </w:rPr>
        <w:t>ă</w:t>
      </w:r>
      <w:r w:rsidR="00492CAF" w:rsidRPr="00492CAF">
        <w:rPr>
          <w:rFonts w:ascii="Times New Roman" w:hAnsi="Times New Roman"/>
          <w:iCs/>
        </w:rPr>
        <w:t>n bản số 1890/UBND -UBND ngày 26/4/2025 của Ủy ban nhân dân tỉnh về vi</w:t>
      </w:r>
      <w:bookmarkStart w:id="2" w:name="_GoBack"/>
      <w:bookmarkEnd w:id="2"/>
      <w:r w:rsidR="00492CAF" w:rsidRPr="00492CAF">
        <w:rPr>
          <w:rFonts w:ascii="Times New Roman" w:hAnsi="Times New Roman"/>
          <w:iCs/>
        </w:rPr>
        <w:t>ệc tham mưu xử lý văn bản quy phạm pháp luật của Uỷ ban nhân dân tỉnh</w:t>
      </w:r>
      <w:r w:rsidRPr="00492CAF">
        <w:rPr>
          <w:rFonts w:ascii="Times New Roman" w:hAnsi="Times New Roman"/>
          <w:szCs w:val="28"/>
          <w:lang w:val="nl-NL"/>
        </w:rPr>
        <w:t>, Sở Văn</w:t>
      </w:r>
      <w:r w:rsidRPr="00492CAF">
        <w:rPr>
          <w:rFonts w:ascii="Times New Roman" w:hAnsi="Times New Roman"/>
          <w:szCs w:val="28"/>
          <w:lang w:val="vi-VN"/>
        </w:rPr>
        <w:t xml:space="preserve"> hóa, Thể thao và Du lịch </w:t>
      </w:r>
      <w:r w:rsidRPr="00492CAF">
        <w:rPr>
          <w:rFonts w:ascii="Times New Roman" w:hAnsi="Times New Roman"/>
          <w:szCs w:val="28"/>
          <w:lang w:val="nl-NL"/>
        </w:rPr>
        <w:t>đã xây dựng dự thảo Nghị</w:t>
      </w:r>
      <w:r w:rsidRPr="00492CAF">
        <w:rPr>
          <w:rFonts w:ascii="Times New Roman" w:hAnsi="Times New Roman"/>
          <w:szCs w:val="28"/>
          <w:lang w:val="vi-VN"/>
        </w:rPr>
        <w:t xml:space="preserve"> quyết </w:t>
      </w:r>
      <w:r w:rsidRPr="00492CAF">
        <w:rPr>
          <w:rFonts w:ascii="Times New Roman" w:hAnsi="Times New Roman"/>
          <w:szCs w:val="28"/>
          <w:lang w:val="nl-NL"/>
        </w:rPr>
        <w:t>và</w:t>
      </w:r>
      <w:r w:rsidRPr="00F82D96">
        <w:rPr>
          <w:rFonts w:ascii="Times New Roman" w:hAnsi="Times New Roman"/>
          <w:szCs w:val="28"/>
          <w:lang w:val="nl-NL"/>
        </w:rPr>
        <w:t xml:space="preserve"> đã thực hiện lấy ý kiến góp ý của các cơ quan, đơn vị, tổ chức và nhân dân theo đúng quy định của Luật ban hành văn bản quy phạm pháp luật, cụ thể:</w:t>
      </w:r>
    </w:p>
    <w:p w:rsidR="00EC5918" w:rsidRPr="00F82D96" w:rsidRDefault="00EC5918" w:rsidP="00EC5918">
      <w:pPr>
        <w:pStyle w:val="BodyText"/>
        <w:spacing w:before="120"/>
        <w:ind w:firstLine="720"/>
        <w:rPr>
          <w:rFonts w:ascii="Times New Roman" w:hAnsi="Times New Roman"/>
          <w:szCs w:val="28"/>
          <w:lang w:val="nl-NL"/>
        </w:rPr>
      </w:pPr>
      <w:r w:rsidRPr="00F82D96">
        <w:rPr>
          <w:rFonts w:ascii="Times New Roman" w:hAnsi="Times New Roman"/>
          <w:szCs w:val="28"/>
          <w:lang w:val="nl-NL"/>
        </w:rPr>
        <w:t xml:space="preserve">- </w:t>
      </w:r>
      <w:bookmarkStart w:id="3" w:name="_Hlk199429904"/>
      <w:r w:rsidRPr="00F82D96">
        <w:rPr>
          <w:rFonts w:ascii="Times New Roman" w:hAnsi="Times New Roman"/>
          <w:szCs w:val="28"/>
          <w:lang w:val="nl-NL"/>
        </w:rPr>
        <w:t xml:space="preserve">Ngày .......2025, Sở </w:t>
      </w:r>
      <w:r>
        <w:rPr>
          <w:rFonts w:ascii="Times New Roman" w:hAnsi="Times New Roman"/>
          <w:szCs w:val="28"/>
          <w:lang w:val="nl-NL"/>
        </w:rPr>
        <w:t>Văn</w:t>
      </w:r>
      <w:r>
        <w:rPr>
          <w:rFonts w:ascii="Times New Roman" w:hAnsi="Times New Roman"/>
          <w:szCs w:val="28"/>
          <w:lang w:val="vi-VN"/>
        </w:rPr>
        <w:t xml:space="preserve"> hóa, Thể thao và Du lịch </w:t>
      </w:r>
      <w:r w:rsidRPr="00F82D96">
        <w:rPr>
          <w:rFonts w:ascii="Times New Roman" w:hAnsi="Times New Roman"/>
          <w:szCs w:val="28"/>
          <w:lang w:val="nl-NL"/>
        </w:rPr>
        <w:t>có văn bản số .....</w:t>
      </w:r>
      <w:r>
        <w:rPr>
          <w:rFonts w:ascii="Times New Roman" w:hAnsi="Times New Roman"/>
          <w:szCs w:val="28"/>
          <w:lang w:val="nl-NL"/>
        </w:rPr>
        <w:t>/SVHTTDL</w:t>
      </w:r>
      <w:r>
        <w:rPr>
          <w:rFonts w:ascii="Times New Roman" w:hAnsi="Times New Roman"/>
          <w:szCs w:val="28"/>
          <w:lang w:val="vi-VN"/>
        </w:rPr>
        <w:t>-QLTDTT</w:t>
      </w:r>
      <w:r w:rsidRPr="00F82D96">
        <w:rPr>
          <w:rFonts w:ascii="Times New Roman" w:hAnsi="Times New Roman"/>
          <w:szCs w:val="28"/>
          <w:lang w:val="nl-NL"/>
        </w:rPr>
        <w:t xml:space="preserve"> gửi Ủy ban Mặt trận Tổ quốc Việt Nam tỉnh Tuyên Quang, các Sở, Ban, Ngành cấp tỉnh, Ủy ban nhân dân xã, phường để lấy ý kiến tham gia về dự thảo văn bản</w:t>
      </w:r>
      <w:bookmarkEnd w:id="3"/>
      <w:r w:rsidRPr="00F82D96">
        <w:rPr>
          <w:rFonts w:ascii="Times New Roman" w:hAnsi="Times New Roman"/>
          <w:szCs w:val="28"/>
          <w:lang w:val="nl-NL"/>
        </w:rPr>
        <w:t xml:space="preserve">. Đến hết thời hạn lấy ý kiến, Sở </w:t>
      </w:r>
      <w:r>
        <w:rPr>
          <w:rFonts w:ascii="Times New Roman" w:hAnsi="Times New Roman"/>
          <w:szCs w:val="28"/>
          <w:lang w:val="nl-NL"/>
        </w:rPr>
        <w:t>Văn</w:t>
      </w:r>
      <w:r>
        <w:rPr>
          <w:rFonts w:ascii="Times New Roman" w:hAnsi="Times New Roman"/>
          <w:szCs w:val="28"/>
          <w:lang w:val="vi-VN"/>
        </w:rPr>
        <w:t xml:space="preserve"> hóa, Thể thao và Du lịch </w:t>
      </w:r>
      <w:r w:rsidRPr="00F82D96">
        <w:rPr>
          <w:rFonts w:ascii="Times New Roman" w:hAnsi="Times New Roman"/>
          <w:szCs w:val="28"/>
          <w:lang w:val="nl-NL"/>
        </w:rPr>
        <w:t>đã nhận được các văn bản tham gia góp ý của ...... cơ quan, đơn vị (có Bản tổng hợp, giải trình, tiếp thu ý kiến góp ý của cơ quan, tổ chức, cá nhân về dự thảo kèm theo).</w:t>
      </w:r>
    </w:p>
    <w:p w:rsidR="00EC5918" w:rsidRPr="00F82D96" w:rsidRDefault="00EC5918" w:rsidP="00EC5918">
      <w:pPr>
        <w:pStyle w:val="BodyText"/>
        <w:spacing w:before="120"/>
        <w:ind w:firstLine="720"/>
        <w:rPr>
          <w:rFonts w:ascii="Times New Roman" w:hAnsi="Times New Roman"/>
          <w:szCs w:val="28"/>
          <w:lang w:val="nl-NL"/>
        </w:rPr>
      </w:pPr>
      <w:r w:rsidRPr="00F82D96">
        <w:rPr>
          <w:rFonts w:ascii="Times New Roman" w:hAnsi="Times New Roman"/>
          <w:szCs w:val="28"/>
          <w:lang w:val="nl-NL"/>
        </w:rPr>
        <w:lastRenderedPageBreak/>
        <w:t xml:space="preserve">- Ngày .........2025, Sở </w:t>
      </w:r>
      <w:r>
        <w:rPr>
          <w:rFonts w:ascii="Times New Roman" w:hAnsi="Times New Roman"/>
          <w:szCs w:val="28"/>
          <w:lang w:val="nl-NL"/>
        </w:rPr>
        <w:t>Văn</w:t>
      </w:r>
      <w:r>
        <w:rPr>
          <w:rFonts w:ascii="Times New Roman" w:hAnsi="Times New Roman"/>
          <w:szCs w:val="28"/>
          <w:lang w:val="vi-VN"/>
        </w:rPr>
        <w:t xml:space="preserve"> hóa, Thể thao và Du lịch </w:t>
      </w:r>
      <w:r w:rsidRPr="00F82D96">
        <w:rPr>
          <w:rFonts w:ascii="Times New Roman" w:hAnsi="Times New Roman"/>
          <w:szCs w:val="28"/>
          <w:lang w:val="nl-NL"/>
        </w:rPr>
        <w:t>có văn bản số ...........</w:t>
      </w:r>
      <w:r>
        <w:rPr>
          <w:rFonts w:ascii="Times New Roman" w:hAnsi="Times New Roman"/>
          <w:szCs w:val="28"/>
          <w:lang w:val="nl-NL"/>
        </w:rPr>
        <w:t>/SVHTTDL</w:t>
      </w:r>
      <w:r>
        <w:rPr>
          <w:rFonts w:ascii="Times New Roman" w:hAnsi="Times New Roman"/>
          <w:szCs w:val="28"/>
          <w:lang w:val="vi-VN"/>
        </w:rPr>
        <w:t>-QLTDTT</w:t>
      </w:r>
      <w:r w:rsidRPr="00F82D96">
        <w:rPr>
          <w:rFonts w:ascii="Times New Roman" w:hAnsi="Times New Roman"/>
          <w:szCs w:val="28"/>
          <w:lang w:val="nl-NL"/>
        </w:rPr>
        <w:t xml:space="preserve"> gửi Sở Tư pháp đề nghị thẩm định dự thảo văn bản.</w:t>
      </w:r>
    </w:p>
    <w:p w:rsidR="00EC5918" w:rsidRPr="00F82D96" w:rsidRDefault="00EC5918" w:rsidP="00EC5918">
      <w:pPr>
        <w:pStyle w:val="BodyText"/>
        <w:spacing w:before="120"/>
        <w:ind w:firstLine="720"/>
        <w:rPr>
          <w:rFonts w:ascii="Times New Roman" w:hAnsi="Times New Roman"/>
          <w:szCs w:val="28"/>
          <w:lang w:val="nl-NL"/>
        </w:rPr>
      </w:pPr>
      <w:r w:rsidRPr="00F82D96">
        <w:rPr>
          <w:rFonts w:ascii="Times New Roman" w:hAnsi="Times New Roman"/>
          <w:szCs w:val="28"/>
          <w:lang w:val="nl-NL"/>
        </w:rPr>
        <w:t xml:space="preserve">- Ngày .........2025, Sở Tư pháp có Báo cáo số </w:t>
      </w:r>
      <w:r>
        <w:rPr>
          <w:rFonts w:ascii="Times New Roman" w:hAnsi="Times New Roman"/>
          <w:szCs w:val="28"/>
          <w:lang w:val="vi-VN"/>
        </w:rPr>
        <w:t xml:space="preserve">    </w:t>
      </w:r>
      <w:r w:rsidRPr="00F82D96">
        <w:rPr>
          <w:rFonts w:ascii="Times New Roman" w:hAnsi="Times New Roman"/>
          <w:szCs w:val="28"/>
          <w:lang w:val="nl-NL"/>
        </w:rPr>
        <w:t xml:space="preserve">/BC-STP về Kết quả thẩm định dự thảo </w:t>
      </w:r>
      <w:r>
        <w:rPr>
          <w:rFonts w:ascii="Times New Roman" w:hAnsi="Times New Roman"/>
          <w:szCs w:val="28"/>
          <w:lang w:val="nl-NL"/>
        </w:rPr>
        <w:t>Nghị</w:t>
      </w:r>
      <w:r>
        <w:rPr>
          <w:rFonts w:ascii="Times New Roman" w:hAnsi="Times New Roman"/>
          <w:szCs w:val="28"/>
          <w:lang w:val="vi-VN"/>
        </w:rPr>
        <w:t xml:space="preserve"> quyết của Hội đồng nhân dân tỉnh</w:t>
      </w:r>
      <w:r w:rsidRPr="00F82D96">
        <w:rPr>
          <w:rFonts w:ascii="Times New Roman" w:hAnsi="Times New Roman"/>
          <w:szCs w:val="28"/>
          <w:lang w:val="nl-NL"/>
        </w:rPr>
        <w:t>.............</w:t>
      </w:r>
    </w:p>
    <w:p w:rsidR="007A6290" w:rsidRPr="00E76BF1" w:rsidRDefault="00EC5918" w:rsidP="00E76BF1">
      <w:pPr>
        <w:pStyle w:val="BodyText"/>
        <w:spacing w:before="120"/>
        <w:ind w:firstLine="720"/>
        <w:rPr>
          <w:rFonts w:ascii="Times New Roman" w:hAnsi="Times New Roman"/>
          <w:szCs w:val="28"/>
          <w:lang w:val="vi-VN"/>
        </w:rPr>
      </w:pPr>
      <w:r w:rsidRPr="00F82D96">
        <w:rPr>
          <w:rFonts w:ascii="Times New Roman" w:hAnsi="Times New Roman"/>
          <w:szCs w:val="28"/>
          <w:lang w:val="nl-NL"/>
        </w:rPr>
        <w:t>Trên cơ sở tiếp thu ý kiến thẩm định của Sở Tư pháp, các ý kiến tham gia của Hội đồng tư vấn thẩm định và ý kiến tham gia của các cơ quan, đơn vị,</w:t>
      </w:r>
      <w:r>
        <w:rPr>
          <w:rFonts w:ascii="Times New Roman" w:hAnsi="Times New Roman"/>
          <w:szCs w:val="28"/>
          <w:lang w:val="nl-NL"/>
        </w:rPr>
        <w:t xml:space="preserve"> Sở Văn</w:t>
      </w:r>
      <w:r>
        <w:rPr>
          <w:rFonts w:ascii="Times New Roman" w:hAnsi="Times New Roman"/>
          <w:szCs w:val="28"/>
          <w:lang w:val="vi-VN"/>
        </w:rPr>
        <w:t xml:space="preserve"> hóa, Thể thao và Du lịch</w:t>
      </w:r>
      <w:r w:rsidRPr="00F82D96">
        <w:rPr>
          <w:rFonts w:ascii="Times New Roman" w:hAnsi="Times New Roman"/>
          <w:szCs w:val="28"/>
          <w:lang w:val="nl-NL"/>
        </w:rPr>
        <w:t xml:space="preserve"> đã chỉnh lý, hoàn thiện dự thảo </w:t>
      </w:r>
      <w:r>
        <w:rPr>
          <w:rFonts w:ascii="Times New Roman" w:hAnsi="Times New Roman"/>
          <w:szCs w:val="28"/>
          <w:lang w:val="nl-NL"/>
        </w:rPr>
        <w:t>Nghị</w:t>
      </w:r>
      <w:r>
        <w:rPr>
          <w:rFonts w:ascii="Times New Roman" w:hAnsi="Times New Roman"/>
          <w:szCs w:val="28"/>
          <w:lang w:val="vi-VN"/>
        </w:rPr>
        <w:t xml:space="preserve"> quyết</w:t>
      </w:r>
      <w:r w:rsidRPr="00F82D96">
        <w:rPr>
          <w:rFonts w:ascii="Times New Roman" w:hAnsi="Times New Roman"/>
          <w:szCs w:val="28"/>
          <w:lang w:val="nl-NL"/>
        </w:rPr>
        <w:t>, trình Ủy ban nhân dân tỉnh theo quy định.</w:t>
      </w:r>
    </w:p>
    <w:p w:rsidR="00B53C17" w:rsidRPr="00E76BF1" w:rsidRDefault="00D45099" w:rsidP="00EF0EE6">
      <w:pPr>
        <w:spacing w:before="60"/>
        <w:ind w:firstLine="709"/>
        <w:jc w:val="both"/>
        <w:rPr>
          <w:b/>
          <w:noProof/>
          <w:lang w:val="vi-VN"/>
        </w:rPr>
      </w:pPr>
      <w:r w:rsidRPr="00A83515">
        <w:rPr>
          <w:b/>
          <w:noProof/>
        </w:rPr>
        <w:t xml:space="preserve">VI. DỰ KIẾN NGUỒN LỰC, ĐIỀU KIỆN BẢO ĐẢM CHO VIỆC THI HÀNH NGHỊ QUYẾT </w:t>
      </w:r>
      <w:r w:rsidR="00E76BF1">
        <w:rPr>
          <w:b/>
          <w:noProof/>
        </w:rPr>
        <w:t>VÀ</w:t>
      </w:r>
      <w:r w:rsidR="00E76BF1">
        <w:rPr>
          <w:b/>
          <w:noProof/>
          <w:lang w:val="vi-VN"/>
        </w:rPr>
        <w:t xml:space="preserve"> THỜI GIAN TRÌNH </w:t>
      </w:r>
      <w:r w:rsidRPr="00A83515">
        <w:rPr>
          <w:b/>
          <w:noProof/>
        </w:rPr>
        <w:t xml:space="preserve">THÔNG </w:t>
      </w:r>
      <w:r w:rsidR="00E76BF1">
        <w:rPr>
          <w:b/>
          <w:noProof/>
        </w:rPr>
        <w:t>QUA</w:t>
      </w:r>
      <w:r w:rsidR="00E76BF1">
        <w:rPr>
          <w:b/>
          <w:noProof/>
          <w:lang w:val="vi-VN"/>
        </w:rPr>
        <w:t>/BAN HÀNH</w:t>
      </w:r>
    </w:p>
    <w:p w:rsidR="00106DD7" w:rsidRDefault="00106DD7" w:rsidP="00EF0EE6">
      <w:pPr>
        <w:spacing w:before="60"/>
        <w:ind w:firstLine="709"/>
        <w:jc w:val="both"/>
        <w:rPr>
          <w:color w:val="000000"/>
          <w:lang w:val="vi-VN"/>
        </w:rPr>
      </w:pPr>
      <w:r w:rsidRPr="00F82D96">
        <w:rPr>
          <w:b/>
          <w:lang w:val="nl-NL"/>
        </w:rPr>
        <w:t>1. Về nguồn lực, điều kiện đảm bảo cho việc thi hành văn bản:</w:t>
      </w:r>
    </w:p>
    <w:p w:rsidR="00D45099" w:rsidRPr="005C60A5" w:rsidRDefault="00D45099" w:rsidP="00EF0EE6">
      <w:pPr>
        <w:spacing w:before="60"/>
        <w:ind w:firstLine="709"/>
        <w:jc w:val="both"/>
        <w:rPr>
          <w:i/>
          <w:iCs/>
          <w:color w:val="000000"/>
          <w:lang w:val="vi-VN"/>
        </w:rPr>
      </w:pPr>
      <w:r w:rsidRPr="00A83515">
        <w:rPr>
          <w:color w:val="000000"/>
          <w:lang w:val="vi-VN"/>
        </w:rPr>
        <w:t>Nguồn kinh phí thực hiện</w:t>
      </w:r>
      <w:r w:rsidRPr="00A83515">
        <w:rPr>
          <w:color w:val="000000"/>
        </w:rPr>
        <w:t xml:space="preserve"> được bố trí trong dự toán ngân sách </w:t>
      </w:r>
      <w:r w:rsidRPr="00A83515">
        <w:rPr>
          <w:color w:val="000000"/>
          <w:lang w:val="vi-VN"/>
        </w:rPr>
        <w:t xml:space="preserve">hằng năm của </w:t>
      </w:r>
      <w:r w:rsidRPr="00A83515">
        <w:rPr>
          <w:color w:val="000000"/>
        </w:rPr>
        <w:t xml:space="preserve">sự nghiệp thể dục thể thao theo quy định pháp luật về phân cấp quản lý ngân sách nhà nước và nguồn kinh phí hợp pháp </w:t>
      </w:r>
      <w:r w:rsidR="005C60A5">
        <w:rPr>
          <w:color w:val="000000"/>
        </w:rPr>
        <w:t>khác</w:t>
      </w:r>
      <w:r w:rsidR="005C60A5">
        <w:rPr>
          <w:color w:val="000000"/>
          <w:lang w:val="vi-VN"/>
        </w:rPr>
        <w:t>.</w:t>
      </w:r>
    </w:p>
    <w:p w:rsidR="00FC7351" w:rsidRPr="00AA302F" w:rsidRDefault="00FC7351" w:rsidP="00AA302F">
      <w:pPr>
        <w:spacing w:before="120" w:line="360" w:lineRule="exact"/>
        <w:ind w:firstLine="709"/>
        <w:jc w:val="both"/>
        <w:rPr>
          <w:bCs/>
          <w:lang w:val="vi-VN"/>
        </w:rPr>
      </w:pPr>
      <w:r w:rsidRPr="00E03D3C">
        <w:rPr>
          <w:b/>
          <w:bCs/>
          <w:lang w:val="nl-NL"/>
        </w:rPr>
        <w:t>2</w:t>
      </w:r>
      <w:r w:rsidRPr="00E03D3C">
        <w:rPr>
          <w:b/>
          <w:lang w:val="nl-NL"/>
        </w:rPr>
        <w:t>. Thời</w:t>
      </w:r>
      <w:r w:rsidRPr="00F82D96">
        <w:rPr>
          <w:b/>
          <w:lang w:val="nl-NL"/>
        </w:rPr>
        <w:t xml:space="preserve"> gian trình thông qua/ban hành:</w:t>
      </w:r>
      <w:r w:rsidRPr="00F82D96">
        <w:rPr>
          <w:bCs/>
          <w:lang w:val="nl-NL"/>
        </w:rPr>
        <w:t xml:space="preserve"> Tháng </w:t>
      </w:r>
      <w:r w:rsidR="00450E19">
        <w:rPr>
          <w:bCs/>
          <w:lang w:val="vi-VN"/>
        </w:rPr>
        <w:t xml:space="preserve">   </w:t>
      </w:r>
      <w:r w:rsidRPr="00F82D96">
        <w:rPr>
          <w:bCs/>
          <w:lang w:val="nl-NL"/>
        </w:rPr>
        <w:t>/2025.</w:t>
      </w:r>
    </w:p>
    <w:p w:rsidR="00692640" w:rsidRPr="001C6A17" w:rsidRDefault="00AA01C3" w:rsidP="001C6A17">
      <w:pPr>
        <w:spacing w:before="60"/>
        <w:ind w:firstLine="709"/>
        <w:jc w:val="both"/>
        <w:rPr>
          <w:lang w:val="vi-VN"/>
        </w:rPr>
      </w:pPr>
      <w:r w:rsidRPr="00A83515">
        <w:rPr>
          <w:lang w:val="nl-NL"/>
        </w:rPr>
        <w:t>Trên đây là Tờ trình</w:t>
      </w:r>
      <w:r w:rsidR="00DE30AE" w:rsidRPr="00A83515">
        <w:rPr>
          <w:lang w:val="vi-VN"/>
        </w:rPr>
        <w:t xml:space="preserve"> </w:t>
      </w:r>
      <w:r w:rsidR="00E32901" w:rsidRPr="00A83515">
        <w:rPr>
          <w:lang w:val="vi-VN"/>
        </w:rPr>
        <w:t>dự thảo Nghị quyết</w:t>
      </w:r>
      <w:r w:rsidR="004569AF" w:rsidRPr="00A83515">
        <w:rPr>
          <w:rFonts w:cstheme="majorHAnsi"/>
          <w:lang w:val="vi-VN"/>
        </w:rPr>
        <w:t xml:space="preserve"> </w:t>
      </w:r>
      <w:r w:rsidR="00E75487" w:rsidRPr="00A83515">
        <w:rPr>
          <w:rFonts w:cstheme="majorHAnsi"/>
        </w:rPr>
        <w:t xml:space="preserve">của Hội đồng nhân dân tỉnh </w:t>
      </w:r>
      <w:r w:rsidR="004569AF" w:rsidRPr="00A83515">
        <w:rPr>
          <w:rFonts w:cstheme="majorHAnsi"/>
          <w:lang w:val="vi-VN"/>
        </w:rPr>
        <w:t>quy định</w:t>
      </w:r>
      <w:r w:rsidR="004569AF" w:rsidRPr="00A83515">
        <w:rPr>
          <w:rFonts w:cstheme="majorHAnsi"/>
        </w:rPr>
        <w:t xml:space="preserve"> </w:t>
      </w:r>
      <w:r w:rsidR="004569AF" w:rsidRPr="00A83515">
        <w:rPr>
          <w:bCs/>
          <w:lang w:val="nb-NO"/>
        </w:rPr>
        <w:t xml:space="preserve">mức thưởng đối với huấn luyện viên, vận động viên </w:t>
      </w:r>
      <w:r w:rsidR="00EF7B08">
        <w:rPr>
          <w:bCs/>
          <w:lang w:val="nb-NO"/>
        </w:rPr>
        <w:t>thể</w:t>
      </w:r>
      <w:r w:rsidR="00EF7B08">
        <w:rPr>
          <w:bCs/>
          <w:lang w:val="vi-VN"/>
        </w:rPr>
        <w:t xml:space="preserve"> thao </w:t>
      </w:r>
      <w:r w:rsidR="00942DFF">
        <w:rPr>
          <w:bCs/>
          <w:lang w:val="nb-NO"/>
        </w:rPr>
        <w:t>lập</w:t>
      </w:r>
      <w:r w:rsidR="004569AF" w:rsidRPr="00A83515">
        <w:rPr>
          <w:bCs/>
          <w:lang w:val="nb-NO"/>
        </w:rPr>
        <w:t xml:space="preserve"> thành tích tại các giải thi đấu thể thao </w:t>
      </w:r>
      <w:r w:rsidR="004569AF" w:rsidRPr="00A83515">
        <w:rPr>
          <w:bCs/>
          <w:lang w:val="vi-VN"/>
        </w:rPr>
        <w:t>quốc gia và các giải thi đấu thể thao trong tỉnh áp dụng</w:t>
      </w:r>
      <w:r w:rsidR="004569AF" w:rsidRPr="00A83515">
        <w:rPr>
          <w:bCs/>
          <w:lang w:val="nb-NO"/>
        </w:rPr>
        <w:t xml:space="preserve"> trên địa bàn tỉnh </w:t>
      </w:r>
      <w:r w:rsidR="004569AF" w:rsidRPr="00A83515">
        <w:rPr>
          <w:bCs/>
          <w:lang w:val="vi-VN"/>
        </w:rPr>
        <w:t>Tuyên Quang</w:t>
      </w:r>
      <w:r w:rsidR="00512618" w:rsidRPr="00A83515">
        <w:t>. Ủy ban nhân dân tỉnh</w:t>
      </w:r>
      <w:r w:rsidR="00F416AE" w:rsidRPr="00A83515">
        <w:rPr>
          <w:i/>
        </w:rPr>
        <w:t xml:space="preserve"> </w:t>
      </w:r>
      <w:r w:rsidR="00C1527D" w:rsidRPr="00A83515">
        <w:rPr>
          <w:lang w:val="nl-NL"/>
        </w:rPr>
        <w:t xml:space="preserve">kính trình </w:t>
      </w:r>
      <w:r w:rsidR="00A6324D" w:rsidRPr="00A83515">
        <w:rPr>
          <w:lang w:val="nl-NL"/>
        </w:rPr>
        <w:t xml:space="preserve">Thường trực </w:t>
      </w:r>
      <w:r w:rsidR="00F416AE" w:rsidRPr="00A83515">
        <w:rPr>
          <w:lang w:val="vi-VN"/>
        </w:rPr>
        <w:t>Hội đồng</w:t>
      </w:r>
      <w:r w:rsidR="00C1527D" w:rsidRPr="00A83515">
        <w:rPr>
          <w:lang w:val="nl-NL"/>
        </w:rPr>
        <w:t xml:space="preserve"> nhân dân</w:t>
      </w:r>
      <w:r w:rsidR="00442120" w:rsidRPr="00A83515">
        <w:rPr>
          <w:lang w:val="nl-NL"/>
        </w:rPr>
        <w:t xml:space="preserve"> tỉnh</w:t>
      </w:r>
      <w:r w:rsidRPr="00A83515">
        <w:rPr>
          <w:lang w:val="nl-NL"/>
        </w:rPr>
        <w:t xml:space="preserve"> xem xét, quyết định.</w:t>
      </w:r>
      <w:r w:rsidR="00955DC5" w:rsidRPr="00A83515">
        <w:rPr>
          <w:lang w:val="vi-VN"/>
        </w:rPr>
        <w:t>/.</w:t>
      </w:r>
    </w:p>
    <w:p w:rsidR="00AA01C3" w:rsidRPr="00AB1E13" w:rsidRDefault="00AA01C3" w:rsidP="002C5D46">
      <w:pPr>
        <w:spacing w:before="120"/>
        <w:jc w:val="both"/>
        <w:rPr>
          <w:b/>
          <w:iCs/>
          <w:sz w:val="26"/>
          <w:highlight w:val="yellow"/>
        </w:rPr>
      </w:pPr>
    </w:p>
    <w:tbl>
      <w:tblPr>
        <w:tblW w:w="9574" w:type="dxa"/>
        <w:tblInd w:w="-252" w:type="dxa"/>
        <w:tblLook w:val="01E0" w:firstRow="1" w:lastRow="1" w:firstColumn="1" w:lastColumn="1" w:noHBand="0" w:noVBand="0"/>
      </w:tblPr>
      <w:tblGrid>
        <w:gridCol w:w="5580"/>
        <w:gridCol w:w="3994"/>
      </w:tblGrid>
      <w:tr w:rsidR="00900211" w:rsidRPr="00900211" w:rsidTr="00305E04">
        <w:trPr>
          <w:trHeight w:val="2516"/>
        </w:trPr>
        <w:tc>
          <w:tcPr>
            <w:tcW w:w="5580" w:type="dxa"/>
            <w:shd w:val="clear" w:color="auto" w:fill="auto"/>
          </w:tcPr>
          <w:p w:rsidR="00FF38F7" w:rsidRPr="00955DC5" w:rsidRDefault="00FF38F7" w:rsidP="00724B96">
            <w:pPr>
              <w:pStyle w:val="BodyText"/>
              <w:spacing w:before="120" w:line="264" w:lineRule="auto"/>
              <w:ind w:firstLine="249"/>
              <w:rPr>
                <w:rFonts w:ascii="Times New Roman" w:hAnsi="Times New Roman"/>
                <w:sz w:val="24"/>
                <w:lang w:val="nl-NL"/>
              </w:rPr>
            </w:pPr>
            <w:r w:rsidRPr="00955DC5">
              <w:rPr>
                <w:rFonts w:ascii="Times New Roman" w:hAnsi="Times New Roman"/>
                <w:b/>
                <w:i/>
                <w:sz w:val="24"/>
                <w:lang w:val="nl-NL"/>
              </w:rPr>
              <w:t>Nơi nhận:</w:t>
            </w:r>
            <w:r w:rsidRPr="00955DC5">
              <w:rPr>
                <w:rFonts w:ascii="Times New Roman" w:hAnsi="Times New Roman"/>
                <w:sz w:val="24"/>
                <w:lang w:val="nl-NL"/>
              </w:rPr>
              <w:t xml:space="preserve">    </w:t>
            </w:r>
          </w:p>
          <w:p w:rsidR="00FF38F7" w:rsidRPr="00955DC5" w:rsidRDefault="002923AD" w:rsidP="00724B96">
            <w:pPr>
              <w:spacing w:line="264" w:lineRule="auto"/>
              <w:ind w:firstLine="249"/>
              <w:jc w:val="both"/>
              <w:rPr>
                <w:sz w:val="22"/>
                <w:szCs w:val="22"/>
                <w:lang w:val="vi-VN"/>
              </w:rPr>
            </w:pPr>
            <w:r w:rsidRPr="00955DC5">
              <w:rPr>
                <w:sz w:val="22"/>
                <w:szCs w:val="22"/>
                <w:lang w:val="nl-NL"/>
              </w:rPr>
              <w:t xml:space="preserve">- Như </w:t>
            </w:r>
            <w:r w:rsidRPr="00955DC5">
              <w:rPr>
                <w:sz w:val="22"/>
                <w:szCs w:val="22"/>
                <w:lang w:val="vi-VN"/>
              </w:rPr>
              <w:t>trên</w:t>
            </w:r>
            <w:r w:rsidR="00DE058C">
              <w:rPr>
                <w:sz w:val="22"/>
                <w:szCs w:val="22"/>
              </w:rPr>
              <w:t xml:space="preserve"> (để trình)</w:t>
            </w:r>
            <w:r w:rsidR="00FF38F7" w:rsidRPr="00955DC5">
              <w:rPr>
                <w:sz w:val="22"/>
                <w:szCs w:val="22"/>
                <w:lang w:val="nl-NL"/>
              </w:rPr>
              <w:t>;</w:t>
            </w:r>
          </w:p>
          <w:p w:rsidR="005433B1" w:rsidRDefault="00056DB6" w:rsidP="00724B96">
            <w:pPr>
              <w:spacing w:line="264" w:lineRule="auto"/>
              <w:ind w:firstLine="249"/>
              <w:jc w:val="both"/>
              <w:rPr>
                <w:sz w:val="22"/>
                <w:szCs w:val="22"/>
                <w:lang w:val="vi-VN"/>
              </w:rPr>
            </w:pPr>
            <w:r>
              <w:rPr>
                <w:sz w:val="22"/>
                <w:szCs w:val="22"/>
                <w:lang w:val="vi-VN"/>
              </w:rPr>
              <w:t xml:space="preserve">- </w:t>
            </w:r>
            <w:r w:rsidR="002B223D">
              <w:rPr>
                <w:sz w:val="22"/>
                <w:szCs w:val="22"/>
                <w:lang w:val="vi-VN"/>
              </w:rPr>
              <w:t>Chủ tịch, các Phó Chủ tịch</w:t>
            </w:r>
            <w:r w:rsidR="001B5DB4">
              <w:rPr>
                <w:sz w:val="22"/>
                <w:szCs w:val="22"/>
                <w:lang w:val="vi-VN"/>
              </w:rPr>
              <w:t xml:space="preserve"> UBND tỉnh;</w:t>
            </w:r>
          </w:p>
          <w:p w:rsidR="00FF38F7" w:rsidRPr="006B7D50" w:rsidRDefault="00864709" w:rsidP="00F300DD">
            <w:pPr>
              <w:spacing w:line="264" w:lineRule="auto"/>
              <w:ind w:firstLine="249"/>
              <w:jc w:val="both"/>
              <w:rPr>
                <w:sz w:val="22"/>
                <w:szCs w:val="22"/>
                <w:lang w:val="vi-VN"/>
              </w:rPr>
            </w:pPr>
            <w:r>
              <w:rPr>
                <w:sz w:val="22"/>
                <w:szCs w:val="22"/>
                <w:lang w:val="vi-VN"/>
              </w:rPr>
              <w:t xml:space="preserve">- </w:t>
            </w:r>
            <w:r w:rsidR="00F300DD">
              <w:rPr>
                <w:sz w:val="22"/>
                <w:szCs w:val="22"/>
              </w:rPr>
              <w:t xml:space="preserve">Các Sở: </w:t>
            </w:r>
            <w:r>
              <w:rPr>
                <w:sz w:val="22"/>
                <w:szCs w:val="22"/>
                <w:lang w:val="vi-VN"/>
              </w:rPr>
              <w:t>Tài chính</w:t>
            </w:r>
            <w:r w:rsidR="00F300DD">
              <w:rPr>
                <w:sz w:val="22"/>
                <w:szCs w:val="22"/>
              </w:rPr>
              <w:t xml:space="preserve">; </w:t>
            </w:r>
            <w:r w:rsidR="00F300DD">
              <w:rPr>
                <w:sz w:val="22"/>
                <w:szCs w:val="22"/>
                <w:lang w:val="nl-NL"/>
              </w:rPr>
              <w:t>Sở Tư pháp; N</w:t>
            </w:r>
            <w:r w:rsidR="00FB0A94">
              <w:rPr>
                <w:sz w:val="22"/>
                <w:szCs w:val="22"/>
                <w:lang w:val="nl-NL"/>
              </w:rPr>
              <w:t xml:space="preserve">ội </w:t>
            </w:r>
            <w:r w:rsidR="006B7D50">
              <w:rPr>
                <w:sz w:val="22"/>
                <w:szCs w:val="22"/>
                <w:lang w:val="nl-NL"/>
              </w:rPr>
              <w:t>vụ</w:t>
            </w:r>
            <w:r w:rsidR="006B7D50">
              <w:rPr>
                <w:sz w:val="22"/>
                <w:szCs w:val="22"/>
                <w:lang w:val="vi-VN"/>
              </w:rPr>
              <w:t>;</w:t>
            </w:r>
          </w:p>
          <w:p w:rsidR="00E528B6" w:rsidRPr="00E528B6" w:rsidRDefault="00E528B6" w:rsidP="00724B96">
            <w:pPr>
              <w:spacing w:line="264" w:lineRule="auto"/>
              <w:ind w:firstLine="249"/>
              <w:jc w:val="both"/>
              <w:rPr>
                <w:sz w:val="22"/>
                <w:szCs w:val="22"/>
                <w:lang w:val="vi-VN"/>
              </w:rPr>
            </w:pPr>
            <w:r>
              <w:rPr>
                <w:sz w:val="22"/>
                <w:szCs w:val="22"/>
                <w:lang w:val="vi-VN"/>
              </w:rPr>
              <w:t xml:space="preserve">- </w:t>
            </w:r>
            <w:r w:rsidR="00B40376">
              <w:rPr>
                <w:sz w:val="22"/>
                <w:szCs w:val="22"/>
              </w:rPr>
              <w:t>UBND huyện, thành phố</w:t>
            </w:r>
            <w:r>
              <w:rPr>
                <w:sz w:val="22"/>
                <w:szCs w:val="22"/>
                <w:lang w:val="vi-VN"/>
              </w:rPr>
              <w:t>;</w:t>
            </w:r>
          </w:p>
          <w:p w:rsidR="00FF38F7" w:rsidRPr="00C21314" w:rsidRDefault="00C21314" w:rsidP="00724B96">
            <w:pPr>
              <w:spacing w:line="264" w:lineRule="auto"/>
              <w:ind w:firstLine="249"/>
              <w:jc w:val="both"/>
              <w:rPr>
                <w:sz w:val="22"/>
                <w:szCs w:val="22"/>
                <w:lang w:val="vi-VN"/>
              </w:rPr>
            </w:pPr>
            <w:r>
              <w:rPr>
                <w:sz w:val="22"/>
                <w:szCs w:val="22"/>
                <w:lang w:val="nl-NL"/>
              </w:rPr>
              <w:t>-</w:t>
            </w:r>
            <w:r w:rsidR="00FF38F7" w:rsidRPr="00955DC5">
              <w:rPr>
                <w:sz w:val="22"/>
                <w:szCs w:val="22"/>
                <w:lang w:val="nl-NL"/>
              </w:rPr>
              <w:t xml:space="preserve"> </w:t>
            </w:r>
            <w:r w:rsidR="001716F7">
              <w:rPr>
                <w:sz w:val="22"/>
                <w:szCs w:val="22"/>
                <w:lang w:val="nl-NL"/>
              </w:rPr>
              <w:t>C</w:t>
            </w:r>
            <w:r w:rsidR="00FF38F7" w:rsidRPr="00955DC5">
              <w:rPr>
                <w:sz w:val="22"/>
                <w:szCs w:val="22"/>
                <w:lang w:val="nl-NL"/>
              </w:rPr>
              <w:t>VP</w:t>
            </w:r>
            <w:r w:rsidR="001716F7">
              <w:rPr>
                <w:sz w:val="22"/>
                <w:szCs w:val="22"/>
                <w:lang w:val="nl-NL"/>
              </w:rPr>
              <w:t>, PCVP</w:t>
            </w:r>
            <w:r w:rsidR="00B30FDB">
              <w:rPr>
                <w:sz w:val="22"/>
                <w:szCs w:val="22"/>
                <w:lang w:val="vi-VN"/>
              </w:rPr>
              <w:t xml:space="preserve"> UBND tỉnh</w:t>
            </w:r>
            <w:r w:rsidR="00FF38F7" w:rsidRPr="00955DC5">
              <w:rPr>
                <w:sz w:val="22"/>
                <w:szCs w:val="22"/>
                <w:lang w:val="nl-NL"/>
              </w:rPr>
              <w:t>;</w:t>
            </w:r>
            <w:r>
              <w:rPr>
                <w:sz w:val="22"/>
                <w:szCs w:val="22"/>
                <w:lang w:val="vi-VN"/>
              </w:rPr>
              <w:t xml:space="preserve"> </w:t>
            </w:r>
          </w:p>
          <w:p w:rsidR="00FF38F7" w:rsidRPr="00955DC5" w:rsidRDefault="00C21314" w:rsidP="00724B96">
            <w:pPr>
              <w:spacing w:line="264" w:lineRule="auto"/>
              <w:ind w:firstLine="249"/>
              <w:jc w:val="both"/>
              <w:rPr>
                <w:sz w:val="22"/>
                <w:szCs w:val="22"/>
                <w:lang w:val="nl-NL"/>
              </w:rPr>
            </w:pPr>
            <w:r>
              <w:rPr>
                <w:sz w:val="22"/>
                <w:szCs w:val="22"/>
                <w:lang w:val="pl-PL"/>
              </w:rPr>
              <w:t xml:space="preserve">- Lưu: VT, </w:t>
            </w:r>
            <w:r>
              <w:rPr>
                <w:sz w:val="22"/>
                <w:szCs w:val="22"/>
                <w:lang w:val="vi-VN"/>
              </w:rPr>
              <w:t>VX</w:t>
            </w:r>
            <w:r w:rsidR="00FF38F7" w:rsidRPr="00955DC5">
              <w:rPr>
                <w:sz w:val="22"/>
                <w:szCs w:val="22"/>
                <w:lang w:val="pl-PL"/>
              </w:rPr>
              <w:t>.</w:t>
            </w:r>
          </w:p>
        </w:tc>
        <w:tc>
          <w:tcPr>
            <w:tcW w:w="3994" w:type="dxa"/>
            <w:shd w:val="clear" w:color="auto" w:fill="auto"/>
          </w:tcPr>
          <w:p w:rsidR="00FF38F7" w:rsidRPr="00955DC5" w:rsidRDefault="00AB1E13" w:rsidP="00724B96">
            <w:pPr>
              <w:spacing w:before="120" w:line="264" w:lineRule="auto"/>
              <w:jc w:val="center"/>
              <w:rPr>
                <w:b/>
                <w:lang w:val="vi-VN"/>
              </w:rPr>
            </w:pPr>
            <w:r w:rsidRPr="00955DC5">
              <w:rPr>
                <w:b/>
                <w:lang w:val="vi-VN"/>
              </w:rPr>
              <w:t>TM. ỦY BAN NHÂN DÂN</w:t>
            </w:r>
          </w:p>
          <w:p w:rsidR="00FF38F7" w:rsidRPr="00955DC5" w:rsidRDefault="00FF38F7" w:rsidP="00724B96">
            <w:pPr>
              <w:spacing w:line="264" w:lineRule="auto"/>
              <w:jc w:val="center"/>
              <w:rPr>
                <w:lang w:val="nl-NL"/>
              </w:rPr>
            </w:pPr>
          </w:p>
          <w:p w:rsidR="00FF38F7" w:rsidRPr="00955DC5" w:rsidRDefault="00FF38F7" w:rsidP="00724B96">
            <w:pPr>
              <w:spacing w:line="264" w:lineRule="auto"/>
              <w:jc w:val="center"/>
              <w:rPr>
                <w:lang w:val="nl-NL"/>
              </w:rPr>
            </w:pPr>
          </w:p>
          <w:p w:rsidR="00FF38F7" w:rsidRPr="00955DC5" w:rsidRDefault="00FF38F7" w:rsidP="0057689C">
            <w:pPr>
              <w:autoSpaceDE w:val="0"/>
              <w:autoSpaceDN w:val="0"/>
              <w:spacing w:before="120" w:after="60" w:line="264" w:lineRule="auto"/>
              <w:rPr>
                <w:b/>
                <w:lang w:val="nl-NL"/>
              </w:rPr>
            </w:pPr>
          </w:p>
          <w:p w:rsidR="00FF38F7" w:rsidRPr="00955DC5" w:rsidRDefault="00FF38F7" w:rsidP="00724B96">
            <w:pPr>
              <w:autoSpaceDE w:val="0"/>
              <w:autoSpaceDN w:val="0"/>
              <w:spacing w:before="120" w:after="60" w:line="264" w:lineRule="auto"/>
              <w:jc w:val="center"/>
              <w:rPr>
                <w:b/>
                <w:lang w:val="nl-NL"/>
              </w:rPr>
            </w:pPr>
          </w:p>
          <w:p w:rsidR="00FF38F7" w:rsidRPr="00955DC5" w:rsidRDefault="00FF38F7" w:rsidP="00724B96">
            <w:pPr>
              <w:autoSpaceDE w:val="0"/>
              <w:autoSpaceDN w:val="0"/>
              <w:spacing w:before="120" w:after="60" w:line="264" w:lineRule="auto"/>
              <w:jc w:val="center"/>
              <w:rPr>
                <w:b/>
                <w:spacing w:val="-4"/>
                <w:lang w:val="vi-VN"/>
              </w:rPr>
            </w:pPr>
          </w:p>
          <w:p w:rsidR="00FF38F7" w:rsidRPr="00955DC5" w:rsidRDefault="00FF38F7" w:rsidP="00724B96">
            <w:pPr>
              <w:autoSpaceDE w:val="0"/>
              <w:autoSpaceDN w:val="0"/>
              <w:spacing w:before="120" w:after="60" w:line="264" w:lineRule="auto"/>
              <w:jc w:val="center"/>
              <w:rPr>
                <w:b/>
                <w:spacing w:val="-4"/>
                <w:lang w:val="nl-NL"/>
              </w:rPr>
            </w:pPr>
          </w:p>
        </w:tc>
      </w:tr>
    </w:tbl>
    <w:p w:rsidR="007205F1" w:rsidRPr="00900211" w:rsidRDefault="007205F1" w:rsidP="00FF6155">
      <w:pPr>
        <w:spacing w:before="60" w:after="60" w:line="360" w:lineRule="exact"/>
        <w:jc w:val="both"/>
        <w:rPr>
          <w:rFonts w:asciiTheme="majorHAnsi" w:hAnsiTheme="majorHAnsi" w:cstheme="majorHAnsi"/>
        </w:rPr>
      </w:pPr>
    </w:p>
    <w:sectPr w:rsidR="007205F1" w:rsidRPr="00900211" w:rsidSect="00FE3F86">
      <w:headerReference w:type="default" r:id="rId9"/>
      <w:footerReference w:type="even" r:id="rId10"/>
      <w:footerReference w:type="default" r:id="rId11"/>
      <w:headerReference w:type="first" r:id="rId12"/>
      <w:footerReference w:type="first" r:id="rId13"/>
      <w:pgSz w:w="11909" w:h="16834"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C1E" w:rsidRDefault="00384C1E">
      <w:r>
        <w:separator/>
      </w:r>
    </w:p>
  </w:endnote>
  <w:endnote w:type="continuationSeparator" w:id="0">
    <w:p w:rsidR="00384C1E" w:rsidRDefault="0038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CA" w:rsidRDefault="006155CA" w:rsidP="00D76D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55CA" w:rsidRDefault="006155CA" w:rsidP="00D76D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CA" w:rsidRDefault="006155CA" w:rsidP="00D76DD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469" w:rsidRDefault="00A87469" w:rsidP="00A87469">
    <w:pPr>
      <w:pStyle w:val="Footer"/>
    </w:pPr>
  </w:p>
  <w:p w:rsidR="00A87469" w:rsidRDefault="00A874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C1E" w:rsidRDefault="00384C1E">
      <w:r>
        <w:separator/>
      </w:r>
    </w:p>
  </w:footnote>
  <w:footnote w:type="continuationSeparator" w:id="0">
    <w:p w:rsidR="00384C1E" w:rsidRDefault="00384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332598"/>
      <w:docPartObj>
        <w:docPartGallery w:val="Page Numbers (Top of Page)"/>
        <w:docPartUnique/>
      </w:docPartObj>
    </w:sdtPr>
    <w:sdtEndPr>
      <w:rPr>
        <w:noProof/>
      </w:rPr>
    </w:sdtEndPr>
    <w:sdtContent>
      <w:p w:rsidR="00373051" w:rsidRDefault="00373051">
        <w:pPr>
          <w:pStyle w:val="Header"/>
          <w:jc w:val="center"/>
        </w:pPr>
        <w:r>
          <w:fldChar w:fldCharType="begin"/>
        </w:r>
        <w:r>
          <w:instrText xml:space="preserve"> PAGE   \* MERGEFORMAT </w:instrText>
        </w:r>
        <w:r>
          <w:fldChar w:fldCharType="separate"/>
        </w:r>
        <w:r w:rsidR="00492CAF">
          <w:rPr>
            <w:noProof/>
          </w:rPr>
          <w:t>5</w:t>
        </w:r>
        <w:r>
          <w:rPr>
            <w:noProof/>
          </w:rPr>
          <w:fldChar w:fldCharType="end"/>
        </w:r>
      </w:p>
    </w:sdtContent>
  </w:sdt>
  <w:p w:rsidR="00373051" w:rsidRDefault="003730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A94" w:rsidRDefault="00B60A94" w:rsidP="00D9178A">
    <w:pPr>
      <w:pStyle w:val="Header"/>
    </w:pPr>
  </w:p>
  <w:p w:rsidR="00791EB4" w:rsidRDefault="00791E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728B7"/>
    <w:multiLevelType w:val="hybridMultilevel"/>
    <w:tmpl w:val="8E20E812"/>
    <w:lvl w:ilvl="0" w:tplc="741487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717C46"/>
    <w:multiLevelType w:val="hybridMultilevel"/>
    <w:tmpl w:val="58D4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150"/>
    <w:rsid w:val="00000D66"/>
    <w:rsid w:val="00001FC4"/>
    <w:rsid w:val="00002CAD"/>
    <w:rsid w:val="00003DBF"/>
    <w:rsid w:val="00003F06"/>
    <w:rsid w:val="000042E0"/>
    <w:rsid w:val="000056DF"/>
    <w:rsid w:val="00005AC9"/>
    <w:rsid w:val="000070A3"/>
    <w:rsid w:val="00007711"/>
    <w:rsid w:val="00010CB4"/>
    <w:rsid w:val="0001236B"/>
    <w:rsid w:val="00012736"/>
    <w:rsid w:val="00013754"/>
    <w:rsid w:val="00013C51"/>
    <w:rsid w:val="000142E7"/>
    <w:rsid w:val="00015112"/>
    <w:rsid w:val="00016DC8"/>
    <w:rsid w:val="000174E2"/>
    <w:rsid w:val="0002005F"/>
    <w:rsid w:val="00020F53"/>
    <w:rsid w:val="000213CF"/>
    <w:rsid w:val="00021581"/>
    <w:rsid w:val="00021E1B"/>
    <w:rsid w:val="00023BA2"/>
    <w:rsid w:val="00024DEA"/>
    <w:rsid w:val="00025865"/>
    <w:rsid w:val="00026A09"/>
    <w:rsid w:val="00026B07"/>
    <w:rsid w:val="00026BFC"/>
    <w:rsid w:val="000272D4"/>
    <w:rsid w:val="00027DEE"/>
    <w:rsid w:val="0003009A"/>
    <w:rsid w:val="00030693"/>
    <w:rsid w:val="00032E21"/>
    <w:rsid w:val="00032F1A"/>
    <w:rsid w:val="00033324"/>
    <w:rsid w:val="00033C6D"/>
    <w:rsid w:val="00033E0A"/>
    <w:rsid w:val="00033ECB"/>
    <w:rsid w:val="00034611"/>
    <w:rsid w:val="00034DE7"/>
    <w:rsid w:val="0003558C"/>
    <w:rsid w:val="000356D3"/>
    <w:rsid w:val="0003595A"/>
    <w:rsid w:val="00035B24"/>
    <w:rsid w:val="00036752"/>
    <w:rsid w:val="00036DCE"/>
    <w:rsid w:val="00037E32"/>
    <w:rsid w:val="0004070D"/>
    <w:rsid w:val="00040C88"/>
    <w:rsid w:val="00043ECC"/>
    <w:rsid w:val="000447F8"/>
    <w:rsid w:val="00045969"/>
    <w:rsid w:val="00046D8B"/>
    <w:rsid w:val="000476F0"/>
    <w:rsid w:val="000504C5"/>
    <w:rsid w:val="00050A63"/>
    <w:rsid w:val="000510B3"/>
    <w:rsid w:val="00052660"/>
    <w:rsid w:val="000533F1"/>
    <w:rsid w:val="00055205"/>
    <w:rsid w:val="0005554A"/>
    <w:rsid w:val="00055598"/>
    <w:rsid w:val="00056DB6"/>
    <w:rsid w:val="000576ED"/>
    <w:rsid w:val="00057805"/>
    <w:rsid w:val="000600D3"/>
    <w:rsid w:val="00062696"/>
    <w:rsid w:val="00063E6B"/>
    <w:rsid w:val="000641C3"/>
    <w:rsid w:val="0006439D"/>
    <w:rsid w:val="00064E0D"/>
    <w:rsid w:val="00064F27"/>
    <w:rsid w:val="00065063"/>
    <w:rsid w:val="000658BC"/>
    <w:rsid w:val="00065DD1"/>
    <w:rsid w:val="000665C8"/>
    <w:rsid w:val="000701D2"/>
    <w:rsid w:val="00070B3A"/>
    <w:rsid w:val="00072A95"/>
    <w:rsid w:val="00073108"/>
    <w:rsid w:val="000740A9"/>
    <w:rsid w:val="0007504F"/>
    <w:rsid w:val="00075520"/>
    <w:rsid w:val="00075EEB"/>
    <w:rsid w:val="00076484"/>
    <w:rsid w:val="0007656C"/>
    <w:rsid w:val="00076C3C"/>
    <w:rsid w:val="00077368"/>
    <w:rsid w:val="00081119"/>
    <w:rsid w:val="00083F9B"/>
    <w:rsid w:val="000843B6"/>
    <w:rsid w:val="00085059"/>
    <w:rsid w:val="000868F9"/>
    <w:rsid w:val="00086B59"/>
    <w:rsid w:val="000906F5"/>
    <w:rsid w:val="000910EE"/>
    <w:rsid w:val="000913E0"/>
    <w:rsid w:val="000914AC"/>
    <w:rsid w:val="00092AEA"/>
    <w:rsid w:val="000951F9"/>
    <w:rsid w:val="000955D1"/>
    <w:rsid w:val="000957DF"/>
    <w:rsid w:val="00096DB0"/>
    <w:rsid w:val="00096E2B"/>
    <w:rsid w:val="00097443"/>
    <w:rsid w:val="00097A27"/>
    <w:rsid w:val="000A1E4F"/>
    <w:rsid w:val="000A223A"/>
    <w:rsid w:val="000A2B88"/>
    <w:rsid w:val="000A2D70"/>
    <w:rsid w:val="000A38D0"/>
    <w:rsid w:val="000A4255"/>
    <w:rsid w:val="000B14F9"/>
    <w:rsid w:val="000B2F00"/>
    <w:rsid w:val="000B2F63"/>
    <w:rsid w:val="000B4440"/>
    <w:rsid w:val="000B4B7C"/>
    <w:rsid w:val="000B4CAA"/>
    <w:rsid w:val="000B587D"/>
    <w:rsid w:val="000B6994"/>
    <w:rsid w:val="000C01A7"/>
    <w:rsid w:val="000C044A"/>
    <w:rsid w:val="000C056B"/>
    <w:rsid w:val="000C0F56"/>
    <w:rsid w:val="000C1016"/>
    <w:rsid w:val="000C10A1"/>
    <w:rsid w:val="000C2505"/>
    <w:rsid w:val="000C3169"/>
    <w:rsid w:val="000C36E9"/>
    <w:rsid w:val="000C4DBB"/>
    <w:rsid w:val="000C501D"/>
    <w:rsid w:val="000C52B0"/>
    <w:rsid w:val="000C6724"/>
    <w:rsid w:val="000C6C5F"/>
    <w:rsid w:val="000C6F41"/>
    <w:rsid w:val="000C767B"/>
    <w:rsid w:val="000D1228"/>
    <w:rsid w:val="000D15F8"/>
    <w:rsid w:val="000D2B4C"/>
    <w:rsid w:val="000D2E1E"/>
    <w:rsid w:val="000D413C"/>
    <w:rsid w:val="000D4663"/>
    <w:rsid w:val="000D5030"/>
    <w:rsid w:val="000D68D3"/>
    <w:rsid w:val="000D761D"/>
    <w:rsid w:val="000D78B5"/>
    <w:rsid w:val="000E00D4"/>
    <w:rsid w:val="000E0600"/>
    <w:rsid w:val="000E16C7"/>
    <w:rsid w:val="000E178F"/>
    <w:rsid w:val="000E2CAA"/>
    <w:rsid w:val="000E35C9"/>
    <w:rsid w:val="000E3F5F"/>
    <w:rsid w:val="000E51DE"/>
    <w:rsid w:val="000E54F0"/>
    <w:rsid w:val="000E622C"/>
    <w:rsid w:val="000E6B0D"/>
    <w:rsid w:val="000E701E"/>
    <w:rsid w:val="000E78EC"/>
    <w:rsid w:val="000E7FBB"/>
    <w:rsid w:val="000F17BC"/>
    <w:rsid w:val="000F317D"/>
    <w:rsid w:val="000F337F"/>
    <w:rsid w:val="000F41DB"/>
    <w:rsid w:val="001013E0"/>
    <w:rsid w:val="001015B9"/>
    <w:rsid w:val="001039FB"/>
    <w:rsid w:val="00103ED7"/>
    <w:rsid w:val="00104CA1"/>
    <w:rsid w:val="00104FFB"/>
    <w:rsid w:val="001055BE"/>
    <w:rsid w:val="00105DA2"/>
    <w:rsid w:val="0010620E"/>
    <w:rsid w:val="00106A5F"/>
    <w:rsid w:val="00106DD7"/>
    <w:rsid w:val="0010776E"/>
    <w:rsid w:val="00110922"/>
    <w:rsid w:val="00110AC3"/>
    <w:rsid w:val="00110B25"/>
    <w:rsid w:val="00111168"/>
    <w:rsid w:val="001111EA"/>
    <w:rsid w:val="001126B0"/>
    <w:rsid w:val="00112BE3"/>
    <w:rsid w:val="0011324A"/>
    <w:rsid w:val="001135CC"/>
    <w:rsid w:val="00114B6B"/>
    <w:rsid w:val="001153F0"/>
    <w:rsid w:val="00115895"/>
    <w:rsid w:val="00115D82"/>
    <w:rsid w:val="00115F4B"/>
    <w:rsid w:val="001160E7"/>
    <w:rsid w:val="00116464"/>
    <w:rsid w:val="00121288"/>
    <w:rsid w:val="001221A3"/>
    <w:rsid w:val="00122DA4"/>
    <w:rsid w:val="001231B9"/>
    <w:rsid w:val="00123DAC"/>
    <w:rsid w:val="001241C6"/>
    <w:rsid w:val="00125891"/>
    <w:rsid w:val="00125D25"/>
    <w:rsid w:val="00126DE3"/>
    <w:rsid w:val="001314B8"/>
    <w:rsid w:val="00132BB8"/>
    <w:rsid w:val="00132EF3"/>
    <w:rsid w:val="001334D7"/>
    <w:rsid w:val="00133E05"/>
    <w:rsid w:val="00135066"/>
    <w:rsid w:val="001363F0"/>
    <w:rsid w:val="00137FEC"/>
    <w:rsid w:val="00140D07"/>
    <w:rsid w:val="00142502"/>
    <w:rsid w:val="00143BA7"/>
    <w:rsid w:val="00144715"/>
    <w:rsid w:val="00144A65"/>
    <w:rsid w:val="00145442"/>
    <w:rsid w:val="001457C1"/>
    <w:rsid w:val="00145944"/>
    <w:rsid w:val="0014694F"/>
    <w:rsid w:val="00146D06"/>
    <w:rsid w:val="00150025"/>
    <w:rsid w:val="001507D2"/>
    <w:rsid w:val="00150A50"/>
    <w:rsid w:val="001518F3"/>
    <w:rsid w:val="00152A49"/>
    <w:rsid w:val="0015308D"/>
    <w:rsid w:val="00153CD2"/>
    <w:rsid w:val="0015586C"/>
    <w:rsid w:val="00155DB4"/>
    <w:rsid w:val="00155EDC"/>
    <w:rsid w:val="001565D2"/>
    <w:rsid w:val="00156B45"/>
    <w:rsid w:val="00156BD9"/>
    <w:rsid w:val="00157D14"/>
    <w:rsid w:val="001606FF"/>
    <w:rsid w:val="00161150"/>
    <w:rsid w:val="0016166A"/>
    <w:rsid w:val="00162435"/>
    <w:rsid w:val="0016268D"/>
    <w:rsid w:val="00165836"/>
    <w:rsid w:val="00165D10"/>
    <w:rsid w:val="001667C4"/>
    <w:rsid w:val="0016718A"/>
    <w:rsid w:val="00167764"/>
    <w:rsid w:val="001716F7"/>
    <w:rsid w:val="0017209C"/>
    <w:rsid w:val="00172638"/>
    <w:rsid w:val="00173A30"/>
    <w:rsid w:val="00174B9E"/>
    <w:rsid w:val="001755E5"/>
    <w:rsid w:val="00175846"/>
    <w:rsid w:val="00175C94"/>
    <w:rsid w:val="00176177"/>
    <w:rsid w:val="00176BC6"/>
    <w:rsid w:val="00176EF8"/>
    <w:rsid w:val="0018184A"/>
    <w:rsid w:val="001826BF"/>
    <w:rsid w:val="00182BF4"/>
    <w:rsid w:val="00183B21"/>
    <w:rsid w:val="0018463F"/>
    <w:rsid w:val="00184BE6"/>
    <w:rsid w:val="00185358"/>
    <w:rsid w:val="00185471"/>
    <w:rsid w:val="00186443"/>
    <w:rsid w:val="00186853"/>
    <w:rsid w:val="001868D9"/>
    <w:rsid w:val="00186D9A"/>
    <w:rsid w:val="00186FFE"/>
    <w:rsid w:val="00191D93"/>
    <w:rsid w:val="0019249C"/>
    <w:rsid w:val="0019283C"/>
    <w:rsid w:val="00194B1A"/>
    <w:rsid w:val="0019687C"/>
    <w:rsid w:val="001A00F4"/>
    <w:rsid w:val="001A0CD6"/>
    <w:rsid w:val="001A1225"/>
    <w:rsid w:val="001A24D4"/>
    <w:rsid w:val="001A2771"/>
    <w:rsid w:val="001A4085"/>
    <w:rsid w:val="001A4AD2"/>
    <w:rsid w:val="001A52F3"/>
    <w:rsid w:val="001A5D12"/>
    <w:rsid w:val="001B0AB1"/>
    <w:rsid w:val="001B3AEE"/>
    <w:rsid w:val="001B5DB4"/>
    <w:rsid w:val="001B686F"/>
    <w:rsid w:val="001B7BB0"/>
    <w:rsid w:val="001C26A3"/>
    <w:rsid w:val="001C2A94"/>
    <w:rsid w:val="001C2E88"/>
    <w:rsid w:val="001C334A"/>
    <w:rsid w:val="001C3ACD"/>
    <w:rsid w:val="001C538D"/>
    <w:rsid w:val="001C6684"/>
    <w:rsid w:val="001C6A17"/>
    <w:rsid w:val="001C75CB"/>
    <w:rsid w:val="001D0287"/>
    <w:rsid w:val="001D1BB9"/>
    <w:rsid w:val="001D1D8F"/>
    <w:rsid w:val="001D21B4"/>
    <w:rsid w:val="001D35D9"/>
    <w:rsid w:val="001D3600"/>
    <w:rsid w:val="001D50E7"/>
    <w:rsid w:val="001D625C"/>
    <w:rsid w:val="001D67D7"/>
    <w:rsid w:val="001D6E4E"/>
    <w:rsid w:val="001D73C7"/>
    <w:rsid w:val="001E0578"/>
    <w:rsid w:val="001E0B35"/>
    <w:rsid w:val="001E19C2"/>
    <w:rsid w:val="001E23D5"/>
    <w:rsid w:val="001E2706"/>
    <w:rsid w:val="001E27CD"/>
    <w:rsid w:val="001E47A5"/>
    <w:rsid w:val="001E4B70"/>
    <w:rsid w:val="001E52B8"/>
    <w:rsid w:val="001E5D14"/>
    <w:rsid w:val="001E7D16"/>
    <w:rsid w:val="001E7DFE"/>
    <w:rsid w:val="001E7FBC"/>
    <w:rsid w:val="001F10F4"/>
    <w:rsid w:val="001F13AC"/>
    <w:rsid w:val="001F1814"/>
    <w:rsid w:val="001F1AFB"/>
    <w:rsid w:val="001F2A7B"/>
    <w:rsid w:val="001F390F"/>
    <w:rsid w:val="001F3DBC"/>
    <w:rsid w:val="001F4D64"/>
    <w:rsid w:val="001F5C41"/>
    <w:rsid w:val="001F60EB"/>
    <w:rsid w:val="001F64EC"/>
    <w:rsid w:val="001F66A9"/>
    <w:rsid w:val="001F6A34"/>
    <w:rsid w:val="001F6B92"/>
    <w:rsid w:val="001F7499"/>
    <w:rsid w:val="001F7C69"/>
    <w:rsid w:val="00200069"/>
    <w:rsid w:val="00202BF3"/>
    <w:rsid w:val="00202CF2"/>
    <w:rsid w:val="002036D1"/>
    <w:rsid w:val="00203722"/>
    <w:rsid w:val="0020375A"/>
    <w:rsid w:val="00205054"/>
    <w:rsid w:val="0020515F"/>
    <w:rsid w:val="00207059"/>
    <w:rsid w:val="00207D72"/>
    <w:rsid w:val="00211B95"/>
    <w:rsid w:val="002123D2"/>
    <w:rsid w:val="002134DA"/>
    <w:rsid w:val="0021384E"/>
    <w:rsid w:val="00214B9A"/>
    <w:rsid w:val="00215884"/>
    <w:rsid w:val="00215885"/>
    <w:rsid w:val="0021682D"/>
    <w:rsid w:val="002173DA"/>
    <w:rsid w:val="0022082D"/>
    <w:rsid w:val="00220859"/>
    <w:rsid w:val="00220E39"/>
    <w:rsid w:val="00223AE9"/>
    <w:rsid w:val="00224D2D"/>
    <w:rsid w:val="00226620"/>
    <w:rsid w:val="0022696A"/>
    <w:rsid w:val="00226E8A"/>
    <w:rsid w:val="00231AB9"/>
    <w:rsid w:val="0023219D"/>
    <w:rsid w:val="0023430C"/>
    <w:rsid w:val="002345C3"/>
    <w:rsid w:val="0023491A"/>
    <w:rsid w:val="002354BE"/>
    <w:rsid w:val="00237948"/>
    <w:rsid w:val="002414DE"/>
    <w:rsid w:val="00241CB5"/>
    <w:rsid w:val="002441F2"/>
    <w:rsid w:val="00245F9A"/>
    <w:rsid w:val="00246571"/>
    <w:rsid w:val="002472E3"/>
    <w:rsid w:val="00247B40"/>
    <w:rsid w:val="00250E9F"/>
    <w:rsid w:val="00251899"/>
    <w:rsid w:val="00251E08"/>
    <w:rsid w:val="002550C3"/>
    <w:rsid w:val="00255620"/>
    <w:rsid w:val="002574C7"/>
    <w:rsid w:val="00257D8E"/>
    <w:rsid w:val="00260B2F"/>
    <w:rsid w:val="002616C5"/>
    <w:rsid w:val="00261DB8"/>
    <w:rsid w:val="0026227E"/>
    <w:rsid w:val="00262C02"/>
    <w:rsid w:val="00263A2A"/>
    <w:rsid w:val="00263F51"/>
    <w:rsid w:val="00264103"/>
    <w:rsid w:val="00264CEA"/>
    <w:rsid w:val="00265422"/>
    <w:rsid w:val="00266052"/>
    <w:rsid w:val="002662D5"/>
    <w:rsid w:val="00266669"/>
    <w:rsid w:val="00270624"/>
    <w:rsid w:val="002708BD"/>
    <w:rsid w:val="00271D28"/>
    <w:rsid w:val="002726EA"/>
    <w:rsid w:val="00273C85"/>
    <w:rsid w:val="00275148"/>
    <w:rsid w:val="00275425"/>
    <w:rsid w:val="002755E6"/>
    <w:rsid w:val="002756D6"/>
    <w:rsid w:val="002763A7"/>
    <w:rsid w:val="002763CE"/>
    <w:rsid w:val="00276F28"/>
    <w:rsid w:val="002771FA"/>
    <w:rsid w:val="00277BBC"/>
    <w:rsid w:val="0028048F"/>
    <w:rsid w:val="002809BB"/>
    <w:rsid w:val="00281DA8"/>
    <w:rsid w:val="002829BC"/>
    <w:rsid w:val="002833B5"/>
    <w:rsid w:val="002834BA"/>
    <w:rsid w:val="002834BB"/>
    <w:rsid w:val="00283925"/>
    <w:rsid w:val="00283F61"/>
    <w:rsid w:val="002850BD"/>
    <w:rsid w:val="00286ED5"/>
    <w:rsid w:val="002876A3"/>
    <w:rsid w:val="00287DF2"/>
    <w:rsid w:val="00287F88"/>
    <w:rsid w:val="00290539"/>
    <w:rsid w:val="0029074C"/>
    <w:rsid w:val="00290BB8"/>
    <w:rsid w:val="0029117A"/>
    <w:rsid w:val="002914B7"/>
    <w:rsid w:val="002920D8"/>
    <w:rsid w:val="002923AD"/>
    <w:rsid w:val="00292BDF"/>
    <w:rsid w:val="00293100"/>
    <w:rsid w:val="00293785"/>
    <w:rsid w:val="00293B1D"/>
    <w:rsid w:val="00293C15"/>
    <w:rsid w:val="002A0392"/>
    <w:rsid w:val="002A0598"/>
    <w:rsid w:val="002A05B5"/>
    <w:rsid w:val="002A1928"/>
    <w:rsid w:val="002A1D33"/>
    <w:rsid w:val="002A2F24"/>
    <w:rsid w:val="002A3265"/>
    <w:rsid w:val="002A3C19"/>
    <w:rsid w:val="002A589C"/>
    <w:rsid w:val="002A7472"/>
    <w:rsid w:val="002B00FC"/>
    <w:rsid w:val="002B0B61"/>
    <w:rsid w:val="002B197B"/>
    <w:rsid w:val="002B2035"/>
    <w:rsid w:val="002B223D"/>
    <w:rsid w:val="002B2E6F"/>
    <w:rsid w:val="002B35A2"/>
    <w:rsid w:val="002B61EE"/>
    <w:rsid w:val="002B6A90"/>
    <w:rsid w:val="002C0BCD"/>
    <w:rsid w:val="002C0FF9"/>
    <w:rsid w:val="002C3563"/>
    <w:rsid w:val="002C5D46"/>
    <w:rsid w:val="002C639A"/>
    <w:rsid w:val="002C63C7"/>
    <w:rsid w:val="002C6D0A"/>
    <w:rsid w:val="002C71C9"/>
    <w:rsid w:val="002D0B7A"/>
    <w:rsid w:val="002D10FA"/>
    <w:rsid w:val="002D1F07"/>
    <w:rsid w:val="002D1FB2"/>
    <w:rsid w:val="002D230F"/>
    <w:rsid w:val="002D2A4F"/>
    <w:rsid w:val="002D3229"/>
    <w:rsid w:val="002D3935"/>
    <w:rsid w:val="002D43B7"/>
    <w:rsid w:val="002D4CB6"/>
    <w:rsid w:val="002D51CB"/>
    <w:rsid w:val="002D76FF"/>
    <w:rsid w:val="002E01DC"/>
    <w:rsid w:val="002E036D"/>
    <w:rsid w:val="002E11DC"/>
    <w:rsid w:val="002E13D9"/>
    <w:rsid w:val="002E1415"/>
    <w:rsid w:val="002E1BB5"/>
    <w:rsid w:val="002E1F9C"/>
    <w:rsid w:val="002E22DC"/>
    <w:rsid w:val="002E272F"/>
    <w:rsid w:val="002E6A96"/>
    <w:rsid w:val="002E7188"/>
    <w:rsid w:val="002E748A"/>
    <w:rsid w:val="002F1166"/>
    <w:rsid w:val="002F20EF"/>
    <w:rsid w:val="002F2E43"/>
    <w:rsid w:val="002F334F"/>
    <w:rsid w:val="002F376E"/>
    <w:rsid w:val="002F61A9"/>
    <w:rsid w:val="002F61AB"/>
    <w:rsid w:val="002F6BDD"/>
    <w:rsid w:val="002F7486"/>
    <w:rsid w:val="002F784A"/>
    <w:rsid w:val="002F7BE1"/>
    <w:rsid w:val="00300F5C"/>
    <w:rsid w:val="00304451"/>
    <w:rsid w:val="00304A9B"/>
    <w:rsid w:val="00304FEA"/>
    <w:rsid w:val="003051D4"/>
    <w:rsid w:val="00305BB5"/>
    <w:rsid w:val="00305E04"/>
    <w:rsid w:val="003062AE"/>
    <w:rsid w:val="003067B6"/>
    <w:rsid w:val="0031094B"/>
    <w:rsid w:val="003109EB"/>
    <w:rsid w:val="003127B7"/>
    <w:rsid w:val="00312CA2"/>
    <w:rsid w:val="0031320B"/>
    <w:rsid w:val="003134BD"/>
    <w:rsid w:val="003148F4"/>
    <w:rsid w:val="0031581C"/>
    <w:rsid w:val="003169FB"/>
    <w:rsid w:val="003171AC"/>
    <w:rsid w:val="003178DA"/>
    <w:rsid w:val="00317ABE"/>
    <w:rsid w:val="00317EA0"/>
    <w:rsid w:val="0032109A"/>
    <w:rsid w:val="003213FD"/>
    <w:rsid w:val="003218D5"/>
    <w:rsid w:val="0032223A"/>
    <w:rsid w:val="00322894"/>
    <w:rsid w:val="00322E98"/>
    <w:rsid w:val="00324456"/>
    <w:rsid w:val="00324516"/>
    <w:rsid w:val="00324C0E"/>
    <w:rsid w:val="00325C33"/>
    <w:rsid w:val="00326CEA"/>
    <w:rsid w:val="003274F8"/>
    <w:rsid w:val="0032785A"/>
    <w:rsid w:val="0033000E"/>
    <w:rsid w:val="00331426"/>
    <w:rsid w:val="003321E9"/>
    <w:rsid w:val="00332225"/>
    <w:rsid w:val="00332C47"/>
    <w:rsid w:val="00333C6A"/>
    <w:rsid w:val="00334740"/>
    <w:rsid w:val="003348F4"/>
    <w:rsid w:val="003373C2"/>
    <w:rsid w:val="00340377"/>
    <w:rsid w:val="0034063F"/>
    <w:rsid w:val="0034381A"/>
    <w:rsid w:val="0034465E"/>
    <w:rsid w:val="0034467F"/>
    <w:rsid w:val="00344800"/>
    <w:rsid w:val="00344FEA"/>
    <w:rsid w:val="003461DD"/>
    <w:rsid w:val="00347356"/>
    <w:rsid w:val="00350212"/>
    <w:rsid w:val="003525DE"/>
    <w:rsid w:val="0035269D"/>
    <w:rsid w:val="003529AA"/>
    <w:rsid w:val="00352C80"/>
    <w:rsid w:val="0035310F"/>
    <w:rsid w:val="0035399C"/>
    <w:rsid w:val="00353C26"/>
    <w:rsid w:val="003576EC"/>
    <w:rsid w:val="00357B77"/>
    <w:rsid w:val="003600CF"/>
    <w:rsid w:val="00360312"/>
    <w:rsid w:val="003605EE"/>
    <w:rsid w:val="00362BD7"/>
    <w:rsid w:val="00363548"/>
    <w:rsid w:val="003642F1"/>
    <w:rsid w:val="00365642"/>
    <w:rsid w:val="003662BC"/>
    <w:rsid w:val="003664D5"/>
    <w:rsid w:val="0036651F"/>
    <w:rsid w:val="00367D07"/>
    <w:rsid w:val="00370875"/>
    <w:rsid w:val="003717CA"/>
    <w:rsid w:val="00371BE8"/>
    <w:rsid w:val="00372EFC"/>
    <w:rsid w:val="00373051"/>
    <w:rsid w:val="00373995"/>
    <w:rsid w:val="00373FAC"/>
    <w:rsid w:val="00374377"/>
    <w:rsid w:val="0037466D"/>
    <w:rsid w:val="00376E01"/>
    <w:rsid w:val="003804D5"/>
    <w:rsid w:val="00382890"/>
    <w:rsid w:val="003829EF"/>
    <w:rsid w:val="00384162"/>
    <w:rsid w:val="003841EF"/>
    <w:rsid w:val="00384331"/>
    <w:rsid w:val="0038446F"/>
    <w:rsid w:val="00384C1E"/>
    <w:rsid w:val="00385E1C"/>
    <w:rsid w:val="00386714"/>
    <w:rsid w:val="00386930"/>
    <w:rsid w:val="00387077"/>
    <w:rsid w:val="003875C3"/>
    <w:rsid w:val="00387CA2"/>
    <w:rsid w:val="00387EE5"/>
    <w:rsid w:val="00390436"/>
    <w:rsid w:val="003904A0"/>
    <w:rsid w:val="003910D6"/>
    <w:rsid w:val="003913A0"/>
    <w:rsid w:val="00391C92"/>
    <w:rsid w:val="00393355"/>
    <w:rsid w:val="003935DC"/>
    <w:rsid w:val="003936A0"/>
    <w:rsid w:val="00394757"/>
    <w:rsid w:val="00397422"/>
    <w:rsid w:val="003975DE"/>
    <w:rsid w:val="00397A42"/>
    <w:rsid w:val="00397AC3"/>
    <w:rsid w:val="00397B09"/>
    <w:rsid w:val="00397F54"/>
    <w:rsid w:val="003A05DA"/>
    <w:rsid w:val="003A0881"/>
    <w:rsid w:val="003A1470"/>
    <w:rsid w:val="003A14CF"/>
    <w:rsid w:val="003A25B6"/>
    <w:rsid w:val="003A39B3"/>
    <w:rsid w:val="003A3DB5"/>
    <w:rsid w:val="003A43C2"/>
    <w:rsid w:val="003A4C44"/>
    <w:rsid w:val="003A500D"/>
    <w:rsid w:val="003A565F"/>
    <w:rsid w:val="003A5A74"/>
    <w:rsid w:val="003A5C27"/>
    <w:rsid w:val="003A5E1C"/>
    <w:rsid w:val="003A5F2F"/>
    <w:rsid w:val="003A6A59"/>
    <w:rsid w:val="003A6B25"/>
    <w:rsid w:val="003B0541"/>
    <w:rsid w:val="003B1C07"/>
    <w:rsid w:val="003B1FBB"/>
    <w:rsid w:val="003B3F40"/>
    <w:rsid w:val="003B44CF"/>
    <w:rsid w:val="003B4949"/>
    <w:rsid w:val="003B4B12"/>
    <w:rsid w:val="003B719E"/>
    <w:rsid w:val="003B740D"/>
    <w:rsid w:val="003B7F9D"/>
    <w:rsid w:val="003C0FCC"/>
    <w:rsid w:val="003C142C"/>
    <w:rsid w:val="003C26F2"/>
    <w:rsid w:val="003C2DDC"/>
    <w:rsid w:val="003C4FE3"/>
    <w:rsid w:val="003C5273"/>
    <w:rsid w:val="003C5B17"/>
    <w:rsid w:val="003C750D"/>
    <w:rsid w:val="003D0106"/>
    <w:rsid w:val="003D237A"/>
    <w:rsid w:val="003D2434"/>
    <w:rsid w:val="003D249D"/>
    <w:rsid w:val="003D2F8F"/>
    <w:rsid w:val="003D32A9"/>
    <w:rsid w:val="003D41CF"/>
    <w:rsid w:val="003D44C3"/>
    <w:rsid w:val="003D6FC6"/>
    <w:rsid w:val="003E0D1F"/>
    <w:rsid w:val="003E0FD9"/>
    <w:rsid w:val="003E164A"/>
    <w:rsid w:val="003E1A03"/>
    <w:rsid w:val="003E1C62"/>
    <w:rsid w:val="003E23BD"/>
    <w:rsid w:val="003E2D93"/>
    <w:rsid w:val="003E3212"/>
    <w:rsid w:val="003E34BD"/>
    <w:rsid w:val="003E564C"/>
    <w:rsid w:val="003E56B9"/>
    <w:rsid w:val="003E6314"/>
    <w:rsid w:val="003F237D"/>
    <w:rsid w:val="003F23AB"/>
    <w:rsid w:val="003F3D07"/>
    <w:rsid w:val="003F699D"/>
    <w:rsid w:val="003F70D5"/>
    <w:rsid w:val="003F7416"/>
    <w:rsid w:val="0040067D"/>
    <w:rsid w:val="00400D90"/>
    <w:rsid w:val="0040119A"/>
    <w:rsid w:val="00402AFF"/>
    <w:rsid w:val="00403316"/>
    <w:rsid w:val="00405D40"/>
    <w:rsid w:val="004061F8"/>
    <w:rsid w:val="00407B21"/>
    <w:rsid w:val="00410853"/>
    <w:rsid w:val="004126A4"/>
    <w:rsid w:val="00412D7E"/>
    <w:rsid w:val="00414170"/>
    <w:rsid w:val="0041528A"/>
    <w:rsid w:val="0041578C"/>
    <w:rsid w:val="00416055"/>
    <w:rsid w:val="0041661D"/>
    <w:rsid w:val="004217A0"/>
    <w:rsid w:val="004224B0"/>
    <w:rsid w:val="00422529"/>
    <w:rsid w:val="00422EFA"/>
    <w:rsid w:val="004230E7"/>
    <w:rsid w:val="00424222"/>
    <w:rsid w:val="00424A17"/>
    <w:rsid w:val="00426440"/>
    <w:rsid w:val="0042710C"/>
    <w:rsid w:val="00427825"/>
    <w:rsid w:val="00430160"/>
    <w:rsid w:val="004316C0"/>
    <w:rsid w:val="00431B78"/>
    <w:rsid w:val="004325EA"/>
    <w:rsid w:val="00432AF4"/>
    <w:rsid w:val="00432F5E"/>
    <w:rsid w:val="004339D9"/>
    <w:rsid w:val="00433B1A"/>
    <w:rsid w:val="00436720"/>
    <w:rsid w:val="00436B73"/>
    <w:rsid w:val="00437433"/>
    <w:rsid w:val="00442120"/>
    <w:rsid w:val="0044273B"/>
    <w:rsid w:val="00443772"/>
    <w:rsid w:val="00444B21"/>
    <w:rsid w:val="00444F94"/>
    <w:rsid w:val="00445BB0"/>
    <w:rsid w:val="0044674B"/>
    <w:rsid w:val="004501C8"/>
    <w:rsid w:val="00450E19"/>
    <w:rsid w:val="00451D48"/>
    <w:rsid w:val="00453A5A"/>
    <w:rsid w:val="00453BC0"/>
    <w:rsid w:val="00455C03"/>
    <w:rsid w:val="004565E4"/>
    <w:rsid w:val="004569AF"/>
    <w:rsid w:val="00456E56"/>
    <w:rsid w:val="0045725C"/>
    <w:rsid w:val="00457EA4"/>
    <w:rsid w:val="00457FAD"/>
    <w:rsid w:val="00460FFD"/>
    <w:rsid w:val="00462A12"/>
    <w:rsid w:val="00463830"/>
    <w:rsid w:val="004664B1"/>
    <w:rsid w:val="00471A95"/>
    <w:rsid w:val="0047301D"/>
    <w:rsid w:val="004731E1"/>
    <w:rsid w:val="00473249"/>
    <w:rsid w:val="0047362D"/>
    <w:rsid w:val="00473CAD"/>
    <w:rsid w:val="00473E9B"/>
    <w:rsid w:val="00474A5A"/>
    <w:rsid w:val="0047558C"/>
    <w:rsid w:val="004756D4"/>
    <w:rsid w:val="00475821"/>
    <w:rsid w:val="00477904"/>
    <w:rsid w:val="00480715"/>
    <w:rsid w:val="0048084D"/>
    <w:rsid w:val="00481067"/>
    <w:rsid w:val="004812E5"/>
    <w:rsid w:val="0048167F"/>
    <w:rsid w:val="00481A5D"/>
    <w:rsid w:val="0048200A"/>
    <w:rsid w:val="0048265A"/>
    <w:rsid w:val="004828B5"/>
    <w:rsid w:val="00483689"/>
    <w:rsid w:val="004837B7"/>
    <w:rsid w:val="00483A6C"/>
    <w:rsid w:val="00483DB5"/>
    <w:rsid w:val="0048487A"/>
    <w:rsid w:val="0048503D"/>
    <w:rsid w:val="00485496"/>
    <w:rsid w:val="00486136"/>
    <w:rsid w:val="0048645C"/>
    <w:rsid w:val="004867D3"/>
    <w:rsid w:val="00487B8E"/>
    <w:rsid w:val="0049011F"/>
    <w:rsid w:val="00490F03"/>
    <w:rsid w:val="00492663"/>
    <w:rsid w:val="00492CAF"/>
    <w:rsid w:val="004934F0"/>
    <w:rsid w:val="00493575"/>
    <w:rsid w:val="004935C6"/>
    <w:rsid w:val="004949BB"/>
    <w:rsid w:val="004962A3"/>
    <w:rsid w:val="00496603"/>
    <w:rsid w:val="004967DF"/>
    <w:rsid w:val="00496B5B"/>
    <w:rsid w:val="00497C37"/>
    <w:rsid w:val="004A319C"/>
    <w:rsid w:val="004A4820"/>
    <w:rsid w:val="004A4BAB"/>
    <w:rsid w:val="004A60E3"/>
    <w:rsid w:val="004A7370"/>
    <w:rsid w:val="004B08AC"/>
    <w:rsid w:val="004B1568"/>
    <w:rsid w:val="004B15D3"/>
    <w:rsid w:val="004B1D61"/>
    <w:rsid w:val="004B5143"/>
    <w:rsid w:val="004B5DD4"/>
    <w:rsid w:val="004B75BC"/>
    <w:rsid w:val="004C020D"/>
    <w:rsid w:val="004C06DB"/>
    <w:rsid w:val="004C0ED5"/>
    <w:rsid w:val="004C2F99"/>
    <w:rsid w:val="004C3B4D"/>
    <w:rsid w:val="004C416C"/>
    <w:rsid w:val="004C4286"/>
    <w:rsid w:val="004C5147"/>
    <w:rsid w:val="004C715F"/>
    <w:rsid w:val="004C7901"/>
    <w:rsid w:val="004C7994"/>
    <w:rsid w:val="004C7A0F"/>
    <w:rsid w:val="004D0170"/>
    <w:rsid w:val="004D071D"/>
    <w:rsid w:val="004D2475"/>
    <w:rsid w:val="004D2C8A"/>
    <w:rsid w:val="004D2DA0"/>
    <w:rsid w:val="004D480A"/>
    <w:rsid w:val="004D4BB4"/>
    <w:rsid w:val="004D69BE"/>
    <w:rsid w:val="004D6FE0"/>
    <w:rsid w:val="004E03B0"/>
    <w:rsid w:val="004E05CD"/>
    <w:rsid w:val="004E1B16"/>
    <w:rsid w:val="004E2D59"/>
    <w:rsid w:val="004E35DC"/>
    <w:rsid w:val="004E4D30"/>
    <w:rsid w:val="004E4F0A"/>
    <w:rsid w:val="004E6CC6"/>
    <w:rsid w:val="004E704A"/>
    <w:rsid w:val="004E7266"/>
    <w:rsid w:val="004F118F"/>
    <w:rsid w:val="004F1421"/>
    <w:rsid w:val="004F14D0"/>
    <w:rsid w:val="004F2188"/>
    <w:rsid w:val="004F2ED8"/>
    <w:rsid w:val="004F36B1"/>
    <w:rsid w:val="004F4760"/>
    <w:rsid w:val="004F5F35"/>
    <w:rsid w:val="0050048E"/>
    <w:rsid w:val="00500736"/>
    <w:rsid w:val="00500B05"/>
    <w:rsid w:val="00500FA8"/>
    <w:rsid w:val="00501411"/>
    <w:rsid w:val="005037D5"/>
    <w:rsid w:val="00505908"/>
    <w:rsid w:val="0050619E"/>
    <w:rsid w:val="005066F0"/>
    <w:rsid w:val="00506E2A"/>
    <w:rsid w:val="005072E2"/>
    <w:rsid w:val="00510B53"/>
    <w:rsid w:val="00511A42"/>
    <w:rsid w:val="00511D5E"/>
    <w:rsid w:val="00512618"/>
    <w:rsid w:val="005132D8"/>
    <w:rsid w:val="00513614"/>
    <w:rsid w:val="005154A5"/>
    <w:rsid w:val="0051575F"/>
    <w:rsid w:val="00516E9D"/>
    <w:rsid w:val="00516EFD"/>
    <w:rsid w:val="00517253"/>
    <w:rsid w:val="00521DE9"/>
    <w:rsid w:val="00523C0B"/>
    <w:rsid w:val="00523D35"/>
    <w:rsid w:val="00523DCC"/>
    <w:rsid w:val="00525CE7"/>
    <w:rsid w:val="00527871"/>
    <w:rsid w:val="00530978"/>
    <w:rsid w:val="00531941"/>
    <w:rsid w:val="00531A79"/>
    <w:rsid w:val="005328EF"/>
    <w:rsid w:val="00533A45"/>
    <w:rsid w:val="00533EB2"/>
    <w:rsid w:val="00534BA3"/>
    <w:rsid w:val="00534EFA"/>
    <w:rsid w:val="005354C2"/>
    <w:rsid w:val="00536743"/>
    <w:rsid w:val="00540C59"/>
    <w:rsid w:val="00541515"/>
    <w:rsid w:val="0054165D"/>
    <w:rsid w:val="00541871"/>
    <w:rsid w:val="0054221C"/>
    <w:rsid w:val="00542DB2"/>
    <w:rsid w:val="005433B1"/>
    <w:rsid w:val="0054388E"/>
    <w:rsid w:val="00543B79"/>
    <w:rsid w:val="00544614"/>
    <w:rsid w:val="0054527C"/>
    <w:rsid w:val="00545D2C"/>
    <w:rsid w:val="00546F63"/>
    <w:rsid w:val="00547DE9"/>
    <w:rsid w:val="00550AE7"/>
    <w:rsid w:val="005535E7"/>
    <w:rsid w:val="00553F43"/>
    <w:rsid w:val="00554237"/>
    <w:rsid w:val="00555640"/>
    <w:rsid w:val="00555B1A"/>
    <w:rsid w:val="0055694E"/>
    <w:rsid w:val="0056076C"/>
    <w:rsid w:val="00560A27"/>
    <w:rsid w:val="00561BAA"/>
    <w:rsid w:val="00562A7C"/>
    <w:rsid w:val="00562B96"/>
    <w:rsid w:val="005633D1"/>
    <w:rsid w:val="005638CE"/>
    <w:rsid w:val="00563EFF"/>
    <w:rsid w:val="00564DC3"/>
    <w:rsid w:val="00564F3B"/>
    <w:rsid w:val="00566152"/>
    <w:rsid w:val="0057180A"/>
    <w:rsid w:val="00573788"/>
    <w:rsid w:val="00573B1B"/>
    <w:rsid w:val="00573EBA"/>
    <w:rsid w:val="0057440D"/>
    <w:rsid w:val="00574803"/>
    <w:rsid w:val="00575232"/>
    <w:rsid w:val="0057689C"/>
    <w:rsid w:val="005776C2"/>
    <w:rsid w:val="00577C39"/>
    <w:rsid w:val="00580668"/>
    <w:rsid w:val="005813B9"/>
    <w:rsid w:val="00582784"/>
    <w:rsid w:val="00583971"/>
    <w:rsid w:val="00583DF2"/>
    <w:rsid w:val="005864C0"/>
    <w:rsid w:val="00586607"/>
    <w:rsid w:val="00586F5C"/>
    <w:rsid w:val="00587D3F"/>
    <w:rsid w:val="005922CF"/>
    <w:rsid w:val="0059282B"/>
    <w:rsid w:val="00593361"/>
    <w:rsid w:val="00593844"/>
    <w:rsid w:val="0059384F"/>
    <w:rsid w:val="005948E6"/>
    <w:rsid w:val="005960CE"/>
    <w:rsid w:val="00596402"/>
    <w:rsid w:val="00596932"/>
    <w:rsid w:val="00597BD0"/>
    <w:rsid w:val="005A0B0A"/>
    <w:rsid w:val="005A0B69"/>
    <w:rsid w:val="005A1BB0"/>
    <w:rsid w:val="005A267C"/>
    <w:rsid w:val="005A3F8A"/>
    <w:rsid w:val="005A529F"/>
    <w:rsid w:val="005A6B15"/>
    <w:rsid w:val="005A6F9F"/>
    <w:rsid w:val="005A74F2"/>
    <w:rsid w:val="005B0DA2"/>
    <w:rsid w:val="005B0E5C"/>
    <w:rsid w:val="005B5110"/>
    <w:rsid w:val="005B516B"/>
    <w:rsid w:val="005B587E"/>
    <w:rsid w:val="005B58A7"/>
    <w:rsid w:val="005B5AE6"/>
    <w:rsid w:val="005B656F"/>
    <w:rsid w:val="005B6DDC"/>
    <w:rsid w:val="005B708A"/>
    <w:rsid w:val="005B7E2B"/>
    <w:rsid w:val="005C0D35"/>
    <w:rsid w:val="005C2F1D"/>
    <w:rsid w:val="005C34E0"/>
    <w:rsid w:val="005C41E3"/>
    <w:rsid w:val="005C4EA2"/>
    <w:rsid w:val="005C4FCB"/>
    <w:rsid w:val="005C550B"/>
    <w:rsid w:val="005C60A5"/>
    <w:rsid w:val="005C6691"/>
    <w:rsid w:val="005C6D7A"/>
    <w:rsid w:val="005C6FAD"/>
    <w:rsid w:val="005C72C3"/>
    <w:rsid w:val="005C7390"/>
    <w:rsid w:val="005C78A8"/>
    <w:rsid w:val="005D193B"/>
    <w:rsid w:val="005D3034"/>
    <w:rsid w:val="005D461D"/>
    <w:rsid w:val="005D5558"/>
    <w:rsid w:val="005D5728"/>
    <w:rsid w:val="005D65EA"/>
    <w:rsid w:val="005E000C"/>
    <w:rsid w:val="005E0285"/>
    <w:rsid w:val="005E105C"/>
    <w:rsid w:val="005E17F0"/>
    <w:rsid w:val="005E29F0"/>
    <w:rsid w:val="005E2CC8"/>
    <w:rsid w:val="005E2F72"/>
    <w:rsid w:val="005E4040"/>
    <w:rsid w:val="005E4332"/>
    <w:rsid w:val="005E45B6"/>
    <w:rsid w:val="005E4B91"/>
    <w:rsid w:val="005E4C0F"/>
    <w:rsid w:val="005E74DF"/>
    <w:rsid w:val="005F0BD6"/>
    <w:rsid w:val="005F2508"/>
    <w:rsid w:val="005F3E5F"/>
    <w:rsid w:val="005F4A1D"/>
    <w:rsid w:val="005F575F"/>
    <w:rsid w:val="00600224"/>
    <w:rsid w:val="00600F2B"/>
    <w:rsid w:val="006018F6"/>
    <w:rsid w:val="00602F50"/>
    <w:rsid w:val="00604500"/>
    <w:rsid w:val="00604A20"/>
    <w:rsid w:val="006059EA"/>
    <w:rsid w:val="00605E01"/>
    <w:rsid w:val="006107A2"/>
    <w:rsid w:val="006108B2"/>
    <w:rsid w:val="006113DA"/>
    <w:rsid w:val="006123B0"/>
    <w:rsid w:val="00612DDC"/>
    <w:rsid w:val="00613406"/>
    <w:rsid w:val="00613691"/>
    <w:rsid w:val="006155CA"/>
    <w:rsid w:val="006176A6"/>
    <w:rsid w:val="00620036"/>
    <w:rsid w:val="00620B5C"/>
    <w:rsid w:val="0062128E"/>
    <w:rsid w:val="006224A3"/>
    <w:rsid w:val="006224A8"/>
    <w:rsid w:val="006224CC"/>
    <w:rsid w:val="006227E8"/>
    <w:rsid w:val="00622C9C"/>
    <w:rsid w:val="00623883"/>
    <w:rsid w:val="006241D2"/>
    <w:rsid w:val="00624377"/>
    <w:rsid w:val="00624489"/>
    <w:rsid w:val="00624A75"/>
    <w:rsid w:val="00625198"/>
    <w:rsid w:val="006251DE"/>
    <w:rsid w:val="0062538B"/>
    <w:rsid w:val="00625AAB"/>
    <w:rsid w:val="00626655"/>
    <w:rsid w:val="00630183"/>
    <w:rsid w:val="00631A91"/>
    <w:rsid w:val="00631D11"/>
    <w:rsid w:val="00631DE1"/>
    <w:rsid w:val="00634110"/>
    <w:rsid w:val="00635B72"/>
    <w:rsid w:val="00636CF1"/>
    <w:rsid w:val="006414D3"/>
    <w:rsid w:val="006416A7"/>
    <w:rsid w:val="00643EAA"/>
    <w:rsid w:val="006440DB"/>
    <w:rsid w:val="00646263"/>
    <w:rsid w:val="00646D85"/>
    <w:rsid w:val="00646FF6"/>
    <w:rsid w:val="0065049A"/>
    <w:rsid w:val="00652CA0"/>
    <w:rsid w:val="00653022"/>
    <w:rsid w:val="00653C55"/>
    <w:rsid w:val="0065587B"/>
    <w:rsid w:val="00656510"/>
    <w:rsid w:val="00661125"/>
    <w:rsid w:val="00661346"/>
    <w:rsid w:val="00662084"/>
    <w:rsid w:val="00663A86"/>
    <w:rsid w:val="00663EF0"/>
    <w:rsid w:val="00663F86"/>
    <w:rsid w:val="006649AE"/>
    <w:rsid w:val="00665BE8"/>
    <w:rsid w:val="0066784B"/>
    <w:rsid w:val="0067002F"/>
    <w:rsid w:val="00670A41"/>
    <w:rsid w:val="00671F77"/>
    <w:rsid w:val="0067449C"/>
    <w:rsid w:val="0067473B"/>
    <w:rsid w:val="00674E19"/>
    <w:rsid w:val="00675C85"/>
    <w:rsid w:val="0067627F"/>
    <w:rsid w:val="006762B3"/>
    <w:rsid w:val="0068080D"/>
    <w:rsid w:val="00681132"/>
    <w:rsid w:val="006812F5"/>
    <w:rsid w:val="00681FE1"/>
    <w:rsid w:val="00682970"/>
    <w:rsid w:val="00683C61"/>
    <w:rsid w:val="00685237"/>
    <w:rsid w:val="00685C85"/>
    <w:rsid w:val="006860D5"/>
    <w:rsid w:val="006868BD"/>
    <w:rsid w:val="00686ED2"/>
    <w:rsid w:val="006873D3"/>
    <w:rsid w:val="00690C83"/>
    <w:rsid w:val="00691860"/>
    <w:rsid w:val="00692640"/>
    <w:rsid w:val="0069280F"/>
    <w:rsid w:val="0069293D"/>
    <w:rsid w:val="00692ECA"/>
    <w:rsid w:val="00693895"/>
    <w:rsid w:val="0069398E"/>
    <w:rsid w:val="00694BE8"/>
    <w:rsid w:val="00696EC8"/>
    <w:rsid w:val="00697993"/>
    <w:rsid w:val="006A03DC"/>
    <w:rsid w:val="006A0563"/>
    <w:rsid w:val="006A1661"/>
    <w:rsid w:val="006A252B"/>
    <w:rsid w:val="006A29D5"/>
    <w:rsid w:val="006A4C4B"/>
    <w:rsid w:val="006B1049"/>
    <w:rsid w:val="006B13AD"/>
    <w:rsid w:val="006B3E5A"/>
    <w:rsid w:val="006B3F66"/>
    <w:rsid w:val="006B4260"/>
    <w:rsid w:val="006B4B89"/>
    <w:rsid w:val="006B556A"/>
    <w:rsid w:val="006B5B5D"/>
    <w:rsid w:val="006B7835"/>
    <w:rsid w:val="006B7D50"/>
    <w:rsid w:val="006C08B8"/>
    <w:rsid w:val="006C1AC3"/>
    <w:rsid w:val="006C41F7"/>
    <w:rsid w:val="006C43F8"/>
    <w:rsid w:val="006C4BB8"/>
    <w:rsid w:val="006C5EE0"/>
    <w:rsid w:val="006C6619"/>
    <w:rsid w:val="006C6EF1"/>
    <w:rsid w:val="006C7A12"/>
    <w:rsid w:val="006D0AF2"/>
    <w:rsid w:val="006D22BA"/>
    <w:rsid w:val="006D3855"/>
    <w:rsid w:val="006D407F"/>
    <w:rsid w:val="006D4745"/>
    <w:rsid w:val="006D689A"/>
    <w:rsid w:val="006D6B04"/>
    <w:rsid w:val="006D6CAC"/>
    <w:rsid w:val="006E04B3"/>
    <w:rsid w:val="006E04C0"/>
    <w:rsid w:val="006E0734"/>
    <w:rsid w:val="006E0E7C"/>
    <w:rsid w:val="006E0F95"/>
    <w:rsid w:val="006E18C0"/>
    <w:rsid w:val="006E2188"/>
    <w:rsid w:val="006E3A8C"/>
    <w:rsid w:val="006E41CD"/>
    <w:rsid w:val="006E4F6D"/>
    <w:rsid w:val="006E5144"/>
    <w:rsid w:val="006E59B6"/>
    <w:rsid w:val="006E7818"/>
    <w:rsid w:val="006E7BB1"/>
    <w:rsid w:val="006E7BEE"/>
    <w:rsid w:val="006E7C56"/>
    <w:rsid w:val="006E7CB4"/>
    <w:rsid w:val="006E7D3E"/>
    <w:rsid w:val="006F001E"/>
    <w:rsid w:val="006F08CF"/>
    <w:rsid w:val="006F0FC7"/>
    <w:rsid w:val="006F1E25"/>
    <w:rsid w:val="006F37F8"/>
    <w:rsid w:val="006F3B49"/>
    <w:rsid w:val="006F4496"/>
    <w:rsid w:val="006F48C4"/>
    <w:rsid w:val="006F5BA1"/>
    <w:rsid w:val="006F6AF5"/>
    <w:rsid w:val="006F6C0E"/>
    <w:rsid w:val="006F75B6"/>
    <w:rsid w:val="00700DA5"/>
    <w:rsid w:val="007033AE"/>
    <w:rsid w:val="00703B1D"/>
    <w:rsid w:val="0070499E"/>
    <w:rsid w:val="00706622"/>
    <w:rsid w:val="007069B2"/>
    <w:rsid w:val="007073CA"/>
    <w:rsid w:val="00707CF2"/>
    <w:rsid w:val="00712DC8"/>
    <w:rsid w:val="0071390A"/>
    <w:rsid w:val="00714968"/>
    <w:rsid w:val="00714A08"/>
    <w:rsid w:val="007171F3"/>
    <w:rsid w:val="007205F1"/>
    <w:rsid w:val="007208E2"/>
    <w:rsid w:val="00720DC8"/>
    <w:rsid w:val="007241BC"/>
    <w:rsid w:val="00724621"/>
    <w:rsid w:val="00724768"/>
    <w:rsid w:val="00726526"/>
    <w:rsid w:val="007268A8"/>
    <w:rsid w:val="00726C07"/>
    <w:rsid w:val="00730B8B"/>
    <w:rsid w:val="00731907"/>
    <w:rsid w:val="00731990"/>
    <w:rsid w:val="007347A2"/>
    <w:rsid w:val="007349CE"/>
    <w:rsid w:val="00737117"/>
    <w:rsid w:val="00740179"/>
    <w:rsid w:val="007409CB"/>
    <w:rsid w:val="007417F7"/>
    <w:rsid w:val="00741E3E"/>
    <w:rsid w:val="0074234E"/>
    <w:rsid w:val="00743133"/>
    <w:rsid w:val="00744E04"/>
    <w:rsid w:val="00745242"/>
    <w:rsid w:val="00745957"/>
    <w:rsid w:val="00745F06"/>
    <w:rsid w:val="00747626"/>
    <w:rsid w:val="00751FE9"/>
    <w:rsid w:val="00752831"/>
    <w:rsid w:val="00752AD9"/>
    <w:rsid w:val="00752C92"/>
    <w:rsid w:val="00752DCD"/>
    <w:rsid w:val="00754556"/>
    <w:rsid w:val="00762F97"/>
    <w:rsid w:val="0076377F"/>
    <w:rsid w:val="00763CB8"/>
    <w:rsid w:val="00763E7E"/>
    <w:rsid w:val="007642EA"/>
    <w:rsid w:val="00764DE4"/>
    <w:rsid w:val="00765231"/>
    <w:rsid w:val="00765B6E"/>
    <w:rsid w:val="007673D6"/>
    <w:rsid w:val="00767C2D"/>
    <w:rsid w:val="00775C55"/>
    <w:rsid w:val="00776349"/>
    <w:rsid w:val="00776D55"/>
    <w:rsid w:val="00777766"/>
    <w:rsid w:val="00777955"/>
    <w:rsid w:val="0078051A"/>
    <w:rsid w:val="00780598"/>
    <w:rsid w:val="007818AA"/>
    <w:rsid w:val="00782155"/>
    <w:rsid w:val="0078255E"/>
    <w:rsid w:val="0078296C"/>
    <w:rsid w:val="0078357B"/>
    <w:rsid w:val="00783D13"/>
    <w:rsid w:val="007849D9"/>
    <w:rsid w:val="00785169"/>
    <w:rsid w:val="00787211"/>
    <w:rsid w:val="007872FB"/>
    <w:rsid w:val="007875D9"/>
    <w:rsid w:val="007915FF"/>
    <w:rsid w:val="00791EB4"/>
    <w:rsid w:val="00792C64"/>
    <w:rsid w:val="00792F3E"/>
    <w:rsid w:val="0079611D"/>
    <w:rsid w:val="00796FC2"/>
    <w:rsid w:val="0079761C"/>
    <w:rsid w:val="007A0D81"/>
    <w:rsid w:val="007A188D"/>
    <w:rsid w:val="007A285B"/>
    <w:rsid w:val="007A38E9"/>
    <w:rsid w:val="007A3ABF"/>
    <w:rsid w:val="007A5BDF"/>
    <w:rsid w:val="007A6290"/>
    <w:rsid w:val="007A6993"/>
    <w:rsid w:val="007A6FB6"/>
    <w:rsid w:val="007A79A5"/>
    <w:rsid w:val="007B2B62"/>
    <w:rsid w:val="007B45CD"/>
    <w:rsid w:val="007C0E1C"/>
    <w:rsid w:val="007C27FF"/>
    <w:rsid w:val="007C2B96"/>
    <w:rsid w:val="007C2C8C"/>
    <w:rsid w:val="007C3670"/>
    <w:rsid w:val="007C3F65"/>
    <w:rsid w:val="007C42CF"/>
    <w:rsid w:val="007C5A7E"/>
    <w:rsid w:val="007C74AA"/>
    <w:rsid w:val="007C7E3F"/>
    <w:rsid w:val="007D08E6"/>
    <w:rsid w:val="007D19A6"/>
    <w:rsid w:val="007D2156"/>
    <w:rsid w:val="007D2A10"/>
    <w:rsid w:val="007D43EA"/>
    <w:rsid w:val="007D57AB"/>
    <w:rsid w:val="007D7320"/>
    <w:rsid w:val="007D798E"/>
    <w:rsid w:val="007E01D2"/>
    <w:rsid w:val="007E0DA4"/>
    <w:rsid w:val="007E18F4"/>
    <w:rsid w:val="007E1C80"/>
    <w:rsid w:val="007E1E10"/>
    <w:rsid w:val="007E1FFA"/>
    <w:rsid w:val="007E256B"/>
    <w:rsid w:val="007E4AC0"/>
    <w:rsid w:val="007E623E"/>
    <w:rsid w:val="007E75B1"/>
    <w:rsid w:val="007E7B1F"/>
    <w:rsid w:val="007E7C45"/>
    <w:rsid w:val="007F07FA"/>
    <w:rsid w:val="007F20DE"/>
    <w:rsid w:val="007F4704"/>
    <w:rsid w:val="007F582F"/>
    <w:rsid w:val="007F5A4D"/>
    <w:rsid w:val="007F5A98"/>
    <w:rsid w:val="007F7199"/>
    <w:rsid w:val="007F748F"/>
    <w:rsid w:val="007F76AF"/>
    <w:rsid w:val="00800786"/>
    <w:rsid w:val="00802BF3"/>
    <w:rsid w:val="00803894"/>
    <w:rsid w:val="00804D14"/>
    <w:rsid w:val="008052C9"/>
    <w:rsid w:val="00805E81"/>
    <w:rsid w:val="00806165"/>
    <w:rsid w:val="008063D6"/>
    <w:rsid w:val="00807C17"/>
    <w:rsid w:val="00807C37"/>
    <w:rsid w:val="00810BED"/>
    <w:rsid w:val="008111E7"/>
    <w:rsid w:val="00811C43"/>
    <w:rsid w:val="008137CC"/>
    <w:rsid w:val="00814A2A"/>
    <w:rsid w:val="008152AF"/>
    <w:rsid w:val="00816985"/>
    <w:rsid w:val="00816EDA"/>
    <w:rsid w:val="00817094"/>
    <w:rsid w:val="00817812"/>
    <w:rsid w:val="00820446"/>
    <w:rsid w:val="0082445A"/>
    <w:rsid w:val="00825034"/>
    <w:rsid w:val="00825287"/>
    <w:rsid w:val="008258E9"/>
    <w:rsid w:val="00827045"/>
    <w:rsid w:val="00827A1C"/>
    <w:rsid w:val="00827F69"/>
    <w:rsid w:val="008301C6"/>
    <w:rsid w:val="00831277"/>
    <w:rsid w:val="00831CC7"/>
    <w:rsid w:val="008325C5"/>
    <w:rsid w:val="008327BE"/>
    <w:rsid w:val="00832C97"/>
    <w:rsid w:val="00833365"/>
    <w:rsid w:val="008370F1"/>
    <w:rsid w:val="0083727A"/>
    <w:rsid w:val="00837A4E"/>
    <w:rsid w:val="00840448"/>
    <w:rsid w:val="008410A8"/>
    <w:rsid w:val="008413D6"/>
    <w:rsid w:val="00843DC6"/>
    <w:rsid w:val="00843FF7"/>
    <w:rsid w:val="008459C9"/>
    <w:rsid w:val="008462B2"/>
    <w:rsid w:val="0084687F"/>
    <w:rsid w:val="00846D5E"/>
    <w:rsid w:val="00847B14"/>
    <w:rsid w:val="0085098D"/>
    <w:rsid w:val="0085103B"/>
    <w:rsid w:val="00851078"/>
    <w:rsid w:val="00852844"/>
    <w:rsid w:val="00853043"/>
    <w:rsid w:val="00853248"/>
    <w:rsid w:val="008534A6"/>
    <w:rsid w:val="0085410B"/>
    <w:rsid w:val="008549B4"/>
    <w:rsid w:val="008622EE"/>
    <w:rsid w:val="0086230E"/>
    <w:rsid w:val="0086310D"/>
    <w:rsid w:val="0086387A"/>
    <w:rsid w:val="00863D37"/>
    <w:rsid w:val="008640F1"/>
    <w:rsid w:val="00864709"/>
    <w:rsid w:val="008659A6"/>
    <w:rsid w:val="0086727A"/>
    <w:rsid w:val="008672E6"/>
    <w:rsid w:val="0086768C"/>
    <w:rsid w:val="008701B1"/>
    <w:rsid w:val="0087093D"/>
    <w:rsid w:val="00870E5A"/>
    <w:rsid w:val="00870FBF"/>
    <w:rsid w:val="0087242C"/>
    <w:rsid w:val="0087352B"/>
    <w:rsid w:val="0087364C"/>
    <w:rsid w:val="008741B8"/>
    <w:rsid w:val="008756B9"/>
    <w:rsid w:val="008760BF"/>
    <w:rsid w:val="0087639D"/>
    <w:rsid w:val="008764AC"/>
    <w:rsid w:val="00876DAF"/>
    <w:rsid w:val="00877BE9"/>
    <w:rsid w:val="008816A9"/>
    <w:rsid w:val="00881DB4"/>
    <w:rsid w:val="0088201E"/>
    <w:rsid w:val="0088337D"/>
    <w:rsid w:val="0088368C"/>
    <w:rsid w:val="008837FC"/>
    <w:rsid w:val="00884163"/>
    <w:rsid w:val="00884458"/>
    <w:rsid w:val="0088445A"/>
    <w:rsid w:val="00884D1B"/>
    <w:rsid w:val="00885A27"/>
    <w:rsid w:val="00885FC1"/>
    <w:rsid w:val="00886065"/>
    <w:rsid w:val="008861E2"/>
    <w:rsid w:val="00886272"/>
    <w:rsid w:val="00886595"/>
    <w:rsid w:val="008869D4"/>
    <w:rsid w:val="00886C4C"/>
    <w:rsid w:val="00887FC9"/>
    <w:rsid w:val="00890231"/>
    <w:rsid w:val="0089118B"/>
    <w:rsid w:val="008912C6"/>
    <w:rsid w:val="0089162B"/>
    <w:rsid w:val="00891A5F"/>
    <w:rsid w:val="0089255D"/>
    <w:rsid w:val="00893EBF"/>
    <w:rsid w:val="008948E8"/>
    <w:rsid w:val="00894F71"/>
    <w:rsid w:val="00895685"/>
    <w:rsid w:val="0089780C"/>
    <w:rsid w:val="00897934"/>
    <w:rsid w:val="008979BF"/>
    <w:rsid w:val="00897CD9"/>
    <w:rsid w:val="008A11BD"/>
    <w:rsid w:val="008A1687"/>
    <w:rsid w:val="008A4D4B"/>
    <w:rsid w:val="008A651D"/>
    <w:rsid w:val="008A712D"/>
    <w:rsid w:val="008A7267"/>
    <w:rsid w:val="008B3D1F"/>
    <w:rsid w:val="008B3EE2"/>
    <w:rsid w:val="008B57EA"/>
    <w:rsid w:val="008B5DCD"/>
    <w:rsid w:val="008B5E7B"/>
    <w:rsid w:val="008B6645"/>
    <w:rsid w:val="008B6990"/>
    <w:rsid w:val="008B71E7"/>
    <w:rsid w:val="008B7722"/>
    <w:rsid w:val="008C07D6"/>
    <w:rsid w:val="008C0D42"/>
    <w:rsid w:val="008C1469"/>
    <w:rsid w:val="008C2164"/>
    <w:rsid w:val="008C2173"/>
    <w:rsid w:val="008C270F"/>
    <w:rsid w:val="008C28A0"/>
    <w:rsid w:val="008C35FE"/>
    <w:rsid w:val="008C4607"/>
    <w:rsid w:val="008C46BB"/>
    <w:rsid w:val="008C5F34"/>
    <w:rsid w:val="008C603A"/>
    <w:rsid w:val="008C6404"/>
    <w:rsid w:val="008C73B6"/>
    <w:rsid w:val="008C7581"/>
    <w:rsid w:val="008D1B45"/>
    <w:rsid w:val="008D1C9C"/>
    <w:rsid w:val="008D2724"/>
    <w:rsid w:val="008D4510"/>
    <w:rsid w:val="008D5473"/>
    <w:rsid w:val="008D569F"/>
    <w:rsid w:val="008D5F32"/>
    <w:rsid w:val="008D6194"/>
    <w:rsid w:val="008D6FB8"/>
    <w:rsid w:val="008D79A1"/>
    <w:rsid w:val="008D7D0C"/>
    <w:rsid w:val="008E1570"/>
    <w:rsid w:val="008E1E34"/>
    <w:rsid w:val="008E20F9"/>
    <w:rsid w:val="008E257C"/>
    <w:rsid w:val="008E2603"/>
    <w:rsid w:val="008E29B1"/>
    <w:rsid w:val="008E2ABF"/>
    <w:rsid w:val="008E3519"/>
    <w:rsid w:val="008E3B5C"/>
    <w:rsid w:val="008E4A7B"/>
    <w:rsid w:val="008E4DBA"/>
    <w:rsid w:val="008E5140"/>
    <w:rsid w:val="008E5901"/>
    <w:rsid w:val="008E59D5"/>
    <w:rsid w:val="008E6588"/>
    <w:rsid w:val="008E7745"/>
    <w:rsid w:val="008F1097"/>
    <w:rsid w:val="008F4C7E"/>
    <w:rsid w:val="008F5888"/>
    <w:rsid w:val="008F60F8"/>
    <w:rsid w:val="008F6DED"/>
    <w:rsid w:val="00900211"/>
    <w:rsid w:val="0090083A"/>
    <w:rsid w:val="009009E8"/>
    <w:rsid w:val="009036D1"/>
    <w:rsid w:val="009043FE"/>
    <w:rsid w:val="0090467A"/>
    <w:rsid w:val="009062E5"/>
    <w:rsid w:val="00907277"/>
    <w:rsid w:val="00907E86"/>
    <w:rsid w:val="009119E0"/>
    <w:rsid w:val="00914142"/>
    <w:rsid w:val="009141DD"/>
    <w:rsid w:val="009151EF"/>
    <w:rsid w:val="00915819"/>
    <w:rsid w:val="00916343"/>
    <w:rsid w:val="00916AE1"/>
    <w:rsid w:val="00917F4D"/>
    <w:rsid w:val="00920FC6"/>
    <w:rsid w:val="0092128C"/>
    <w:rsid w:val="00921956"/>
    <w:rsid w:val="0092198F"/>
    <w:rsid w:val="00921A16"/>
    <w:rsid w:val="00921DC4"/>
    <w:rsid w:val="009233EC"/>
    <w:rsid w:val="009238DF"/>
    <w:rsid w:val="00924AB4"/>
    <w:rsid w:val="009250C6"/>
    <w:rsid w:val="009262FA"/>
    <w:rsid w:val="009264DB"/>
    <w:rsid w:val="00926BB2"/>
    <w:rsid w:val="00927043"/>
    <w:rsid w:val="00930005"/>
    <w:rsid w:val="00930A62"/>
    <w:rsid w:val="00930ED1"/>
    <w:rsid w:val="00932611"/>
    <w:rsid w:val="00935072"/>
    <w:rsid w:val="00935352"/>
    <w:rsid w:val="009353F8"/>
    <w:rsid w:val="009358EB"/>
    <w:rsid w:val="00935D80"/>
    <w:rsid w:val="00935DB1"/>
    <w:rsid w:val="00936EEB"/>
    <w:rsid w:val="0093787A"/>
    <w:rsid w:val="009408A6"/>
    <w:rsid w:val="009418E9"/>
    <w:rsid w:val="009429B3"/>
    <w:rsid w:val="00942DFF"/>
    <w:rsid w:val="00943303"/>
    <w:rsid w:val="0094488B"/>
    <w:rsid w:val="00944E5B"/>
    <w:rsid w:val="00945052"/>
    <w:rsid w:val="009473D2"/>
    <w:rsid w:val="00950D05"/>
    <w:rsid w:val="00951C29"/>
    <w:rsid w:val="00951EBF"/>
    <w:rsid w:val="00953594"/>
    <w:rsid w:val="009536D8"/>
    <w:rsid w:val="00953CB9"/>
    <w:rsid w:val="00953D6C"/>
    <w:rsid w:val="0095464F"/>
    <w:rsid w:val="0095495F"/>
    <w:rsid w:val="00954F9F"/>
    <w:rsid w:val="0095566A"/>
    <w:rsid w:val="00955881"/>
    <w:rsid w:val="00955DC5"/>
    <w:rsid w:val="00956782"/>
    <w:rsid w:val="00956C19"/>
    <w:rsid w:val="00956FCD"/>
    <w:rsid w:val="00960852"/>
    <w:rsid w:val="00961722"/>
    <w:rsid w:val="00961D49"/>
    <w:rsid w:val="00961EAE"/>
    <w:rsid w:val="0096332D"/>
    <w:rsid w:val="00964508"/>
    <w:rsid w:val="0096551D"/>
    <w:rsid w:val="00965C91"/>
    <w:rsid w:val="00966DCE"/>
    <w:rsid w:val="00967B97"/>
    <w:rsid w:val="00970416"/>
    <w:rsid w:val="00970470"/>
    <w:rsid w:val="00970F53"/>
    <w:rsid w:val="00971BB3"/>
    <w:rsid w:val="00971F22"/>
    <w:rsid w:val="0097200B"/>
    <w:rsid w:val="009730EE"/>
    <w:rsid w:val="009746AF"/>
    <w:rsid w:val="0097494A"/>
    <w:rsid w:val="00974D80"/>
    <w:rsid w:val="00975514"/>
    <w:rsid w:val="0097574E"/>
    <w:rsid w:val="009758C1"/>
    <w:rsid w:val="00975EC8"/>
    <w:rsid w:val="00976516"/>
    <w:rsid w:val="00976CEF"/>
    <w:rsid w:val="0097701D"/>
    <w:rsid w:val="009772DD"/>
    <w:rsid w:val="00977E1A"/>
    <w:rsid w:val="009811A4"/>
    <w:rsid w:val="009820B0"/>
    <w:rsid w:val="00982292"/>
    <w:rsid w:val="00982741"/>
    <w:rsid w:val="00985292"/>
    <w:rsid w:val="00985C80"/>
    <w:rsid w:val="00985DC2"/>
    <w:rsid w:val="00986A03"/>
    <w:rsid w:val="009874E0"/>
    <w:rsid w:val="0099033D"/>
    <w:rsid w:val="009903B4"/>
    <w:rsid w:val="00992D11"/>
    <w:rsid w:val="0099466E"/>
    <w:rsid w:val="00994B1D"/>
    <w:rsid w:val="009959CF"/>
    <w:rsid w:val="00997954"/>
    <w:rsid w:val="00997FD6"/>
    <w:rsid w:val="009A052E"/>
    <w:rsid w:val="009A1091"/>
    <w:rsid w:val="009A1AB5"/>
    <w:rsid w:val="009A21DA"/>
    <w:rsid w:val="009A2649"/>
    <w:rsid w:val="009A3230"/>
    <w:rsid w:val="009A3471"/>
    <w:rsid w:val="009A3771"/>
    <w:rsid w:val="009A3FA2"/>
    <w:rsid w:val="009A47D4"/>
    <w:rsid w:val="009A4A9B"/>
    <w:rsid w:val="009B0587"/>
    <w:rsid w:val="009B066D"/>
    <w:rsid w:val="009B0C0E"/>
    <w:rsid w:val="009B1E7E"/>
    <w:rsid w:val="009B2E94"/>
    <w:rsid w:val="009B3B68"/>
    <w:rsid w:val="009B3BA4"/>
    <w:rsid w:val="009B4084"/>
    <w:rsid w:val="009B69FF"/>
    <w:rsid w:val="009C1B2C"/>
    <w:rsid w:val="009C1C93"/>
    <w:rsid w:val="009C2282"/>
    <w:rsid w:val="009C5759"/>
    <w:rsid w:val="009C6223"/>
    <w:rsid w:val="009C6A97"/>
    <w:rsid w:val="009C6FF4"/>
    <w:rsid w:val="009D0277"/>
    <w:rsid w:val="009D2EA5"/>
    <w:rsid w:val="009D329A"/>
    <w:rsid w:val="009D3BD8"/>
    <w:rsid w:val="009D3D4B"/>
    <w:rsid w:val="009D439D"/>
    <w:rsid w:val="009D6AB5"/>
    <w:rsid w:val="009D6D85"/>
    <w:rsid w:val="009D771D"/>
    <w:rsid w:val="009D785F"/>
    <w:rsid w:val="009E0AD0"/>
    <w:rsid w:val="009E149B"/>
    <w:rsid w:val="009E1D0C"/>
    <w:rsid w:val="009E3214"/>
    <w:rsid w:val="009E56FD"/>
    <w:rsid w:val="009E5C9A"/>
    <w:rsid w:val="009E70C3"/>
    <w:rsid w:val="009E758B"/>
    <w:rsid w:val="009F1B97"/>
    <w:rsid w:val="009F1D14"/>
    <w:rsid w:val="009F2A8B"/>
    <w:rsid w:val="009F2CC7"/>
    <w:rsid w:val="009F3166"/>
    <w:rsid w:val="009F3464"/>
    <w:rsid w:val="009F4BFC"/>
    <w:rsid w:val="009F6353"/>
    <w:rsid w:val="009F764F"/>
    <w:rsid w:val="009F7DC8"/>
    <w:rsid w:val="00A005D7"/>
    <w:rsid w:val="00A007CE"/>
    <w:rsid w:val="00A00C12"/>
    <w:rsid w:val="00A013B2"/>
    <w:rsid w:val="00A01837"/>
    <w:rsid w:val="00A01B42"/>
    <w:rsid w:val="00A03948"/>
    <w:rsid w:val="00A03ACC"/>
    <w:rsid w:val="00A04597"/>
    <w:rsid w:val="00A06055"/>
    <w:rsid w:val="00A06A5A"/>
    <w:rsid w:val="00A10045"/>
    <w:rsid w:val="00A11CC4"/>
    <w:rsid w:val="00A12E37"/>
    <w:rsid w:val="00A1330E"/>
    <w:rsid w:val="00A13D5C"/>
    <w:rsid w:val="00A14878"/>
    <w:rsid w:val="00A14CB5"/>
    <w:rsid w:val="00A15288"/>
    <w:rsid w:val="00A162F3"/>
    <w:rsid w:val="00A16B6E"/>
    <w:rsid w:val="00A23E56"/>
    <w:rsid w:val="00A24738"/>
    <w:rsid w:val="00A25449"/>
    <w:rsid w:val="00A27B4E"/>
    <w:rsid w:val="00A32774"/>
    <w:rsid w:val="00A33999"/>
    <w:rsid w:val="00A33F68"/>
    <w:rsid w:val="00A36071"/>
    <w:rsid w:val="00A3743C"/>
    <w:rsid w:val="00A40592"/>
    <w:rsid w:val="00A40C54"/>
    <w:rsid w:val="00A413D2"/>
    <w:rsid w:val="00A420DD"/>
    <w:rsid w:val="00A4330D"/>
    <w:rsid w:val="00A43A58"/>
    <w:rsid w:val="00A44007"/>
    <w:rsid w:val="00A440BE"/>
    <w:rsid w:val="00A44795"/>
    <w:rsid w:val="00A44C40"/>
    <w:rsid w:val="00A465A3"/>
    <w:rsid w:val="00A46746"/>
    <w:rsid w:val="00A50717"/>
    <w:rsid w:val="00A50B2F"/>
    <w:rsid w:val="00A527E4"/>
    <w:rsid w:val="00A528AE"/>
    <w:rsid w:val="00A52E2E"/>
    <w:rsid w:val="00A5349F"/>
    <w:rsid w:val="00A53DFD"/>
    <w:rsid w:val="00A54042"/>
    <w:rsid w:val="00A54797"/>
    <w:rsid w:val="00A54E2B"/>
    <w:rsid w:val="00A55A1F"/>
    <w:rsid w:val="00A55F38"/>
    <w:rsid w:val="00A5676E"/>
    <w:rsid w:val="00A56AFF"/>
    <w:rsid w:val="00A575E4"/>
    <w:rsid w:val="00A57D4D"/>
    <w:rsid w:val="00A602B6"/>
    <w:rsid w:val="00A606CC"/>
    <w:rsid w:val="00A61CB9"/>
    <w:rsid w:val="00A626E7"/>
    <w:rsid w:val="00A62FD1"/>
    <w:rsid w:val="00A6324D"/>
    <w:rsid w:val="00A64EEC"/>
    <w:rsid w:val="00A65513"/>
    <w:rsid w:val="00A67043"/>
    <w:rsid w:val="00A67E7E"/>
    <w:rsid w:val="00A67FD9"/>
    <w:rsid w:val="00A71923"/>
    <w:rsid w:val="00A71B2C"/>
    <w:rsid w:val="00A72655"/>
    <w:rsid w:val="00A73042"/>
    <w:rsid w:val="00A7323A"/>
    <w:rsid w:val="00A740BC"/>
    <w:rsid w:val="00A74B76"/>
    <w:rsid w:val="00A7533C"/>
    <w:rsid w:val="00A7594C"/>
    <w:rsid w:val="00A775FB"/>
    <w:rsid w:val="00A77977"/>
    <w:rsid w:val="00A824B4"/>
    <w:rsid w:val="00A83515"/>
    <w:rsid w:val="00A86277"/>
    <w:rsid w:val="00A86327"/>
    <w:rsid w:val="00A8632E"/>
    <w:rsid w:val="00A86A2E"/>
    <w:rsid w:val="00A87469"/>
    <w:rsid w:val="00A87640"/>
    <w:rsid w:val="00A87EC6"/>
    <w:rsid w:val="00A92898"/>
    <w:rsid w:val="00A9394F"/>
    <w:rsid w:val="00A940A3"/>
    <w:rsid w:val="00A94207"/>
    <w:rsid w:val="00A967C3"/>
    <w:rsid w:val="00AA01C3"/>
    <w:rsid w:val="00AA030F"/>
    <w:rsid w:val="00AA079B"/>
    <w:rsid w:val="00AA18DB"/>
    <w:rsid w:val="00AA1DEA"/>
    <w:rsid w:val="00AA231F"/>
    <w:rsid w:val="00AA23F7"/>
    <w:rsid w:val="00AA243E"/>
    <w:rsid w:val="00AA302F"/>
    <w:rsid w:val="00AA3BF8"/>
    <w:rsid w:val="00AA429C"/>
    <w:rsid w:val="00AA4D51"/>
    <w:rsid w:val="00AA74DF"/>
    <w:rsid w:val="00AB06A0"/>
    <w:rsid w:val="00AB114E"/>
    <w:rsid w:val="00AB1E13"/>
    <w:rsid w:val="00AB2968"/>
    <w:rsid w:val="00AB319E"/>
    <w:rsid w:val="00AB482C"/>
    <w:rsid w:val="00AB510A"/>
    <w:rsid w:val="00AB6955"/>
    <w:rsid w:val="00AB6C90"/>
    <w:rsid w:val="00AB6E01"/>
    <w:rsid w:val="00AB767D"/>
    <w:rsid w:val="00AB7C86"/>
    <w:rsid w:val="00AC0375"/>
    <w:rsid w:val="00AC1915"/>
    <w:rsid w:val="00AC1DBB"/>
    <w:rsid w:val="00AC295E"/>
    <w:rsid w:val="00AC2DA8"/>
    <w:rsid w:val="00AC3381"/>
    <w:rsid w:val="00AC523C"/>
    <w:rsid w:val="00AC58E9"/>
    <w:rsid w:val="00AC6173"/>
    <w:rsid w:val="00AC6276"/>
    <w:rsid w:val="00AC74C4"/>
    <w:rsid w:val="00AC7E68"/>
    <w:rsid w:val="00AD1265"/>
    <w:rsid w:val="00AD353C"/>
    <w:rsid w:val="00AD554A"/>
    <w:rsid w:val="00AD6A40"/>
    <w:rsid w:val="00AD7407"/>
    <w:rsid w:val="00AE0622"/>
    <w:rsid w:val="00AE116E"/>
    <w:rsid w:val="00AE18F4"/>
    <w:rsid w:val="00AE1B4D"/>
    <w:rsid w:val="00AE2746"/>
    <w:rsid w:val="00AE2F53"/>
    <w:rsid w:val="00AE36C1"/>
    <w:rsid w:val="00AE38CC"/>
    <w:rsid w:val="00AE3E86"/>
    <w:rsid w:val="00AE45E3"/>
    <w:rsid w:val="00AE66F2"/>
    <w:rsid w:val="00AE7C13"/>
    <w:rsid w:val="00AF0612"/>
    <w:rsid w:val="00AF1ADE"/>
    <w:rsid w:val="00AF23AA"/>
    <w:rsid w:val="00AF2AD6"/>
    <w:rsid w:val="00AF2F39"/>
    <w:rsid w:val="00AF3D2B"/>
    <w:rsid w:val="00AF3DD2"/>
    <w:rsid w:val="00AF5D40"/>
    <w:rsid w:val="00AF7D27"/>
    <w:rsid w:val="00B012A2"/>
    <w:rsid w:val="00B01842"/>
    <w:rsid w:val="00B018C7"/>
    <w:rsid w:val="00B02663"/>
    <w:rsid w:val="00B02DE9"/>
    <w:rsid w:val="00B03910"/>
    <w:rsid w:val="00B0471C"/>
    <w:rsid w:val="00B10279"/>
    <w:rsid w:val="00B1105B"/>
    <w:rsid w:val="00B110B5"/>
    <w:rsid w:val="00B132DA"/>
    <w:rsid w:val="00B13D6A"/>
    <w:rsid w:val="00B14D8D"/>
    <w:rsid w:val="00B14DE7"/>
    <w:rsid w:val="00B14FEF"/>
    <w:rsid w:val="00B16ECE"/>
    <w:rsid w:val="00B17BB6"/>
    <w:rsid w:val="00B17D93"/>
    <w:rsid w:val="00B202CE"/>
    <w:rsid w:val="00B21602"/>
    <w:rsid w:val="00B218EE"/>
    <w:rsid w:val="00B21EFA"/>
    <w:rsid w:val="00B23738"/>
    <w:rsid w:val="00B2494F"/>
    <w:rsid w:val="00B25628"/>
    <w:rsid w:val="00B25A74"/>
    <w:rsid w:val="00B2604A"/>
    <w:rsid w:val="00B262A7"/>
    <w:rsid w:val="00B26583"/>
    <w:rsid w:val="00B26D17"/>
    <w:rsid w:val="00B273E8"/>
    <w:rsid w:val="00B3057B"/>
    <w:rsid w:val="00B30FDB"/>
    <w:rsid w:val="00B31D81"/>
    <w:rsid w:val="00B32196"/>
    <w:rsid w:val="00B33020"/>
    <w:rsid w:val="00B337AD"/>
    <w:rsid w:val="00B345D4"/>
    <w:rsid w:val="00B3504A"/>
    <w:rsid w:val="00B350E9"/>
    <w:rsid w:val="00B366B0"/>
    <w:rsid w:val="00B40376"/>
    <w:rsid w:val="00B4067A"/>
    <w:rsid w:val="00B408EB"/>
    <w:rsid w:val="00B40ECA"/>
    <w:rsid w:val="00B416D6"/>
    <w:rsid w:val="00B424C1"/>
    <w:rsid w:val="00B42683"/>
    <w:rsid w:val="00B42831"/>
    <w:rsid w:val="00B42D54"/>
    <w:rsid w:val="00B4342C"/>
    <w:rsid w:val="00B446E5"/>
    <w:rsid w:val="00B45996"/>
    <w:rsid w:val="00B47093"/>
    <w:rsid w:val="00B50256"/>
    <w:rsid w:val="00B51C43"/>
    <w:rsid w:val="00B51F12"/>
    <w:rsid w:val="00B52A49"/>
    <w:rsid w:val="00B531F3"/>
    <w:rsid w:val="00B53C17"/>
    <w:rsid w:val="00B54C2C"/>
    <w:rsid w:val="00B54F94"/>
    <w:rsid w:val="00B55F2A"/>
    <w:rsid w:val="00B5637C"/>
    <w:rsid w:val="00B56672"/>
    <w:rsid w:val="00B56AD6"/>
    <w:rsid w:val="00B56FD1"/>
    <w:rsid w:val="00B57A5A"/>
    <w:rsid w:val="00B57E50"/>
    <w:rsid w:val="00B60323"/>
    <w:rsid w:val="00B60589"/>
    <w:rsid w:val="00B60A94"/>
    <w:rsid w:val="00B618F5"/>
    <w:rsid w:val="00B62409"/>
    <w:rsid w:val="00B6273B"/>
    <w:rsid w:val="00B6585F"/>
    <w:rsid w:val="00B7193F"/>
    <w:rsid w:val="00B71D53"/>
    <w:rsid w:val="00B72C01"/>
    <w:rsid w:val="00B741D7"/>
    <w:rsid w:val="00B7469E"/>
    <w:rsid w:val="00B74D37"/>
    <w:rsid w:val="00B759AE"/>
    <w:rsid w:val="00B75B06"/>
    <w:rsid w:val="00B75F12"/>
    <w:rsid w:val="00B7608E"/>
    <w:rsid w:val="00B76C94"/>
    <w:rsid w:val="00B76D72"/>
    <w:rsid w:val="00B76EE6"/>
    <w:rsid w:val="00B77D8E"/>
    <w:rsid w:val="00B802B6"/>
    <w:rsid w:val="00B803CD"/>
    <w:rsid w:val="00B80602"/>
    <w:rsid w:val="00B80E3D"/>
    <w:rsid w:val="00B817B9"/>
    <w:rsid w:val="00B8336F"/>
    <w:rsid w:val="00B84EA3"/>
    <w:rsid w:val="00B8676C"/>
    <w:rsid w:val="00B86D39"/>
    <w:rsid w:val="00B87C0E"/>
    <w:rsid w:val="00B87FBE"/>
    <w:rsid w:val="00B90955"/>
    <w:rsid w:val="00B90DA1"/>
    <w:rsid w:val="00B90EEE"/>
    <w:rsid w:val="00B91B3E"/>
    <w:rsid w:val="00B91B46"/>
    <w:rsid w:val="00B91CAE"/>
    <w:rsid w:val="00B92139"/>
    <w:rsid w:val="00B92F63"/>
    <w:rsid w:val="00B93017"/>
    <w:rsid w:val="00B94CCD"/>
    <w:rsid w:val="00B95A6D"/>
    <w:rsid w:val="00B9740D"/>
    <w:rsid w:val="00B977B8"/>
    <w:rsid w:val="00B97EC0"/>
    <w:rsid w:val="00BA2457"/>
    <w:rsid w:val="00BA375F"/>
    <w:rsid w:val="00BA3EBA"/>
    <w:rsid w:val="00BA55B1"/>
    <w:rsid w:val="00BA6822"/>
    <w:rsid w:val="00BA6A0B"/>
    <w:rsid w:val="00BA7038"/>
    <w:rsid w:val="00BA7A75"/>
    <w:rsid w:val="00BB1B14"/>
    <w:rsid w:val="00BB2684"/>
    <w:rsid w:val="00BB55CF"/>
    <w:rsid w:val="00BB6653"/>
    <w:rsid w:val="00BB6E8C"/>
    <w:rsid w:val="00BB7173"/>
    <w:rsid w:val="00BB7C0B"/>
    <w:rsid w:val="00BC133C"/>
    <w:rsid w:val="00BC1CFC"/>
    <w:rsid w:val="00BC5026"/>
    <w:rsid w:val="00BC5558"/>
    <w:rsid w:val="00BC58B4"/>
    <w:rsid w:val="00BC6F58"/>
    <w:rsid w:val="00BC7149"/>
    <w:rsid w:val="00BD2158"/>
    <w:rsid w:val="00BD4549"/>
    <w:rsid w:val="00BD569A"/>
    <w:rsid w:val="00BD5D7F"/>
    <w:rsid w:val="00BD636C"/>
    <w:rsid w:val="00BD6EBA"/>
    <w:rsid w:val="00BE1F95"/>
    <w:rsid w:val="00BE28E4"/>
    <w:rsid w:val="00BE2B3A"/>
    <w:rsid w:val="00BE3010"/>
    <w:rsid w:val="00BE4F24"/>
    <w:rsid w:val="00BE570E"/>
    <w:rsid w:val="00BE5E80"/>
    <w:rsid w:val="00BE5FDE"/>
    <w:rsid w:val="00BE7846"/>
    <w:rsid w:val="00BF0F95"/>
    <w:rsid w:val="00BF1364"/>
    <w:rsid w:val="00BF21CC"/>
    <w:rsid w:val="00BF23B1"/>
    <w:rsid w:val="00BF26CE"/>
    <w:rsid w:val="00BF2F3E"/>
    <w:rsid w:val="00BF35E6"/>
    <w:rsid w:val="00BF3D93"/>
    <w:rsid w:val="00BF4FAA"/>
    <w:rsid w:val="00BF5794"/>
    <w:rsid w:val="00BF5EC6"/>
    <w:rsid w:val="00BF7640"/>
    <w:rsid w:val="00BF7B8A"/>
    <w:rsid w:val="00BF7C4A"/>
    <w:rsid w:val="00C01168"/>
    <w:rsid w:val="00C01504"/>
    <w:rsid w:val="00C020DE"/>
    <w:rsid w:val="00C02943"/>
    <w:rsid w:val="00C029E8"/>
    <w:rsid w:val="00C0399C"/>
    <w:rsid w:val="00C0425F"/>
    <w:rsid w:val="00C056A7"/>
    <w:rsid w:val="00C07112"/>
    <w:rsid w:val="00C077AF"/>
    <w:rsid w:val="00C079A5"/>
    <w:rsid w:val="00C07A55"/>
    <w:rsid w:val="00C10736"/>
    <w:rsid w:val="00C11B76"/>
    <w:rsid w:val="00C11F42"/>
    <w:rsid w:val="00C1229B"/>
    <w:rsid w:val="00C142DB"/>
    <w:rsid w:val="00C1527D"/>
    <w:rsid w:val="00C156D4"/>
    <w:rsid w:val="00C15F79"/>
    <w:rsid w:val="00C169BC"/>
    <w:rsid w:val="00C16F17"/>
    <w:rsid w:val="00C17125"/>
    <w:rsid w:val="00C174C7"/>
    <w:rsid w:val="00C17505"/>
    <w:rsid w:val="00C17B3F"/>
    <w:rsid w:val="00C2027B"/>
    <w:rsid w:val="00C21314"/>
    <w:rsid w:val="00C22318"/>
    <w:rsid w:val="00C24D1A"/>
    <w:rsid w:val="00C260BF"/>
    <w:rsid w:val="00C26155"/>
    <w:rsid w:val="00C2622F"/>
    <w:rsid w:val="00C2764E"/>
    <w:rsid w:val="00C31FA7"/>
    <w:rsid w:val="00C32381"/>
    <w:rsid w:val="00C32AC9"/>
    <w:rsid w:val="00C3407C"/>
    <w:rsid w:val="00C35682"/>
    <w:rsid w:val="00C36424"/>
    <w:rsid w:val="00C36C53"/>
    <w:rsid w:val="00C36EFF"/>
    <w:rsid w:val="00C3726A"/>
    <w:rsid w:val="00C3736C"/>
    <w:rsid w:val="00C40119"/>
    <w:rsid w:val="00C41877"/>
    <w:rsid w:val="00C42066"/>
    <w:rsid w:val="00C42185"/>
    <w:rsid w:val="00C429B4"/>
    <w:rsid w:val="00C42BBC"/>
    <w:rsid w:val="00C442C4"/>
    <w:rsid w:val="00C459AB"/>
    <w:rsid w:val="00C4640B"/>
    <w:rsid w:val="00C46B72"/>
    <w:rsid w:val="00C50134"/>
    <w:rsid w:val="00C5018D"/>
    <w:rsid w:val="00C501D0"/>
    <w:rsid w:val="00C50C19"/>
    <w:rsid w:val="00C50FEC"/>
    <w:rsid w:val="00C520BB"/>
    <w:rsid w:val="00C52427"/>
    <w:rsid w:val="00C525AF"/>
    <w:rsid w:val="00C5366A"/>
    <w:rsid w:val="00C5469F"/>
    <w:rsid w:val="00C556CB"/>
    <w:rsid w:val="00C55D58"/>
    <w:rsid w:val="00C5627F"/>
    <w:rsid w:val="00C571DB"/>
    <w:rsid w:val="00C63D3A"/>
    <w:rsid w:val="00C64268"/>
    <w:rsid w:val="00C64A55"/>
    <w:rsid w:val="00C64BF0"/>
    <w:rsid w:val="00C65FDD"/>
    <w:rsid w:val="00C66E58"/>
    <w:rsid w:val="00C67CB2"/>
    <w:rsid w:val="00C706A9"/>
    <w:rsid w:val="00C71835"/>
    <w:rsid w:val="00C74364"/>
    <w:rsid w:val="00C75575"/>
    <w:rsid w:val="00C7696C"/>
    <w:rsid w:val="00C77870"/>
    <w:rsid w:val="00C77BB7"/>
    <w:rsid w:val="00C77E3E"/>
    <w:rsid w:val="00C80A9B"/>
    <w:rsid w:val="00C81AB0"/>
    <w:rsid w:val="00C81DF7"/>
    <w:rsid w:val="00C82F7A"/>
    <w:rsid w:val="00C831E9"/>
    <w:rsid w:val="00C867CE"/>
    <w:rsid w:val="00C868F9"/>
    <w:rsid w:val="00C90149"/>
    <w:rsid w:val="00C9037B"/>
    <w:rsid w:val="00C90FD4"/>
    <w:rsid w:val="00C92087"/>
    <w:rsid w:val="00C95D5C"/>
    <w:rsid w:val="00C962C6"/>
    <w:rsid w:val="00C96DAC"/>
    <w:rsid w:val="00C96E01"/>
    <w:rsid w:val="00C96F96"/>
    <w:rsid w:val="00C978FF"/>
    <w:rsid w:val="00CA06B4"/>
    <w:rsid w:val="00CA11E4"/>
    <w:rsid w:val="00CA18CB"/>
    <w:rsid w:val="00CA257B"/>
    <w:rsid w:val="00CA2EF7"/>
    <w:rsid w:val="00CA4129"/>
    <w:rsid w:val="00CA433A"/>
    <w:rsid w:val="00CA5BC3"/>
    <w:rsid w:val="00CA5BD5"/>
    <w:rsid w:val="00CA5CF8"/>
    <w:rsid w:val="00CA60E2"/>
    <w:rsid w:val="00CA72E2"/>
    <w:rsid w:val="00CA7B93"/>
    <w:rsid w:val="00CB05A6"/>
    <w:rsid w:val="00CB1116"/>
    <w:rsid w:val="00CB19B0"/>
    <w:rsid w:val="00CB56FF"/>
    <w:rsid w:val="00CB769D"/>
    <w:rsid w:val="00CB7D6A"/>
    <w:rsid w:val="00CC14DB"/>
    <w:rsid w:val="00CC17F8"/>
    <w:rsid w:val="00CC3100"/>
    <w:rsid w:val="00CC3288"/>
    <w:rsid w:val="00CC3527"/>
    <w:rsid w:val="00CC3B81"/>
    <w:rsid w:val="00CC42E1"/>
    <w:rsid w:val="00CC46BF"/>
    <w:rsid w:val="00CC4F39"/>
    <w:rsid w:val="00CC5AC1"/>
    <w:rsid w:val="00CC6042"/>
    <w:rsid w:val="00CC69C9"/>
    <w:rsid w:val="00CC7377"/>
    <w:rsid w:val="00CC76CA"/>
    <w:rsid w:val="00CC7949"/>
    <w:rsid w:val="00CC7F5B"/>
    <w:rsid w:val="00CD10B9"/>
    <w:rsid w:val="00CD1138"/>
    <w:rsid w:val="00CD1284"/>
    <w:rsid w:val="00CD2010"/>
    <w:rsid w:val="00CD4D56"/>
    <w:rsid w:val="00CD5F4E"/>
    <w:rsid w:val="00CD7CB4"/>
    <w:rsid w:val="00CE0131"/>
    <w:rsid w:val="00CE0BDF"/>
    <w:rsid w:val="00CE13B2"/>
    <w:rsid w:val="00CE223A"/>
    <w:rsid w:val="00CE2566"/>
    <w:rsid w:val="00CE2BA2"/>
    <w:rsid w:val="00CE2C5A"/>
    <w:rsid w:val="00CE2DA0"/>
    <w:rsid w:val="00CE39F7"/>
    <w:rsid w:val="00CE3CCB"/>
    <w:rsid w:val="00CE420F"/>
    <w:rsid w:val="00CE5759"/>
    <w:rsid w:val="00CE582C"/>
    <w:rsid w:val="00CE58D0"/>
    <w:rsid w:val="00CE5968"/>
    <w:rsid w:val="00CE5FCD"/>
    <w:rsid w:val="00CE62F9"/>
    <w:rsid w:val="00CE66BE"/>
    <w:rsid w:val="00CE6E26"/>
    <w:rsid w:val="00CE70E1"/>
    <w:rsid w:val="00CE74FF"/>
    <w:rsid w:val="00CE7DCA"/>
    <w:rsid w:val="00CF042E"/>
    <w:rsid w:val="00CF0EC9"/>
    <w:rsid w:val="00CF1872"/>
    <w:rsid w:val="00CF41A5"/>
    <w:rsid w:val="00CF4C7F"/>
    <w:rsid w:val="00CF555A"/>
    <w:rsid w:val="00CF5AE4"/>
    <w:rsid w:val="00CF605C"/>
    <w:rsid w:val="00CF7F59"/>
    <w:rsid w:val="00D00D3F"/>
    <w:rsid w:val="00D00FFF"/>
    <w:rsid w:val="00D01549"/>
    <w:rsid w:val="00D0203E"/>
    <w:rsid w:val="00D025A9"/>
    <w:rsid w:val="00D03DC5"/>
    <w:rsid w:val="00D0519C"/>
    <w:rsid w:val="00D05D83"/>
    <w:rsid w:val="00D0651C"/>
    <w:rsid w:val="00D07215"/>
    <w:rsid w:val="00D07677"/>
    <w:rsid w:val="00D079AC"/>
    <w:rsid w:val="00D07C13"/>
    <w:rsid w:val="00D07FA2"/>
    <w:rsid w:val="00D1121F"/>
    <w:rsid w:val="00D118C7"/>
    <w:rsid w:val="00D12CDA"/>
    <w:rsid w:val="00D146F6"/>
    <w:rsid w:val="00D14A0E"/>
    <w:rsid w:val="00D15600"/>
    <w:rsid w:val="00D2015F"/>
    <w:rsid w:val="00D20E21"/>
    <w:rsid w:val="00D219AE"/>
    <w:rsid w:val="00D220A7"/>
    <w:rsid w:val="00D226CD"/>
    <w:rsid w:val="00D226F4"/>
    <w:rsid w:val="00D2363D"/>
    <w:rsid w:val="00D248D4"/>
    <w:rsid w:val="00D254A4"/>
    <w:rsid w:val="00D25905"/>
    <w:rsid w:val="00D26714"/>
    <w:rsid w:val="00D26ABA"/>
    <w:rsid w:val="00D27201"/>
    <w:rsid w:val="00D3032D"/>
    <w:rsid w:val="00D30696"/>
    <w:rsid w:val="00D311FE"/>
    <w:rsid w:val="00D31CDE"/>
    <w:rsid w:val="00D326E8"/>
    <w:rsid w:val="00D33357"/>
    <w:rsid w:val="00D334B5"/>
    <w:rsid w:val="00D34778"/>
    <w:rsid w:val="00D36F3A"/>
    <w:rsid w:val="00D401FC"/>
    <w:rsid w:val="00D40D07"/>
    <w:rsid w:val="00D4122B"/>
    <w:rsid w:val="00D41865"/>
    <w:rsid w:val="00D425A8"/>
    <w:rsid w:val="00D43A02"/>
    <w:rsid w:val="00D43CE7"/>
    <w:rsid w:val="00D45099"/>
    <w:rsid w:val="00D45404"/>
    <w:rsid w:val="00D45D8F"/>
    <w:rsid w:val="00D47854"/>
    <w:rsid w:val="00D479EE"/>
    <w:rsid w:val="00D47C62"/>
    <w:rsid w:val="00D53644"/>
    <w:rsid w:val="00D548B2"/>
    <w:rsid w:val="00D5557B"/>
    <w:rsid w:val="00D562C2"/>
    <w:rsid w:val="00D56F14"/>
    <w:rsid w:val="00D61A5C"/>
    <w:rsid w:val="00D61CBA"/>
    <w:rsid w:val="00D629CB"/>
    <w:rsid w:val="00D62B8F"/>
    <w:rsid w:val="00D62F5E"/>
    <w:rsid w:val="00D63014"/>
    <w:rsid w:val="00D63080"/>
    <w:rsid w:val="00D6384D"/>
    <w:rsid w:val="00D64190"/>
    <w:rsid w:val="00D64F37"/>
    <w:rsid w:val="00D65D12"/>
    <w:rsid w:val="00D676E6"/>
    <w:rsid w:val="00D718A3"/>
    <w:rsid w:val="00D73AFF"/>
    <w:rsid w:val="00D741A9"/>
    <w:rsid w:val="00D74248"/>
    <w:rsid w:val="00D74CFF"/>
    <w:rsid w:val="00D74F33"/>
    <w:rsid w:val="00D7509E"/>
    <w:rsid w:val="00D75567"/>
    <w:rsid w:val="00D76B44"/>
    <w:rsid w:val="00D76D1A"/>
    <w:rsid w:val="00D76D1B"/>
    <w:rsid w:val="00D76DD4"/>
    <w:rsid w:val="00D77198"/>
    <w:rsid w:val="00D80EED"/>
    <w:rsid w:val="00D81590"/>
    <w:rsid w:val="00D823D8"/>
    <w:rsid w:val="00D824DC"/>
    <w:rsid w:val="00D8265A"/>
    <w:rsid w:val="00D84639"/>
    <w:rsid w:val="00D8791F"/>
    <w:rsid w:val="00D8793D"/>
    <w:rsid w:val="00D90040"/>
    <w:rsid w:val="00D90D56"/>
    <w:rsid w:val="00D911CA"/>
    <w:rsid w:val="00D9178A"/>
    <w:rsid w:val="00D92462"/>
    <w:rsid w:val="00D927A5"/>
    <w:rsid w:val="00D928CA"/>
    <w:rsid w:val="00D930FC"/>
    <w:rsid w:val="00D937DC"/>
    <w:rsid w:val="00D96A80"/>
    <w:rsid w:val="00D97412"/>
    <w:rsid w:val="00D97615"/>
    <w:rsid w:val="00DA014D"/>
    <w:rsid w:val="00DA03AE"/>
    <w:rsid w:val="00DA1766"/>
    <w:rsid w:val="00DA1BDE"/>
    <w:rsid w:val="00DA29EB"/>
    <w:rsid w:val="00DA3199"/>
    <w:rsid w:val="00DA3B7D"/>
    <w:rsid w:val="00DA42B1"/>
    <w:rsid w:val="00DA5C56"/>
    <w:rsid w:val="00DA6E6E"/>
    <w:rsid w:val="00DB0B99"/>
    <w:rsid w:val="00DB3553"/>
    <w:rsid w:val="00DB4AA4"/>
    <w:rsid w:val="00DB5A10"/>
    <w:rsid w:val="00DB5B17"/>
    <w:rsid w:val="00DB7EEB"/>
    <w:rsid w:val="00DC0C58"/>
    <w:rsid w:val="00DC3C26"/>
    <w:rsid w:val="00DC4C5D"/>
    <w:rsid w:val="00DC66A6"/>
    <w:rsid w:val="00DC7445"/>
    <w:rsid w:val="00DD0344"/>
    <w:rsid w:val="00DD03C8"/>
    <w:rsid w:val="00DD1602"/>
    <w:rsid w:val="00DD30ED"/>
    <w:rsid w:val="00DD3A9B"/>
    <w:rsid w:val="00DD3B8A"/>
    <w:rsid w:val="00DD4128"/>
    <w:rsid w:val="00DD469A"/>
    <w:rsid w:val="00DD77D4"/>
    <w:rsid w:val="00DD7C8E"/>
    <w:rsid w:val="00DE0349"/>
    <w:rsid w:val="00DE0434"/>
    <w:rsid w:val="00DE058C"/>
    <w:rsid w:val="00DE06D3"/>
    <w:rsid w:val="00DE1B8D"/>
    <w:rsid w:val="00DE1DB3"/>
    <w:rsid w:val="00DE247D"/>
    <w:rsid w:val="00DE26A1"/>
    <w:rsid w:val="00DE30AE"/>
    <w:rsid w:val="00DE4365"/>
    <w:rsid w:val="00DE48AE"/>
    <w:rsid w:val="00DE55FF"/>
    <w:rsid w:val="00DE5A59"/>
    <w:rsid w:val="00DE6C25"/>
    <w:rsid w:val="00DE744A"/>
    <w:rsid w:val="00DE7E4A"/>
    <w:rsid w:val="00DF0606"/>
    <w:rsid w:val="00DF131C"/>
    <w:rsid w:val="00DF16B1"/>
    <w:rsid w:val="00DF243D"/>
    <w:rsid w:val="00DF2BBF"/>
    <w:rsid w:val="00DF315F"/>
    <w:rsid w:val="00DF5213"/>
    <w:rsid w:val="00DF5294"/>
    <w:rsid w:val="00DF5614"/>
    <w:rsid w:val="00DF56AA"/>
    <w:rsid w:val="00DF62D2"/>
    <w:rsid w:val="00DF6560"/>
    <w:rsid w:val="00DF6F8B"/>
    <w:rsid w:val="00DF7120"/>
    <w:rsid w:val="00DF7D7C"/>
    <w:rsid w:val="00E00A6E"/>
    <w:rsid w:val="00E013DA"/>
    <w:rsid w:val="00E01467"/>
    <w:rsid w:val="00E016BA"/>
    <w:rsid w:val="00E01872"/>
    <w:rsid w:val="00E02663"/>
    <w:rsid w:val="00E03D3C"/>
    <w:rsid w:val="00E0486A"/>
    <w:rsid w:val="00E04A8E"/>
    <w:rsid w:val="00E04D8E"/>
    <w:rsid w:val="00E06405"/>
    <w:rsid w:val="00E073AC"/>
    <w:rsid w:val="00E07D13"/>
    <w:rsid w:val="00E07E7B"/>
    <w:rsid w:val="00E11E7D"/>
    <w:rsid w:val="00E11EF0"/>
    <w:rsid w:val="00E12465"/>
    <w:rsid w:val="00E13BD3"/>
    <w:rsid w:val="00E147C7"/>
    <w:rsid w:val="00E15E0E"/>
    <w:rsid w:val="00E15F67"/>
    <w:rsid w:val="00E16A7A"/>
    <w:rsid w:val="00E176E3"/>
    <w:rsid w:val="00E20367"/>
    <w:rsid w:val="00E215FF"/>
    <w:rsid w:val="00E21747"/>
    <w:rsid w:val="00E21834"/>
    <w:rsid w:val="00E218F5"/>
    <w:rsid w:val="00E2325C"/>
    <w:rsid w:val="00E242DF"/>
    <w:rsid w:val="00E25DD5"/>
    <w:rsid w:val="00E261FE"/>
    <w:rsid w:val="00E30EC9"/>
    <w:rsid w:val="00E322EA"/>
    <w:rsid w:val="00E32901"/>
    <w:rsid w:val="00E33329"/>
    <w:rsid w:val="00E33531"/>
    <w:rsid w:val="00E3454C"/>
    <w:rsid w:val="00E346AA"/>
    <w:rsid w:val="00E34F67"/>
    <w:rsid w:val="00E3533F"/>
    <w:rsid w:val="00E359FF"/>
    <w:rsid w:val="00E35FD3"/>
    <w:rsid w:val="00E40E67"/>
    <w:rsid w:val="00E41878"/>
    <w:rsid w:val="00E41B26"/>
    <w:rsid w:val="00E42CBD"/>
    <w:rsid w:val="00E43193"/>
    <w:rsid w:val="00E43C33"/>
    <w:rsid w:val="00E457C0"/>
    <w:rsid w:val="00E457D8"/>
    <w:rsid w:val="00E46A59"/>
    <w:rsid w:val="00E46BB5"/>
    <w:rsid w:val="00E5086B"/>
    <w:rsid w:val="00E51321"/>
    <w:rsid w:val="00E51BCA"/>
    <w:rsid w:val="00E5202C"/>
    <w:rsid w:val="00E528B6"/>
    <w:rsid w:val="00E53847"/>
    <w:rsid w:val="00E53D81"/>
    <w:rsid w:val="00E5485A"/>
    <w:rsid w:val="00E54D26"/>
    <w:rsid w:val="00E55148"/>
    <w:rsid w:val="00E5603B"/>
    <w:rsid w:val="00E570BB"/>
    <w:rsid w:val="00E57101"/>
    <w:rsid w:val="00E57854"/>
    <w:rsid w:val="00E578B2"/>
    <w:rsid w:val="00E60704"/>
    <w:rsid w:val="00E60EB4"/>
    <w:rsid w:val="00E61284"/>
    <w:rsid w:val="00E61404"/>
    <w:rsid w:val="00E61432"/>
    <w:rsid w:val="00E629B5"/>
    <w:rsid w:val="00E62C48"/>
    <w:rsid w:val="00E631BF"/>
    <w:rsid w:val="00E636C3"/>
    <w:rsid w:val="00E63D45"/>
    <w:rsid w:val="00E63F3C"/>
    <w:rsid w:val="00E64318"/>
    <w:rsid w:val="00E65050"/>
    <w:rsid w:val="00E65162"/>
    <w:rsid w:val="00E651C5"/>
    <w:rsid w:val="00E65846"/>
    <w:rsid w:val="00E6732A"/>
    <w:rsid w:val="00E67ECD"/>
    <w:rsid w:val="00E7065E"/>
    <w:rsid w:val="00E7209A"/>
    <w:rsid w:val="00E752F4"/>
    <w:rsid w:val="00E75487"/>
    <w:rsid w:val="00E75E8A"/>
    <w:rsid w:val="00E763BB"/>
    <w:rsid w:val="00E76539"/>
    <w:rsid w:val="00E76984"/>
    <w:rsid w:val="00E76BF1"/>
    <w:rsid w:val="00E7779D"/>
    <w:rsid w:val="00E803DD"/>
    <w:rsid w:val="00E80DCE"/>
    <w:rsid w:val="00E8125D"/>
    <w:rsid w:val="00E81A9A"/>
    <w:rsid w:val="00E830B1"/>
    <w:rsid w:val="00E85059"/>
    <w:rsid w:val="00E8518A"/>
    <w:rsid w:val="00E909A9"/>
    <w:rsid w:val="00E90AD5"/>
    <w:rsid w:val="00E92945"/>
    <w:rsid w:val="00E92A61"/>
    <w:rsid w:val="00E92C56"/>
    <w:rsid w:val="00E9384A"/>
    <w:rsid w:val="00E94A19"/>
    <w:rsid w:val="00E95A5B"/>
    <w:rsid w:val="00E974A3"/>
    <w:rsid w:val="00EA0CF5"/>
    <w:rsid w:val="00EA28CD"/>
    <w:rsid w:val="00EA2A1A"/>
    <w:rsid w:val="00EA2BE7"/>
    <w:rsid w:val="00EA3127"/>
    <w:rsid w:val="00EA3A1B"/>
    <w:rsid w:val="00EA3BC8"/>
    <w:rsid w:val="00EA3CEA"/>
    <w:rsid w:val="00EA5573"/>
    <w:rsid w:val="00EA5AC8"/>
    <w:rsid w:val="00EA5AE5"/>
    <w:rsid w:val="00EA72A2"/>
    <w:rsid w:val="00EA7C94"/>
    <w:rsid w:val="00EB0B01"/>
    <w:rsid w:val="00EB0E00"/>
    <w:rsid w:val="00EB26D2"/>
    <w:rsid w:val="00EB304E"/>
    <w:rsid w:val="00EB3A94"/>
    <w:rsid w:val="00EB3EE4"/>
    <w:rsid w:val="00EB452D"/>
    <w:rsid w:val="00EB592A"/>
    <w:rsid w:val="00EB6F3E"/>
    <w:rsid w:val="00EB78A3"/>
    <w:rsid w:val="00EC036B"/>
    <w:rsid w:val="00EC10A1"/>
    <w:rsid w:val="00EC2935"/>
    <w:rsid w:val="00EC2C41"/>
    <w:rsid w:val="00EC38FA"/>
    <w:rsid w:val="00EC49DF"/>
    <w:rsid w:val="00EC5918"/>
    <w:rsid w:val="00EC6F9F"/>
    <w:rsid w:val="00ED0A09"/>
    <w:rsid w:val="00ED1D9E"/>
    <w:rsid w:val="00ED3870"/>
    <w:rsid w:val="00ED3C11"/>
    <w:rsid w:val="00EE02C0"/>
    <w:rsid w:val="00EE2671"/>
    <w:rsid w:val="00EE4597"/>
    <w:rsid w:val="00EE45DD"/>
    <w:rsid w:val="00EE544B"/>
    <w:rsid w:val="00EE64EA"/>
    <w:rsid w:val="00EE7D09"/>
    <w:rsid w:val="00EF09F9"/>
    <w:rsid w:val="00EF0EE6"/>
    <w:rsid w:val="00EF2BE3"/>
    <w:rsid w:val="00EF2C5E"/>
    <w:rsid w:val="00EF33BC"/>
    <w:rsid w:val="00EF412F"/>
    <w:rsid w:val="00EF4400"/>
    <w:rsid w:val="00EF45BB"/>
    <w:rsid w:val="00EF5B2B"/>
    <w:rsid w:val="00EF6120"/>
    <w:rsid w:val="00EF7078"/>
    <w:rsid w:val="00EF7144"/>
    <w:rsid w:val="00EF7B08"/>
    <w:rsid w:val="00F0260B"/>
    <w:rsid w:val="00F03830"/>
    <w:rsid w:val="00F04454"/>
    <w:rsid w:val="00F04E70"/>
    <w:rsid w:val="00F04F95"/>
    <w:rsid w:val="00F053E2"/>
    <w:rsid w:val="00F055F4"/>
    <w:rsid w:val="00F06F23"/>
    <w:rsid w:val="00F076B6"/>
    <w:rsid w:val="00F07F8C"/>
    <w:rsid w:val="00F106F9"/>
    <w:rsid w:val="00F108EF"/>
    <w:rsid w:val="00F14487"/>
    <w:rsid w:val="00F14787"/>
    <w:rsid w:val="00F14CEA"/>
    <w:rsid w:val="00F14E2E"/>
    <w:rsid w:val="00F16865"/>
    <w:rsid w:val="00F177A9"/>
    <w:rsid w:val="00F21A80"/>
    <w:rsid w:val="00F220CA"/>
    <w:rsid w:val="00F23CD8"/>
    <w:rsid w:val="00F24982"/>
    <w:rsid w:val="00F257C8"/>
    <w:rsid w:val="00F25F70"/>
    <w:rsid w:val="00F26350"/>
    <w:rsid w:val="00F26499"/>
    <w:rsid w:val="00F300DD"/>
    <w:rsid w:val="00F314B6"/>
    <w:rsid w:val="00F315BA"/>
    <w:rsid w:val="00F3218E"/>
    <w:rsid w:val="00F33ABA"/>
    <w:rsid w:val="00F346BE"/>
    <w:rsid w:val="00F36A6D"/>
    <w:rsid w:val="00F3760F"/>
    <w:rsid w:val="00F37DD4"/>
    <w:rsid w:val="00F416AE"/>
    <w:rsid w:val="00F41B94"/>
    <w:rsid w:val="00F41F5B"/>
    <w:rsid w:val="00F4224C"/>
    <w:rsid w:val="00F42D27"/>
    <w:rsid w:val="00F432ED"/>
    <w:rsid w:val="00F44AC1"/>
    <w:rsid w:val="00F44E31"/>
    <w:rsid w:val="00F44F8C"/>
    <w:rsid w:val="00F46FDB"/>
    <w:rsid w:val="00F5030B"/>
    <w:rsid w:val="00F53B45"/>
    <w:rsid w:val="00F55028"/>
    <w:rsid w:val="00F55AAE"/>
    <w:rsid w:val="00F55CF8"/>
    <w:rsid w:val="00F562AC"/>
    <w:rsid w:val="00F562B2"/>
    <w:rsid w:val="00F56AA3"/>
    <w:rsid w:val="00F576C8"/>
    <w:rsid w:val="00F60FEE"/>
    <w:rsid w:val="00F61336"/>
    <w:rsid w:val="00F61485"/>
    <w:rsid w:val="00F616E7"/>
    <w:rsid w:val="00F62D65"/>
    <w:rsid w:val="00F62F7C"/>
    <w:rsid w:val="00F63383"/>
    <w:rsid w:val="00F6490A"/>
    <w:rsid w:val="00F64FEF"/>
    <w:rsid w:val="00F65AD7"/>
    <w:rsid w:val="00F66779"/>
    <w:rsid w:val="00F66829"/>
    <w:rsid w:val="00F678B5"/>
    <w:rsid w:val="00F67B75"/>
    <w:rsid w:val="00F707C9"/>
    <w:rsid w:val="00F70F2E"/>
    <w:rsid w:val="00F71B2D"/>
    <w:rsid w:val="00F7275E"/>
    <w:rsid w:val="00F7316A"/>
    <w:rsid w:val="00F74D24"/>
    <w:rsid w:val="00F75F97"/>
    <w:rsid w:val="00F76864"/>
    <w:rsid w:val="00F80740"/>
    <w:rsid w:val="00F80992"/>
    <w:rsid w:val="00F811BF"/>
    <w:rsid w:val="00F819F0"/>
    <w:rsid w:val="00F82054"/>
    <w:rsid w:val="00F82941"/>
    <w:rsid w:val="00F83DC7"/>
    <w:rsid w:val="00F83FA5"/>
    <w:rsid w:val="00F8441F"/>
    <w:rsid w:val="00F845C4"/>
    <w:rsid w:val="00F84B58"/>
    <w:rsid w:val="00F90394"/>
    <w:rsid w:val="00F90D43"/>
    <w:rsid w:val="00F91626"/>
    <w:rsid w:val="00F91BAD"/>
    <w:rsid w:val="00F91BC6"/>
    <w:rsid w:val="00F9224F"/>
    <w:rsid w:val="00F930CF"/>
    <w:rsid w:val="00F938F9"/>
    <w:rsid w:val="00F94641"/>
    <w:rsid w:val="00F95193"/>
    <w:rsid w:val="00F95525"/>
    <w:rsid w:val="00F95538"/>
    <w:rsid w:val="00F96BD9"/>
    <w:rsid w:val="00F9772D"/>
    <w:rsid w:val="00F97C08"/>
    <w:rsid w:val="00FA072A"/>
    <w:rsid w:val="00FA0FC0"/>
    <w:rsid w:val="00FA115D"/>
    <w:rsid w:val="00FA3960"/>
    <w:rsid w:val="00FA4AE1"/>
    <w:rsid w:val="00FA5C96"/>
    <w:rsid w:val="00FB0A94"/>
    <w:rsid w:val="00FB1203"/>
    <w:rsid w:val="00FB1AC4"/>
    <w:rsid w:val="00FB2460"/>
    <w:rsid w:val="00FB2957"/>
    <w:rsid w:val="00FB5AAE"/>
    <w:rsid w:val="00FB5EFC"/>
    <w:rsid w:val="00FB62D0"/>
    <w:rsid w:val="00FB750F"/>
    <w:rsid w:val="00FB7A20"/>
    <w:rsid w:val="00FC0D0D"/>
    <w:rsid w:val="00FC0E38"/>
    <w:rsid w:val="00FC0F91"/>
    <w:rsid w:val="00FC12F4"/>
    <w:rsid w:val="00FC1392"/>
    <w:rsid w:val="00FC24F1"/>
    <w:rsid w:val="00FC268F"/>
    <w:rsid w:val="00FC31DB"/>
    <w:rsid w:val="00FC42F0"/>
    <w:rsid w:val="00FC43C0"/>
    <w:rsid w:val="00FC48C2"/>
    <w:rsid w:val="00FC5680"/>
    <w:rsid w:val="00FC684D"/>
    <w:rsid w:val="00FC7351"/>
    <w:rsid w:val="00FC7776"/>
    <w:rsid w:val="00FC7F1C"/>
    <w:rsid w:val="00FD06F9"/>
    <w:rsid w:val="00FD0B2B"/>
    <w:rsid w:val="00FD0C1F"/>
    <w:rsid w:val="00FD1D01"/>
    <w:rsid w:val="00FD1DF5"/>
    <w:rsid w:val="00FD3030"/>
    <w:rsid w:val="00FD61F8"/>
    <w:rsid w:val="00FD716E"/>
    <w:rsid w:val="00FE00C5"/>
    <w:rsid w:val="00FE128B"/>
    <w:rsid w:val="00FE144C"/>
    <w:rsid w:val="00FE1BC5"/>
    <w:rsid w:val="00FE32BA"/>
    <w:rsid w:val="00FE3C45"/>
    <w:rsid w:val="00FE3C6A"/>
    <w:rsid w:val="00FE3F86"/>
    <w:rsid w:val="00FE4040"/>
    <w:rsid w:val="00FE46DD"/>
    <w:rsid w:val="00FE4A58"/>
    <w:rsid w:val="00FE5231"/>
    <w:rsid w:val="00FE6A58"/>
    <w:rsid w:val="00FE6F42"/>
    <w:rsid w:val="00FF022E"/>
    <w:rsid w:val="00FF0786"/>
    <w:rsid w:val="00FF1549"/>
    <w:rsid w:val="00FF25EF"/>
    <w:rsid w:val="00FF34FB"/>
    <w:rsid w:val="00FF38F7"/>
    <w:rsid w:val="00FF3E8D"/>
    <w:rsid w:val="00FF4F0F"/>
    <w:rsid w:val="00FF6155"/>
    <w:rsid w:val="00FF6D8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DCE"/>
    <w:rPr>
      <w:sz w:val="28"/>
      <w:szCs w:val="28"/>
      <w:lang w:val="en-US" w:eastAsia="en-US"/>
    </w:rPr>
  </w:style>
  <w:style w:type="paragraph" w:styleId="Heading1">
    <w:name w:val="heading 1"/>
    <w:basedOn w:val="Normal"/>
    <w:next w:val="Normal"/>
    <w:link w:val="Heading1Char"/>
    <w:qFormat/>
    <w:rsid w:val="00161150"/>
    <w:pPr>
      <w:keepNext/>
      <w:jc w:val="center"/>
      <w:outlineLvl w:val="0"/>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11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161150"/>
    <w:pPr>
      <w:jc w:val="both"/>
    </w:pPr>
    <w:rPr>
      <w:rFonts w:ascii=".VnTime" w:hAnsi=".VnTime"/>
      <w:szCs w:val="20"/>
    </w:rPr>
  </w:style>
  <w:style w:type="character" w:customStyle="1" w:styleId="Heading1Char">
    <w:name w:val="Heading 1 Char"/>
    <w:link w:val="Heading1"/>
    <w:rsid w:val="00161150"/>
    <w:rPr>
      <w:b/>
      <w:bCs/>
      <w:sz w:val="28"/>
      <w:szCs w:val="28"/>
      <w:lang w:val="x-none" w:eastAsia="x-none" w:bidi="ar-SA"/>
    </w:rPr>
  </w:style>
  <w:style w:type="paragraph" w:styleId="Footer">
    <w:name w:val="footer"/>
    <w:basedOn w:val="Normal"/>
    <w:link w:val="FooterChar"/>
    <w:uiPriority w:val="99"/>
    <w:rsid w:val="00161150"/>
    <w:pPr>
      <w:tabs>
        <w:tab w:val="center" w:pos="4320"/>
        <w:tab w:val="right" w:pos="8640"/>
      </w:tabs>
    </w:pPr>
  </w:style>
  <w:style w:type="character" w:styleId="PageNumber">
    <w:name w:val="page number"/>
    <w:basedOn w:val="DefaultParagraphFont"/>
    <w:rsid w:val="00161150"/>
  </w:style>
  <w:style w:type="paragraph" w:customStyle="1" w:styleId="CharCharCharCharCharCharCharChar">
    <w:name w:val="Char Char Char Char Char Char Char Char"/>
    <w:basedOn w:val="Normal"/>
    <w:next w:val="Normal"/>
    <w:autoRedefine/>
    <w:semiHidden/>
    <w:rsid w:val="00161150"/>
    <w:pPr>
      <w:spacing w:before="120" w:after="120" w:line="312" w:lineRule="auto"/>
    </w:pPr>
  </w:style>
  <w:style w:type="paragraph" w:styleId="NormalWeb">
    <w:name w:val="Normal (Web)"/>
    <w:basedOn w:val="Normal"/>
    <w:uiPriority w:val="99"/>
    <w:rsid w:val="00161150"/>
    <w:pPr>
      <w:spacing w:before="100" w:beforeAutospacing="1" w:after="100" w:afterAutospacing="1"/>
    </w:pPr>
    <w:rPr>
      <w:sz w:val="24"/>
      <w:szCs w:val="24"/>
    </w:rPr>
  </w:style>
  <w:style w:type="paragraph" w:customStyle="1" w:styleId="CharCharCharCharCharCharCharChar0">
    <w:name w:val="Char Char Char Char Char Char Char Char"/>
    <w:basedOn w:val="Normal"/>
    <w:next w:val="Normal"/>
    <w:autoRedefine/>
    <w:semiHidden/>
    <w:rsid w:val="00161150"/>
    <w:pPr>
      <w:spacing w:before="120" w:after="120" w:line="312" w:lineRule="auto"/>
    </w:pPr>
  </w:style>
  <w:style w:type="paragraph" w:customStyle="1" w:styleId="CharCharCharChar">
    <w:name w:val="Char Char Char Char"/>
    <w:autoRedefine/>
    <w:rsid w:val="00161150"/>
    <w:pPr>
      <w:tabs>
        <w:tab w:val="left" w:pos="1152"/>
      </w:tabs>
      <w:spacing w:before="120" w:after="120" w:line="312" w:lineRule="auto"/>
    </w:pPr>
    <w:rPr>
      <w:rFonts w:ascii="Arial" w:hAnsi="Arial" w:cs="Arial"/>
      <w:sz w:val="26"/>
      <w:szCs w:val="26"/>
      <w:lang w:val="en-US" w:eastAsia="en-US"/>
    </w:rPr>
  </w:style>
  <w:style w:type="paragraph" w:customStyle="1" w:styleId="DefaultParagraphFontParaCharCharCharCharChar">
    <w:name w:val="Default Paragraph Font Para Char Char Char Char Char"/>
    <w:autoRedefine/>
    <w:rsid w:val="00E42CBD"/>
    <w:pPr>
      <w:tabs>
        <w:tab w:val="left" w:pos="1152"/>
      </w:tabs>
      <w:spacing w:before="120" w:after="120" w:line="312" w:lineRule="auto"/>
    </w:pPr>
    <w:rPr>
      <w:rFonts w:ascii="Arial" w:hAnsi="Arial" w:cs="Arial"/>
      <w:sz w:val="26"/>
      <w:szCs w:val="26"/>
      <w:lang w:val="en-US" w:eastAsia="en-US"/>
    </w:rPr>
  </w:style>
  <w:style w:type="paragraph" w:customStyle="1" w:styleId="Char1">
    <w:name w:val="Char1"/>
    <w:basedOn w:val="Normal"/>
    <w:semiHidden/>
    <w:rsid w:val="00681132"/>
    <w:pPr>
      <w:spacing w:after="160" w:line="240" w:lineRule="exact"/>
    </w:pPr>
    <w:rPr>
      <w:rFonts w:ascii="Arial" w:hAnsi="Arial" w:cs="Arial"/>
      <w:sz w:val="22"/>
      <w:szCs w:val="22"/>
    </w:rPr>
  </w:style>
  <w:style w:type="character" w:customStyle="1" w:styleId="apple-converted-space">
    <w:name w:val="apple-converted-space"/>
    <w:basedOn w:val="DefaultParagraphFont"/>
    <w:rsid w:val="008756B9"/>
  </w:style>
  <w:style w:type="character" w:styleId="Hyperlink">
    <w:name w:val="Hyperlink"/>
    <w:rsid w:val="008756B9"/>
    <w:rPr>
      <w:color w:val="0000FF"/>
      <w:u w:val="single"/>
    </w:rPr>
  </w:style>
  <w:style w:type="paragraph" w:customStyle="1" w:styleId="Char10">
    <w:name w:val="Char1"/>
    <w:basedOn w:val="Normal"/>
    <w:semiHidden/>
    <w:rsid w:val="008F6DED"/>
    <w:pPr>
      <w:spacing w:after="160" w:line="240" w:lineRule="exact"/>
    </w:pPr>
    <w:rPr>
      <w:rFonts w:ascii="Arial" w:hAnsi="Arial" w:cs="Arial"/>
      <w:sz w:val="22"/>
      <w:szCs w:val="22"/>
    </w:rPr>
  </w:style>
  <w:style w:type="character" w:customStyle="1" w:styleId="fontstyle01">
    <w:name w:val="fontstyle01"/>
    <w:basedOn w:val="DefaultParagraphFont"/>
    <w:rsid w:val="008063D6"/>
    <w:rPr>
      <w:rFonts w:ascii="Times New Roman" w:hAnsi="Times New Roman" w:cs="Times New Roman" w:hint="default"/>
      <w:b w:val="0"/>
      <w:bCs w:val="0"/>
      <w:i w:val="0"/>
      <w:iCs w:val="0"/>
      <w:color w:val="000000"/>
      <w:sz w:val="28"/>
      <w:szCs w:val="28"/>
    </w:rPr>
  </w:style>
  <w:style w:type="paragraph" w:customStyle="1" w:styleId="Char11">
    <w:name w:val="Char1"/>
    <w:basedOn w:val="Normal"/>
    <w:semiHidden/>
    <w:rsid w:val="002C3563"/>
    <w:pPr>
      <w:spacing w:after="160" w:line="240" w:lineRule="exact"/>
    </w:pPr>
    <w:rPr>
      <w:rFonts w:ascii="Arial" w:hAnsi="Arial" w:cs="Arial"/>
      <w:sz w:val="22"/>
      <w:szCs w:val="22"/>
    </w:rPr>
  </w:style>
  <w:style w:type="paragraph" w:styleId="BalloonText">
    <w:name w:val="Balloon Text"/>
    <w:basedOn w:val="Normal"/>
    <w:link w:val="BalloonTextChar"/>
    <w:semiHidden/>
    <w:unhideWhenUsed/>
    <w:rsid w:val="00737117"/>
    <w:rPr>
      <w:rFonts w:ascii="Tahoma" w:hAnsi="Tahoma" w:cs="Tahoma"/>
      <w:sz w:val="16"/>
      <w:szCs w:val="16"/>
    </w:rPr>
  </w:style>
  <w:style w:type="character" w:customStyle="1" w:styleId="BalloonTextChar">
    <w:name w:val="Balloon Text Char"/>
    <w:basedOn w:val="DefaultParagraphFont"/>
    <w:link w:val="BalloonText"/>
    <w:semiHidden/>
    <w:rsid w:val="00737117"/>
    <w:rPr>
      <w:rFonts w:ascii="Tahoma" w:hAnsi="Tahoma" w:cs="Tahoma"/>
      <w:sz w:val="16"/>
      <w:szCs w:val="16"/>
      <w:lang w:val="en-US" w:eastAsia="en-US"/>
    </w:rPr>
  </w:style>
  <w:style w:type="character" w:customStyle="1" w:styleId="Bodytext2">
    <w:name w:val="Body text (2)_"/>
    <w:basedOn w:val="DefaultParagraphFont"/>
    <w:link w:val="Bodytext21"/>
    <w:rsid w:val="00CA5CF8"/>
    <w:rPr>
      <w:sz w:val="26"/>
      <w:szCs w:val="26"/>
      <w:shd w:val="clear" w:color="auto" w:fill="FFFFFF"/>
    </w:rPr>
  </w:style>
  <w:style w:type="paragraph" w:customStyle="1" w:styleId="Bodytext21">
    <w:name w:val="Body text (2)1"/>
    <w:basedOn w:val="Normal"/>
    <w:link w:val="Bodytext2"/>
    <w:rsid w:val="00CA5CF8"/>
    <w:pPr>
      <w:widowControl w:val="0"/>
      <w:shd w:val="clear" w:color="auto" w:fill="FFFFFF"/>
      <w:spacing w:before="140" w:after="140" w:line="374" w:lineRule="exact"/>
      <w:jc w:val="both"/>
    </w:pPr>
    <w:rPr>
      <w:sz w:val="26"/>
      <w:szCs w:val="26"/>
      <w:lang w:val="vi-VN" w:eastAsia="vi-VN"/>
    </w:rPr>
  </w:style>
  <w:style w:type="character" w:customStyle="1" w:styleId="Bodytext20">
    <w:name w:val="Body text (2)"/>
    <w:basedOn w:val="Bodytext2"/>
    <w:rsid w:val="008B5DCD"/>
    <w:rPr>
      <w:rFonts w:ascii="Times New Roman" w:eastAsia="Times New Roman" w:hAnsi="Times New Roman" w:cs="Times New Roman"/>
      <w:b w:val="0"/>
      <w:bCs w:val="0"/>
      <w:i w:val="0"/>
      <w:iCs w:val="0"/>
      <w:smallCaps w:val="0"/>
      <w:strike w:val="0"/>
      <w:color w:val="07223A"/>
      <w:spacing w:val="0"/>
      <w:w w:val="100"/>
      <w:position w:val="0"/>
      <w:sz w:val="26"/>
      <w:szCs w:val="26"/>
      <w:u w:val="none"/>
      <w:shd w:val="clear" w:color="auto" w:fill="FFFFFF"/>
      <w:lang w:val="vi-VN" w:eastAsia="vi-VN" w:bidi="vi-VN"/>
    </w:rPr>
  </w:style>
  <w:style w:type="paragraph" w:styleId="Header">
    <w:name w:val="header"/>
    <w:basedOn w:val="Normal"/>
    <w:link w:val="HeaderChar"/>
    <w:uiPriority w:val="99"/>
    <w:unhideWhenUsed/>
    <w:rsid w:val="00791EB4"/>
    <w:pPr>
      <w:tabs>
        <w:tab w:val="center" w:pos="4680"/>
        <w:tab w:val="right" w:pos="9360"/>
      </w:tabs>
    </w:pPr>
  </w:style>
  <w:style w:type="character" w:customStyle="1" w:styleId="HeaderChar">
    <w:name w:val="Header Char"/>
    <w:basedOn w:val="DefaultParagraphFont"/>
    <w:link w:val="Header"/>
    <w:uiPriority w:val="99"/>
    <w:rsid w:val="00791EB4"/>
    <w:rPr>
      <w:sz w:val="28"/>
      <w:szCs w:val="28"/>
      <w:lang w:val="en-US" w:eastAsia="en-US"/>
    </w:rPr>
  </w:style>
  <w:style w:type="character" w:customStyle="1" w:styleId="FooterChar">
    <w:name w:val="Footer Char"/>
    <w:basedOn w:val="DefaultParagraphFont"/>
    <w:link w:val="Footer"/>
    <w:uiPriority w:val="99"/>
    <w:rsid w:val="00A87469"/>
    <w:rPr>
      <w:sz w:val="28"/>
      <w:szCs w:val="28"/>
      <w:lang w:val="en-US" w:eastAsia="en-US"/>
    </w:rPr>
  </w:style>
  <w:style w:type="paragraph" w:customStyle="1" w:styleId="Char4">
    <w:name w:val="Char4"/>
    <w:basedOn w:val="Normal"/>
    <w:semiHidden/>
    <w:rsid w:val="008B5E7B"/>
    <w:pPr>
      <w:spacing w:after="160" w:line="240" w:lineRule="exact"/>
    </w:pPr>
    <w:rPr>
      <w:rFonts w:ascii="Arial" w:hAnsi="Arial" w:cs="Arial"/>
      <w:sz w:val="22"/>
      <w:szCs w:val="22"/>
    </w:rPr>
  </w:style>
  <w:style w:type="paragraph" w:customStyle="1" w:styleId="Char12">
    <w:name w:val="Char1"/>
    <w:basedOn w:val="Normal"/>
    <w:semiHidden/>
    <w:rsid w:val="00B202CE"/>
    <w:pPr>
      <w:spacing w:after="160" w:line="240" w:lineRule="exact"/>
    </w:pPr>
    <w:rPr>
      <w:rFonts w:ascii="Arial" w:hAnsi="Arial" w:cs="Arial"/>
      <w:sz w:val="22"/>
      <w:szCs w:val="22"/>
    </w:rPr>
  </w:style>
  <w:style w:type="paragraph" w:customStyle="1" w:styleId="Char13">
    <w:name w:val="Char1"/>
    <w:basedOn w:val="Normal"/>
    <w:semiHidden/>
    <w:rsid w:val="00E2325C"/>
    <w:pPr>
      <w:spacing w:after="160" w:line="240" w:lineRule="exact"/>
    </w:pPr>
    <w:rPr>
      <w:rFonts w:ascii="Arial" w:hAnsi="Arial" w:cs="Arial"/>
      <w:sz w:val="22"/>
      <w:szCs w:val="22"/>
    </w:rPr>
  </w:style>
  <w:style w:type="paragraph" w:styleId="ListParagraph">
    <w:name w:val="List Paragraph"/>
    <w:basedOn w:val="Normal"/>
    <w:uiPriority w:val="1"/>
    <w:qFormat/>
    <w:rsid w:val="001A4AD2"/>
    <w:pPr>
      <w:ind w:left="720"/>
      <w:contextualSpacing/>
    </w:pPr>
  </w:style>
  <w:style w:type="character" w:customStyle="1" w:styleId="BodyTextChar">
    <w:name w:val="Body Text Char"/>
    <w:basedOn w:val="DefaultParagraphFont"/>
    <w:link w:val="BodyText"/>
    <w:rsid w:val="00EC5918"/>
    <w:rPr>
      <w:rFonts w:ascii=".VnTime" w:hAnsi=".VnTime"/>
      <w:sz w:val="28"/>
      <w:lang w:val="en-US" w:eastAsia="en-US"/>
    </w:rPr>
  </w:style>
  <w:style w:type="character" w:styleId="Emphasis">
    <w:name w:val="Emphasis"/>
    <w:qFormat/>
    <w:rsid w:val="00D226F4"/>
    <w:rPr>
      <w:i/>
      <w:iCs/>
    </w:rPr>
  </w:style>
  <w:style w:type="character" w:customStyle="1" w:styleId="fontstyle21">
    <w:name w:val="fontstyle21"/>
    <w:basedOn w:val="DefaultParagraphFont"/>
    <w:rsid w:val="0047558C"/>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47558C"/>
    <w:rPr>
      <w:rFonts w:ascii="Times New Roman" w:hAnsi="Times New Roman" w:cs="Times New Roman"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DCE"/>
    <w:rPr>
      <w:sz w:val="28"/>
      <w:szCs w:val="28"/>
      <w:lang w:val="en-US" w:eastAsia="en-US"/>
    </w:rPr>
  </w:style>
  <w:style w:type="paragraph" w:styleId="Heading1">
    <w:name w:val="heading 1"/>
    <w:basedOn w:val="Normal"/>
    <w:next w:val="Normal"/>
    <w:link w:val="Heading1Char"/>
    <w:qFormat/>
    <w:rsid w:val="00161150"/>
    <w:pPr>
      <w:keepNext/>
      <w:jc w:val="center"/>
      <w:outlineLvl w:val="0"/>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11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161150"/>
    <w:pPr>
      <w:jc w:val="both"/>
    </w:pPr>
    <w:rPr>
      <w:rFonts w:ascii=".VnTime" w:hAnsi=".VnTime"/>
      <w:szCs w:val="20"/>
    </w:rPr>
  </w:style>
  <w:style w:type="character" w:customStyle="1" w:styleId="Heading1Char">
    <w:name w:val="Heading 1 Char"/>
    <w:link w:val="Heading1"/>
    <w:rsid w:val="00161150"/>
    <w:rPr>
      <w:b/>
      <w:bCs/>
      <w:sz w:val="28"/>
      <w:szCs w:val="28"/>
      <w:lang w:val="x-none" w:eastAsia="x-none" w:bidi="ar-SA"/>
    </w:rPr>
  </w:style>
  <w:style w:type="paragraph" w:styleId="Footer">
    <w:name w:val="footer"/>
    <w:basedOn w:val="Normal"/>
    <w:link w:val="FooterChar"/>
    <w:uiPriority w:val="99"/>
    <w:rsid w:val="00161150"/>
    <w:pPr>
      <w:tabs>
        <w:tab w:val="center" w:pos="4320"/>
        <w:tab w:val="right" w:pos="8640"/>
      </w:tabs>
    </w:pPr>
  </w:style>
  <w:style w:type="character" w:styleId="PageNumber">
    <w:name w:val="page number"/>
    <w:basedOn w:val="DefaultParagraphFont"/>
    <w:rsid w:val="00161150"/>
  </w:style>
  <w:style w:type="paragraph" w:customStyle="1" w:styleId="CharCharCharCharCharCharCharChar">
    <w:name w:val="Char Char Char Char Char Char Char Char"/>
    <w:basedOn w:val="Normal"/>
    <w:next w:val="Normal"/>
    <w:autoRedefine/>
    <w:semiHidden/>
    <w:rsid w:val="00161150"/>
    <w:pPr>
      <w:spacing w:before="120" w:after="120" w:line="312" w:lineRule="auto"/>
    </w:pPr>
  </w:style>
  <w:style w:type="paragraph" w:styleId="NormalWeb">
    <w:name w:val="Normal (Web)"/>
    <w:basedOn w:val="Normal"/>
    <w:uiPriority w:val="99"/>
    <w:rsid w:val="00161150"/>
    <w:pPr>
      <w:spacing w:before="100" w:beforeAutospacing="1" w:after="100" w:afterAutospacing="1"/>
    </w:pPr>
    <w:rPr>
      <w:sz w:val="24"/>
      <w:szCs w:val="24"/>
    </w:rPr>
  </w:style>
  <w:style w:type="paragraph" w:customStyle="1" w:styleId="CharCharCharCharCharCharCharChar0">
    <w:name w:val="Char Char Char Char Char Char Char Char"/>
    <w:basedOn w:val="Normal"/>
    <w:next w:val="Normal"/>
    <w:autoRedefine/>
    <w:semiHidden/>
    <w:rsid w:val="00161150"/>
    <w:pPr>
      <w:spacing w:before="120" w:after="120" w:line="312" w:lineRule="auto"/>
    </w:pPr>
  </w:style>
  <w:style w:type="paragraph" w:customStyle="1" w:styleId="CharCharCharChar">
    <w:name w:val="Char Char Char Char"/>
    <w:autoRedefine/>
    <w:rsid w:val="00161150"/>
    <w:pPr>
      <w:tabs>
        <w:tab w:val="left" w:pos="1152"/>
      </w:tabs>
      <w:spacing w:before="120" w:after="120" w:line="312" w:lineRule="auto"/>
    </w:pPr>
    <w:rPr>
      <w:rFonts w:ascii="Arial" w:hAnsi="Arial" w:cs="Arial"/>
      <w:sz w:val="26"/>
      <w:szCs w:val="26"/>
      <w:lang w:val="en-US" w:eastAsia="en-US"/>
    </w:rPr>
  </w:style>
  <w:style w:type="paragraph" w:customStyle="1" w:styleId="DefaultParagraphFontParaCharCharCharCharChar">
    <w:name w:val="Default Paragraph Font Para Char Char Char Char Char"/>
    <w:autoRedefine/>
    <w:rsid w:val="00E42CBD"/>
    <w:pPr>
      <w:tabs>
        <w:tab w:val="left" w:pos="1152"/>
      </w:tabs>
      <w:spacing w:before="120" w:after="120" w:line="312" w:lineRule="auto"/>
    </w:pPr>
    <w:rPr>
      <w:rFonts w:ascii="Arial" w:hAnsi="Arial" w:cs="Arial"/>
      <w:sz w:val="26"/>
      <w:szCs w:val="26"/>
      <w:lang w:val="en-US" w:eastAsia="en-US"/>
    </w:rPr>
  </w:style>
  <w:style w:type="paragraph" w:customStyle="1" w:styleId="Char1">
    <w:name w:val="Char1"/>
    <w:basedOn w:val="Normal"/>
    <w:semiHidden/>
    <w:rsid w:val="00681132"/>
    <w:pPr>
      <w:spacing w:after="160" w:line="240" w:lineRule="exact"/>
    </w:pPr>
    <w:rPr>
      <w:rFonts w:ascii="Arial" w:hAnsi="Arial" w:cs="Arial"/>
      <w:sz w:val="22"/>
      <w:szCs w:val="22"/>
    </w:rPr>
  </w:style>
  <w:style w:type="character" w:customStyle="1" w:styleId="apple-converted-space">
    <w:name w:val="apple-converted-space"/>
    <w:basedOn w:val="DefaultParagraphFont"/>
    <w:rsid w:val="008756B9"/>
  </w:style>
  <w:style w:type="character" w:styleId="Hyperlink">
    <w:name w:val="Hyperlink"/>
    <w:rsid w:val="008756B9"/>
    <w:rPr>
      <w:color w:val="0000FF"/>
      <w:u w:val="single"/>
    </w:rPr>
  </w:style>
  <w:style w:type="paragraph" w:customStyle="1" w:styleId="Char10">
    <w:name w:val="Char1"/>
    <w:basedOn w:val="Normal"/>
    <w:semiHidden/>
    <w:rsid w:val="008F6DED"/>
    <w:pPr>
      <w:spacing w:after="160" w:line="240" w:lineRule="exact"/>
    </w:pPr>
    <w:rPr>
      <w:rFonts w:ascii="Arial" w:hAnsi="Arial" w:cs="Arial"/>
      <w:sz w:val="22"/>
      <w:szCs w:val="22"/>
    </w:rPr>
  </w:style>
  <w:style w:type="character" w:customStyle="1" w:styleId="fontstyle01">
    <w:name w:val="fontstyle01"/>
    <w:basedOn w:val="DefaultParagraphFont"/>
    <w:rsid w:val="008063D6"/>
    <w:rPr>
      <w:rFonts w:ascii="Times New Roman" w:hAnsi="Times New Roman" w:cs="Times New Roman" w:hint="default"/>
      <w:b w:val="0"/>
      <w:bCs w:val="0"/>
      <w:i w:val="0"/>
      <w:iCs w:val="0"/>
      <w:color w:val="000000"/>
      <w:sz w:val="28"/>
      <w:szCs w:val="28"/>
    </w:rPr>
  </w:style>
  <w:style w:type="paragraph" w:customStyle="1" w:styleId="Char11">
    <w:name w:val="Char1"/>
    <w:basedOn w:val="Normal"/>
    <w:semiHidden/>
    <w:rsid w:val="002C3563"/>
    <w:pPr>
      <w:spacing w:after="160" w:line="240" w:lineRule="exact"/>
    </w:pPr>
    <w:rPr>
      <w:rFonts w:ascii="Arial" w:hAnsi="Arial" w:cs="Arial"/>
      <w:sz w:val="22"/>
      <w:szCs w:val="22"/>
    </w:rPr>
  </w:style>
  <w:style w:type="paragraph" w:styleId="BalloonText">
    <w:name w:val="Balloon Text"/>
    <w:basedOn w:val="Normal"/>
    <w:link w:val="BalloonTextChar"/>
    <w:semiHidden/>
    <w:unhideWhenUsed/>
    <w:rsid w:val="00737117"/>
    <w:rPr>
      <w:rFonts w:ascii="Tahoma" w:hAnsi="Tahoma" w:cs="Tahoma"/>
      <w:sz w:val="16"/>
      <w:szCs w:val="16"/>
    </w:rPr>
  </w:style>
  <w:style w:type="character" w:customStyle="1" w:styleId="BalloonTextChar">
    <w:name w:val="Balloon Text Char"/>
    <w:basedOn w:val="DefaultParagraphFont"/>
    <w:link w:val="BalloonText"/>
    <w:semiHidden/>
    <w:rsid w:val="00737117"/>
    <w:rPr>
      <w:rFonts w:ascii="Tahoma" w:hAnsi="Tahoma" w:cs="Tahoma"/>
      <w:sz w:val="16"/>
      <w:szCs w:val="16"/>
      <w:lang w:val="en-US" w:eastAsia="en-US"/>
    </w:rPr>
  </w:style>
  <w:style w:type="character" w:customStyle="1" w:styleId="Bodytext2">
    <w:name w:val="Body text (2)_"/>
    <w:basedOn w:val="DefaultParagraphFont"/>
    <w:link w:val="Bodytext21"/>
    <w:rsid w:val="00CA5CF8"/>
    <w:rPr>
      <w:sz w:val="26"/>
      <w:szCs w:val="26"/>
      <w:shd w:val="clear" w:color="auto" w:fill="FFFFFF"/>
    </w:rPr>
  </w:style>
  <w:style w:type="paragraph" w:customStyle="1" w:styleId="Bodytext21">
    <w:name w:val="Body text (2)1"/>
    <w:basedOn w:val="Normal"/>
    <w:link w:val="Bodytext2"/>
    <w:rsid w:val="00CA5CF8"/>
    <w:pPr>
      <w:widowControl w:val="0"/>
      <w:shd w:val="clear" w:color="auto" w:fill="FFFFFF"/>
      <w:spacing w:before="140" w:after="140" w:line="374" w:lineRule="exact"/>
      <w:jc w:val="both"/>
    </w:pPr>
    <w:rPr>
      <w:sz w:val="26"/>
      <w:szCs w:val="26"/>
      <w:lang w:val="vi-VN" w:eastAsia="vi-VN"/>
    </w:rPr>
  </w:style>
  <w:style w:type="character" w:customStyle="1" w:styleId="Bodytext20">
    <w:name w:val="Body text (2)"/>
    <w:basedOn w:val="Bodytext2"/>
    <w:rsid w:val="008B5DCD"/>
    <w:rPr>
      <w:rFonts w:ascii="Times New Roman" w:eastAsia="Times New Roman" w:hAnsi="Times New Roman" w:cs="Times New Roman"/>
      <w:b w:val="0"/>
      <w:bCs w:val="0"/>
      <w:i w:val="0"/>
      <w:iCs w:val="0"/>
      <w:smallCaps w:val="0"/>
      <w:strike w:val="0"/>
      <w:color w:val="07223A"/>
      <w:spacing w:val="0"/>
      <w:w w:val="100"/>
      <w:position w:val="0"/>
      <w:sz w:val="26"/>
      <w:szCs w:val="26"/>
      <w:u w:val="none"/>
      <w:shd w:val="clear" w:color="auto" w:fill="FFFFFF"/>
      <w:lang w:val="vi-VN" w:eastAsia="vi-VN" w:bidi="vi-VN"/>
    </w:rPr>
  </w:style>
  <w:style w:type="paragraph" w:styleId="Header">
    <w:name w:val="header"/>
    <w:basedOn w:val="Normal"/>
    <w:link w:val="HeaderChar"/>
    <w:uiPriority w:val="99"/>
    <w:unhideWhenUsed/>
    <w:rsid w:val="00791EB4"/>
    <w:pPr>
      <w:tabs>
        <w:tab w:val="center" w:pos="4680"/>
        <w:tab w:val="right" w:pos="9360"/>
      </w:tabs>
    </w:pPr>
  </w:style>
  <w:style w:type="character" w:customStyle="1" w:styleId="HeaderChar">
    <w:name w:val="Header Char"/>
    <w:basedOn w:val="DefaultParagraphFont"/>
    <w:link w:val="Header"/>
    <w:uiPriority w:val="99"/>
    <w:rsid w:val="00791EB4"/>
    <w:rPr>
      <w:sz w:val="28"/>
      <w:szCs w:val="28"/>
      <w:lang w:val="en-US" w:eastAsia="en-US"/>
    </w:rPr>
  </w:style>
  <w:style w:type="character" w:customStyle="1" w:styleId="FooterChar">
    <w:name w:val="Footer Char"/>
    <w:basedOn w:val="DefaultParagraphFont"/>
    <w:link w:val="Footer"/>
    <w:uiPriority w:val="99"/>
    <w:rsid w:val="00A87469"/>
    <w:rPr>
      <w:sz w:val="28"/>
      <w:szCs w:val="28"/>
      <w:lang w:val="en-US" w:eastAsia="en-US"/>
    </w:rPr>
  </w:style>
  <w:style w:type="paragraph" w:customStyle="1" w:styleId="Char4">
    <w:name w:val="Char4"/>
    <w:basedOn w:val="Normal"/>
    <w:semiHidden/>
    <w:rsid w:val="008B5E7B"/>
    <w:pPr>
      <w:spacing w:after="160" w:line="240" w:lineRule="exact"/>
    </w:pPr>
    <w:rPr>
      <w:rFonts w:ascii="Arial" w:hAnsi="Arial" w:cs="Arial"/>
      <w:sz w:val="22"/>
      <w:szCs w:val="22"/>
    </w:rPr>
  </w:style>
  <w:style w:type="paragraph" w:customStyle="1" w:styleId="Char12">
    <w:name w:val="Char1"/>
    <w:basedOn w:val="Normal"/>
    <w:semiHidden/>
    <w:rsid w:val="00B202CE"/>
    <w:pPr>
      <w:spacing w:after="160" w:line="240" w:lineRule="exact"/>
    </w:pPr>
    <w:rPr>
      <w:rFonts w:ascii="Arial" w:hAnsi="Arial" w:cs="Arial"/>
      <w:sz w:val="22"/>
      <w:szCs w:val="22"/>
    </w:rPr>
  </w:style>
  <w:style w:type="paragraph" w:customStyle="1" w:styleId="Char13">
    <w:name w:val="Char1"/>
    <w:basedOn w:val="Normal"/>
    <w:semiHidden/>
    <w:rsid w:val="00E2325C"/>
    <w:pPr>
      <w:spacing w:after="160" w:line="240" w:lineRule="exact"/>
    </w:pPr>
    <w:rPr>
      <w:rFonts w:ascii="Arial" w:hAnsi="Arial" w:cs="Arial"/>
      <w:sz w:val="22"/>
      <w:szCs w:val="22"/>
    </w:rPr>
  </w:style>
  <w:style w:type="paragraph" w:styleId="ListParagraph">
    <w:name w:val="List Paragraph"/>
    <w:basedOn w:val="Normal"/>
    <w:uiPriority w:val="1"/>
    <w:qFormat/>
    <w:rsid w:val="001A4AD2"/>
    <w:pPr>
      <w:ind w:left="720"/>
      <w:contextualSpacing/>
    </w:pPr>
  </w:style>
  <w:style w:type="character" w:customStyle="1" w:styleId="BodyTextChar">
    <w:name w:val="Body Text Char"/>
    <w:basedOn w:val="DefaultParagraphFont"/>
    <w:link w:val="BodyText"/>
    <w:rsid w:val="00EC5918"/>
    <w:rPr>
      <w:rFonts w:ascii=".VnTime" w:hAnsi=".VnTime"/>
      <w:sz w:val="28"/>
      <w:lang w:val="en-US" w:eastAsia="en-US"/>
    </w:rPr>
  </w:style>
  <w:style w:type="character" w:styleId="Emphasis">
    <w:name w:val="Emphasis"/>
    <w:qFormat/>
    <w:rsid w:val="00D226F4"/>
    <w:rPr>
      <w:i/>
      <w:iCs/>
    </w:rPr>
  </w:style>
  <w:style w:type="character" w:customStyle="1" w:styleId="fontstyle21">
    <w:name w:val="fontstyle21"/>
    <w:basedOn w:val="DefaultParagraphFont"/>
    <w:rsid w:val="0047558C"/>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47558C"/>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2685">
      <w:bodyDiv w:val="1"/>
      <w:marLeft w:val="0"/>
      <w:marRight w:val="0"/>
      <w:marTop w:val="0"/>
      <w:marBottom w:val="0"/>
      <w:divBdr>
        <w:top w:val="none" w:sz="0" w:space="0" w:color="auto"/>
        <w:left w:val="none" w:sz="0" w:space="0" w:color="auto"/>
        <w:bottom w:val="none" w:sz="0" w:space="0" w:color="auto"/>
        <w:right w:val="none" w:sz="0" w:space="0" w:color="auto"/>
      </w:divBdr>
    </w:div>
    <w:div w:id="289291800">
      <w:bodyDiv w:val="1"/>
      <w:marLeft w:val="0"/>
      <w:marRight w:val="0"/>
      <w:marTop w:val="0"/>
      <w:marBottom w:val="0"/>
      <w:divBdr>
        <w:top w:val="none" w:sz="0" w:space="0" w:color="auto"/>
        <w:left w:val="none" w:sz="0" w:space="0" w:color="auto"/>
        <w:bottom w:val="none" w:sz="0" w:space="0" w:color="auto"/>
        <w:right w:val="none" w:sz="0" w:space="0" w:color="auto"/>
      </w:divBdr>
      <w:divsChild>
        <w:div w:id="1125276363">
          <w:marLeft w:val="0"/>
          <w:marRight w:val="0"/>
          <w:marTop w:val="0"/>
          <w:marBottom w:val="0"/>
          <w:divBdr>
            <w:top w:val="none" w:sz="0" w:space="0" w:color="auto"/>
            <w:left w:val="none" w:sz="0" w:space="0" w:color="auto"/>
            <w:bottom w:val="none" w:sz="0" w:space="0" w:color="auto"/>
            <w:right w:val="none" w:sz="0" w:space="0" w:color="auto"/>
          </w:divBdr>
        </w:div>
        <w:div w:id="1087193650">
          <w:marLeft w:val="0"/>
          <w:marRight w:val="0"/>
          <w:marTop w:val="0"/>
          <w:marBottom w:val="0"/>
          <w:divBdr>
            <w:top w:val="none" w:sz="0" w:space="0" w:color="auto"/>
            <w:left w:val="none" w:sz="0" w:space="0" w:color="auto"/>
            <w:bottom w:val="none" w:sz="0" w:space="0" w:color="auto"/>
            <w:right w:val="none" w:sz="0" w:space="0" w:color="auto"/>
          </w:divBdr>
        </w:div>
      </w:divsChild>
    </w:div>
    <w:div w:id="969480066">
      <w:bodyDiv w:val="1"/>
      <w:marLeft w:val="0"/>
      <w:marRight w:val="0"/>
      <w:marTop w:val="0"/>
      <w:marBottom w:val="0"/>
      <w:divBdr>
        <w:top w:val="none" w:sz="0" w:space="0" w:color="auto"/>
        <w:left w:val="none" w:sz="0" w:space="0" w:color="auto"/>
        <w:bottom w:val="none" w:sz="0" w:space="0" w:color="auto"/>
        <w:right w:val="none" w:sz="0" w:space="0" w:color="auto"/>
      </w:divBdr>
    </w:div>
    <w:div w:id="978807178">
      <w:bodyDiv w:val="1"/>
      <w:marLeft w:val="0"/>
      <w:marRight w:val="0"/>
      <w:marTop w:val="0"/>
      <w:marBottom w:val="0"/>
      <w:divBdr>
        <w:top w:val="none" w:sz="0" w:space="0" w:color="auto"/>
        <w:left w:val="none" w:sz="0" w:space="0" w:color="auto"/>
        <w:bottom w:val="none" w:sz="0" w:space="0" w:color="auto"/>
        <w:right w:val="none" w:sz="0" w:space="0" w:color="auto"/>
      </w:divBdr>
    </w:div>
    <w:div w:id="1447116883">
      <w:bodyDiv w:val="1"/>
      <w:marLeft w:val="0"/>
      <w:marRight w:val="0"/>
      <w:marTop w:val="0"/>
      <w:marBottom w:val="0"/>
      <w:divBdr>
        <w:top w:val="none" w:sz="0" w:space="0" w:color="auto"/>
        <w:left w:val="none" w:sz="0" w:space="0" w:color="auto"/>
        <w:bottom w:val="none" w:sz="0" w:space="0" w:color="auto"/>
        <w:right w:val="none" w:sz="0" w:space="0" w:color="auto"/>
      </w:divBdr>
      <w:divsChild>
        <w:div w:id="36588590">
          <w:marLeft w:val="0"/>
          <w:marRight w:val="0"/>
          <w:marTop w:val="0"/>
          <w:marBottom w:val="0"/>
          <w:divBdr>
            <w:top w:val="none" w:sz="0" w:space="0" w:color="auto"/>
            <w:left w:val="none" w:sz="0" w:space="0" w:color="auto"/>
            <w:bottom w:val="none" w:sz="0" w:space="0" w:color="auto"/>
            <w:right w:val="none" w:sz="0" w:space="0" w:color="auto"/>
          </w:divBdr>
        </w:div>
        <w:div w:id="139805791">
          <w:marLeft w:val="0"/>
          <w:marRight w:val="0"/>
          <w:marTop w:val="0"/>
          <w:marBottom w:val="0"/>
          <w:divBdr>
            <w:top w:val="none" w:sz="0" w:space="0" w:color="auto"/>
            <w:left w:val="none" w:sz="0" w:space="0" w:color="auto"/>
            <w:bottom w:val="none" w:sz="0" w:space="0" w:color="auto"/>
            <w:right w:val="none" w:sz="0" w:space="0" w:color="auto"/>
          </w:divBdr>
        </w:div>
        <w:div w:id="277488679">
          <w:marLeft w:val="0"/>
          <w:marRight w:val="0"/>
          <w:marTop w:val="0"/>
          <w:marBottom w:val="0"/>
          <w:divBdr>
            <w:top w:val="none" w:sz="0" w:space="0" w:color="auto"/>
            <w:left w:val="none" w:sz="0" w:space="0" w:color="auto"/>
            <w:bottom w:val="none" w:sz="0" w:space="0" w:color="auto"/>
            <w:right w:val="none" w:sz="0" w:space="0" w:color="auto"/>
          </w:divBdr>
        </w:div>
        <w:div w:id="401946735">
          <w:marLeft w:val="0"/>
          <w:marRight w:val="0"/>
          <w:marTop w:val="0"/>
          <w:marBottom w:val="0"/>
          <w:divBdr>
            <w:top w:val="none" w:sz="0" w:space="0" w:color="auto"/>
            <w:left w:val="none" w:sz="0" w:space="0" w:color="auto"/>
            <w:bottom w:val="none" w:sz="0" w:space="0" w:color="auto"/>
            <w:right w:val="none" w:sz="0" w:space="0" w:color="auto"/>
          </w:divBdr>
        </w:div>
        <w:div w:id="436944008">
          <w:marLeft w:val="0"/>
          <w:marRight w:val="0"/>
          <w:marTop w:val="0"/>
          <w:marBottom w:val="0"/>
          <w:divBdr>
            <w:top w:val="none" w:sz="0" w:space="0" w:color="auto"/>
            <w:left w:val="none" w:sz="0" w:space="0" w:color="auto"/>
            <w:bottom w:val="none" w:sz="0" w:space="0" w:color="auto"/>
            <w:right w:val="none" w:sz="0" w:space="0" w:color="auto"/>
          </w:divBdr>
        </w:div>
        <w:div w:id="449977383">
          <w:marLeft w:val="0"/>
          <w:marRight w:val="0"/>
          <w:marTop w:val="0"/>
          <w:marBottom w:val="0"/>
          <w:divBdr>
            <w:top w:val="none" w:sz="0" w:space="0" w:color="auto"/>
            <w:left w:val="none" w:sz="0" w:space="0" w:color="auto"/>
            <w:bottom w:val="none" w:sz="0" w:space="0" w:color="auto"/>
            <w:right w:val="none" w:sz="0" w:space="0" w:color="auto"/>
          </w:divBdr>
        </w:div>
        <w:div w:id="475148668">
          <w:marLeft w:val="0"/>
          <w:marRight w:val="0"/>
          <w:marTop w:val="0"/>
          <w:marBottom w:val="0"/>
          <w:divBdr>
            <w:top w:val="none" w:sz="0" w:space="0" w:color="auto"/>
            <w:left w:val="none" w:sz="0" w:space="0" w:color="auto"/>
            <w:bottom w:val="none" w:sz="0" w:space="0" w:color="auto"/>
            <w:right w:val="none" w:sz="0" w:space="0" w:color="auto"/>
          </w:divBdr>
        </w:div>
        <w:div w:id="571624327">
          <w:marLeft w:val="0"/>
          <w:marRight w:val="0"/>
          <w:marTop w:val="0"/>
          <w:marBottom w:val="0"/>
          <w:divBdr>
            <w:top w:val="none" w:sz="0" w:space="0" w:color="auto"/>
            <w:left w:val="none" w:sz="0" w:space="0" w:color="auto"/>
            <w:bottom w:val="none" w:sz="0" w:space="0" w:color="auto"/>
            <w:right w:val="none" w:sz="0" w:space="0" w:color="auto"/>
          </w:divBdr>
        </w:div>
        <w:div w:id="587346468">
          <w:marLeft w:val="0"/>
          <w:marRight w:val="0"/>
          <w:marTop w:val="0"/>
          <w:marBottom w:val="0"/>
          <w:divBdr>
            <w:top w:val="none" w:sz="0" w:space="0" w:color="auto"/>
            <w:left w:val="none" w:sz="0" w:space="0" w:color="auto"/>
            <w:bottom w:val="none" w:sz="0" w:space="0" w:color="auto"/>
            <w:right w:val="none" w:sz="0" w:space="0" w:color="auto"/>
          </w:divBdr>
        </w:div>
        <w:div w:id="592058321">
          <w:marLeft w:val="0"/>
          <w:marRight w:val="0"/>
          <w:marTop w:val="0"/>
          <w:marBottom w:val="0"/>
          <w:divBdr>
            <w:top w:val="none" w:sz="0" w:space="0" w:color="auto"/>
            <w:left w:val="none" w:sz="0" w:space="0" w:color="auto"/>
            <w:bottom w:val="none" w:sz="0" w:space="0" w:color="auto"/>
            <w:right w:val="none" w:sz="0" w:space="0" w:color="auto"/>
          </w:divBdr>
        </w:div>
        <w:div w:id="602151747">
          <w:marLeft w:val="0"/>
          <w:marRight w:val="0"/>
          <w:marTop w:val="0"/>
          <w:marBottom w:val="0"/>
          <w:divBdr>
            <w:top w:val="none" w:sz="0" w:space="0" w:color="auto"/>
            <w:left w:val="none" w:sz="0" w:space="0" w:color="auto"/>
            <w:bottom w:val="none" w:sz="0" w:space="0" w:color="auto"/>
            <w:right w:val="none" w:sz="0" w:space="0" w:color="auto"/>
          </w:divBdr>
        </w:div>
        <w:div w:id="623731366">
          <w:marLeft w:val="0"/>
          <w:marRight w:val="0"/>
          <w:marTop w:val="0"/>
          <w:marBottom w:val="0"/>
          <w:divBdr>
            <w:top w:val="none" w:sz="0" w:space="0" w:color="auto"/>
            <w:left w:val="none" w:sz="0" w:space="0" w:color="auto"/>
            <w:bottom w:val="none" w:sz="0" w:space="0" w:color="auto"/>
            <w:right w:val="none" w:sz="0" w:space="0" w:color="auto"/>
          </w:divBdr>
        </w:div>
        <w:div w:id="637034930">
          <w:marLeft w:val="0"/>
          <w:marRight w:val="0"/>
          <w:marTop w:val="0"/>
          <w:marBottom w:val="0"/>
          <w:divBdr>
            <w:top w:val="none" w:sz="0" w:space="0" w:color="auto"/>
            <w:left w:val="none" w:sz="0" w:space="0" w:color="auto"/>
            <w:bottom w:val="none" w:sz="0" w:space="0" w:color="auto"/>
            <w:right w:val="none" w:sz="0" w:space="0" w:color="auto"/>
          </w:divBdr>
        </w:div>
        <w:div w:id="757364683">
          <w:marLeft w:val="0"/>
          <w:marRight w:val="0"/>
          <w:marTop w:val="0"/>
          <w:marBottom w:val="0"/>
          <w:divBdr>
            <w:top w:val="none" w:sz="0" w:space="0" w:color="auto"/>
            <w:left w:val="none" w:sz="0" w:space="0" w:color="auto"/>
            <w:bottom w:val="none" w:sz="0" w:space="0" w:color="auto"/>
            <w:right w:val="none" w:sz="0" w:space="0" w:color="auto"/>
          </w:divBdr>
        </w:div>
        <w:div w:id="784540827">
          <w:marLeft w:val="0"/>
          <w:marRight w:val="0"/>
          <w:marTop w:val="0"/>
          <w:marBottom w:val="0"/>
          <w:divBdr>
            <w:top w:val="none" w:sz="0" w:space="0" w:color="auto"/>
            <w:left w:val="none" w:sz="0" w:space="0" w:color="auto"/>
            <w:bottom w:val="none" w:sz="0" w:space="0" w:color="auto"/>
            <w:right w:val="none" w:sz="0" w:space="0" w:color="auto"/>
          </w:divBdr>
        </w:div>
        <w:div w:id="828984043">
          <w:marLeft w:val="0"/>
          <w:marRight w:val="0"/>
          <w:marTop w:val="0"/>
          <w:marBottom w:val="0"/>
          <w:divBdr>
            <w:top w:val="none" w:sz="0" w:space="0" w:color="auto"/>
            <w:left w:val="none" w:sz="0" w:space="0" w:color="auto"/>
            <w:bottom w:val="none" w:sz="0" w:space="0" w:color="auto"/>
            <w:right w:val="none" w:sz="0" w:space="0" w:color="auto"/>
          </w:divBdr>
        </w:div>
        <w:div w:id="842235014">
          <w:marLeft w:val="0"/>
          <w:marRight w:val="0"/>
          <w:marTop w:val="0"/>
          <w:marBottom w:val="0"/>
          <w:divBdr>
            <w:top w:val="none" w:sz="0" w:space="0" w:color="auto"/>
            <w:left w:val="none" w:sz="0" w:space="0" w:color="auto"/>
            <w:bottom w:val="none" w:sz="0" w:space="0" w:color="auto"/>
            <w:right w:val="none" w:sz="0" w:space="0" w:color="auto"/>
          </w:divBdr>
        </w:div>
        <w:div w:id="1022786145">
          <w:marLeft w:val="0"/>
          <w:marRight w:val="0"/>
          <w:marTop w:val="0"/>
          <w:marBottom w:val="0"/>
          <w:divBdr>
            <w:top w:val="none" w:sz="0" w:space="0" w:color="auto"/>
            <w:left w:val="none" w:sz="0" w:space="0" w:color="auto"/>
            <w:bottom w:val="none" w:sz="0" w:space="0" w:color="auto"/>
            <w:right w:val="none" w:sz="0" w:space="0" w:color="auto"/>
          </w:divBdr>
        </w:div>
        <w:div w:id="1042756112">
          <w:marLeft w:val="0"/>
          <w:marRight w:val="0"/>
          <w:marTop w:val="0"/>
          <w:marBottom w:val="0"/>
          <w:divBdr>
            <w:top w:val="none" w:sz="0" w:space="0" w:color="auto"/>
            <w:left w:val="none" w:sz="0" w:space="0" w:color="auto"/>
            <w:bottom w:val="none" w:sz="0" w:space="0" w:color="auto"/>
            <w:right w:val="none" w:sz="0" w:space="0" w:color="auto"/>
          </w:divBdr>
        </w:div>
        <w:div w:id="1082796469">
          <w:marLeft w:val="0"/>
          <w:marRight w:val="0"/>
          <w:marTop w:val="0"/>
          <w:marBottom w:val="0"/>
          <w:divBdr>
            <w:top w:val="none" w:sz="0" w:space="0" w:color="auto"/>
            <w:left w:val="none" w:sz="0" w:space="0" w:color="auto"/>
            <w:bottom w:val="none" w:sz="0" w:space="0" w:color="auto"/>
            <w:right w:val="none" w:sz="0" w:space="0" w:color="auto"/>
          </w:divBdr>
        </w:div>
        <w:div w:id="1096632994">
          <w:marLeft w:val="0"/>
          <w:marRight w:val="0"/>
          <w:marTop w:val="0"/>
          <w:marBottom w:val="0"/>
          <w:divBdr>
            <w:top w:val="none" w:sz="0" w:space="0" w:color="auto"/>
            <w:left w:val="none" w:sz="0" w:space="0" w:color="auto"/>
            <w:bottom w:val="none" w:sz="0" w:space="0" w:color="auto"/>
            <w:right w:val="none" w:sz="0" w:space="0" w:color="auto"/>
          </w:divBdr>
        </w:div>
        <w:div w:id="1310477877">
          <w:marLeft w:val="0"/>
          <w:marRight w:val="0"/>
          <w:marTop w:val="0"/>
          <w:marBottom w:val="0"/>
          <w:divBdr>
            <w:top w:val="none" w:sz="0" w:space="0" w:color="auto"/>
            <w:left w:val="none" w:sz="0" w:space="0" w:color="auto"/>
            <w:bottom w:val="none" w:sz="0" w:space="0" w:color="auto"/>
            <w:right w:val="none" w:sz="0" w:space="0" w:color="auto"/>
          </w:divBdr>
        </w:div>
        <w:div w:id="1482699822">
          <w:marLeft w:val="0"/>
          <w:marRight w:val="0"/>
          <w:marTop w:val="0"/>
          <w:marBottom w:val="0"/>
          <w:divBdr>
            <w:top w:val="none" w:sz="0" w:space="0" w:color="auto"/>
            <w:left w:val="none" w:sz="0" w:space="0" w:color="auto"/>
            <w:bottom w:val="none" w:sz="0" w:space="0" w:color="auto"/>
            <w:right w:val="none" w:sz="0" w:space="0" w:color="auto"/>
          </w:divBdr>
        </w:div>
        <w:div w:id="1488127153">
          <w:marLeft w:val="0"/>
          <w:marRight w:val="0"/>
          <w:marTop w:val="0"/>
          <w:marBottom w:val="0"/>
          <w:divBdr>
            <w:top w:val="none" w:sz="0" w:space="0" w:color="auto"/>
            <w:left w:val="none" w:sz="0" w:space="0" w:color="auto"/>
            <w:bottom w:val="none" w:sz="0" w:space="0" w:color="auto"/>
            <w:right w:val="none" w:sz="0" w:space="0" w:color="auto"/>
          </w:divBdr>
        </w:div>
        <w:div w:id="1514147413">
          <w:marLeft w:val="0"/>
          <w:marRight w:val="0"/>
          <w:marTop w:val="0"/>
          <w:marBottom w:val="0"/>
          <w:divBdr>
            <w:top w:val="none" w:sz="0" w:space="0" w:color="auto"/>
            <w:left w:val="none" w:sz="0" w:space="0" w:color="auto"/>
            <w:bottom w:val="none" w:sz="0" w:space="0" w:color="auto"/>
            <w:right w:val="none" w:sz="0" w:space="0" w:color="auto"/>
          </w:divBdr>
        </w:div>
        <w:div w:id="1617909178">
          <w:marLeft w:val="0"/>
          <w:marRight w:val="0"/>
          <w:marTop w:val="0"/>
          <w:marBottom w:val="0"/>
          <w:divBdr>
            <w:top w:val="none" w:sz="0" w:space="0" w:color="auto"/>
            <w:left w:val="none" w:sz="0" w:space="0" w:color="auto"/>
            <w:bottom w:val="none" w:sz="0" w:space="0" w:color="auto"/>
            <w:right w:val="none" w:sz="0" w:space="0" w:color="auto"/>
          </w:divBdr>
        </w:div>
        <w:div w:id="1635519273">
          <w:marLeft w:val="0"/>
          <w:marRight w:val="0"/>
          <w:marTop w:val="0"/>
          <w:marBottom w:val="0"/>
          <w:divBdr>
            <w:top w:val="none" w:sz="0" w:space="0" w:color="auto"/>
            <w:left w:val="none" w:sz="0" w:space="0" w:color="auto"/>
            <w:bottom w:val="none" w:sz="0" w:space="0" w:color="auto"/>
            <w:right w:val="none" w:sz="0" w:space="0" w:color="auto"/>
          </w:divBdr>
        </w:div>
        <w:div w:id="1655259224">
          <w:marLeft w:val="0"/>
          <w:marRight w:val="0"/>
          <w:marTop w:val="0"/>
          <w:marBottom w:val="0"/>
          <w:divBdr>
            <w:top w:val="none" w:sz="0" w:space="0" w:color="auto"/>
            <w:left w:val="none" w:sz="0" w:space="0" w:color="auto"/>
            <w:bottom w:val="none" w:sz="0" w:space="0" w:color="auto"/>
            <w:right w:val="none" w:sz="0" w:space="0" w:color="auto"/>
          </w:divBdr>
        </w:div>
        <w:div w:id="1683166936">
          <w:marLeft w:val="0"/>
          <w:marRight w:val="0"/>
          <w:marTop w:val="0"/>
          <w:marBottom w:val="0"/>
          <w:divBdr>
            <w:top w:val="none" w:sz="0" w:space="0" w:color="auto"/>
            <w:left w:val="none" w:sz="0" w:space="0" w:color="auto"/>
            <w:bottom w:val="none" w:sz="0" w:space="0" w:color="auto"/>
            <w:right w:val="none" w:sz="0" w:space="0" w:color="auto"/>
          </w:divBdr>
        </w:div>
        <w:div w:id="1725517063">
          <w:marLeft w:val="0"/>
          <w:marRight w:val="0"/>
          <w:marTop w:val="0"/>
          <w:marBottom w:val="0"/>
          <w:divBdr>
            <w:top w:val="none" w:sz="0" w:space="0" w:color="auto"/>
            <w:left w:val="none" w:sz="0" w:space="0" w:color="auto"/>
            <w:bottom w:val="none" w:sz="0" w:space="0" w:color="auto"/>
            <w:right w:val="none" w:sz="0" w:space="0" w:color="auto"/>
          </w:divBdr>
        </w:div>
        <w:div w:id="1821117596">
          <w:marLeft w:val="0"/>
          <w:marRight w:val="0"/>
          <w:marTop w:val="0"/>
          <w:marBottom w:val="0"/>
          <w:divBdr>
            <w:top w:val="none" w:sz="0" w:space="0" w:color="auto"/>
            <w:left w:val="none" w:sz="0" w:space="0" w:color="auto"/>
            <w:bottom w:val="none" w:sz="0" w:space="0" w:color="auto"/>
            <w:right w:val="none" w:sz="0" w:space="0" w:color="auto"/>
          </w:divBdr>
        </w:div>
        <w:div w:id="1869488676">
          <w:marLeft w:val="0"/>
          <w:marRight w:val="0"/>
          <w:marTop w:val="0"/>
          <w:marBottom w:val="0"/>
          <w:divBdr>
            <w:top w:val="none" w:sz="0" w:space="0" w:color="auto"/>
            <w:left w:val="none" w:sz="0" w:space="0" w:color="auto"/>
            <w:bottom w:val="none" w:sz="0" w:space="0" w:color="auto"/>
            <w:right w:val="none" w:sz="0" w:space="0" w:color="auto"/>
          </w:divBdr>
        </w:div>
        <w:div w:id="1899196515">
          <w:marLeft w:val="0"/>
          <w:marRight w:val="0"/>
          <w:marTop w:val="0"/>
          <w:marBottom w:val="0"/>
          <w:divBdr>
            <w:top w:val="none" w:sz="0" w:space="0" w:color="auto"/>
            <w:left w:val="none" w:sz="0" w:space="0" w:color="auto"/>
            <w:bottom w:val="none" w:sz="0" w:space="0" w:color="auto"/>
            <w:right w:val="none" w:sz="0" w:space="0" w:color="auto"/>
          </w:divBdr>
        </w:div>
        <w:div w:id="1942106834">
          <w:marLeft w:val="0"/>
          <w:marRight w:val="0"/>
          <w:marTop w:val="0"/>
          <w:marBottom w:val="0"/>
          <w:divBdr>
            <w:top w:val="none" w:sz="0" w:space="0" w:color="auto"/>
            <w:left w:val="none" w:sz="0" w:space="0" w:color="auto"/>
            <w:bottom w:val="none" w:sz="0" w:space="0" w:color="auto"/>
            <w:right w:val="none" w:sz="0" w:space="0" w:color="auto"/>
          </w:divBdr>
        </w:div>
        <w:div w:id="1947539233">
          <w:marLeft w:val="0"/>
          <w:marRight w:val="0"/>
          <w:marTop w:val="0"/>
          <w:marBottom w:val="0"/>
          <w:divBdr>
            <w:top w:val="none" w:sz="0" w:space="0" w:color="auto"/>
            <w:left w:val="none" w:sz="0" w:space="0" w:color="auto"/>
            <w:bottom w:val="none" w:sz="0" w:space="0" w:color="auto"/>
            <w:right w:val="none" w:sz="0" w:space="0" w:color="auto"/>
          </w:divBdr>
        </w:div>
        <w:div w:id="1985743688">
          <w:marLeft w:val="0"/>
          <w:marRight w:val="0"/>
          <w:marTop w:val="0"/>
          <w:marBottom w:val="0"/>
          <w:divBdr>
            <w:top w:val="none" w:sz="0" w:space="0" w:color="auto"/>
            <w:left w:val="none" w:sz="0" w:space="0" w:color="auto"/>
            <w:bottom w:val="none" w:sz="0" w:space="0" w:color="auto"/>
            <w:right w:val="none" w:sz="0" w:space="0" w:color="auto"/>
          </w:divBdr>
        </w:div>
        <w:div w:id="2030179812">
          <w:marLeft w:val="0"/>
          <w:marRight w:val="0"/>
          <w:marTop w:val="0"/>
          <w:marBottom w:val="0"/>
          <w:divBdr>
            <w:top w:val="none" w:sz="0" w:space="0" w:color="auto"/>
            <w:left w:val="none" w:sz="0" w:space="0" w:color="auto"/>
            <w:bottom w:val="none" w:sz="0" w:space="0" w:color="auto"/>
            <w:right w:val="none" w:sz="0" w:space="0" w:color="auto"/>
          </w:divBdr>
        </w:div>
        <w:div w:id="2090616866">
          <w:marLeft w:val="0"/>
          <w:marRight w:val="0"/>
          <w:marTop w:val="0"/>
          <w:marBottom w:val="0"/>
          <w:divBdr>
            <w:top w:val="none" w:sz="0" w:space="0" w:color="auto"/>
            <w:left w:val="none" w:sz="0" w:space="0" w:color="auto"/>
            <w:bottom w:val="none" w:sz="0" w:space="0" w:color="auto"/>
            <w:right w:val="none" w:sz="0" w:space="0" w:color="auto"/>
          </w:divBdr>
        </w:div>
      </w:divsChild>
    </w:div>
    <w:div w:id="187618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784F6-F818-4A75-B01D-435E0C00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6</Pages>
  <Words>2175</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UBND TỈNH TUYÊN QUANG</vt:lpstr>
    </vt:vector>
  </TitlesOfParts>
  <Company>Microsoft</Company>
  <LinksUpToDate>false</LinksUpToDate>
  <CharactersWithSpaces>14550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TUYÊN QUANG</dc:title>
  <dc:creator>MrsVanHCTP</dc:creator>
  <cp:lastModifiedBy>Admin</cp:lastModifiedBy>
  <cp:revision>1491</cp:revision>
  <cp:lastPrinted>2022-07-18T02:56:00Z</cp:lastPrinted>
  <dcterms:created xsi:type="dcterms:W3CDTF">2022-11-10T02:20:00Z</dcterms:created>
  <dcterms:modified xsi:type="dcterms:W3CDTF">2025-07-26T15:23:00Z</dcterms:modified>
</cp:coreProperties>
</file>