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DF0C" w14:textId="34FB358C" w:rsidR="00565F59" w:rsidRPr="00DD11F5" w:rsidRDefault="00565F59" w:rsidP="00565F59">
      <w:pPr>
        <w:spacing w:after="0" w:line="320" w:lineRule="exact"/>
        <w:jc w:val="center"/>
        <w:rPr>
          <w:rFonts w:ascii="Times New Roman" w:hAnsi="Times New Roman" w:cs="Times New Roman"/>
          <w:b/>
          <w:sz w:val="26"/>
          <w:szCs w:val="26"/>
        </w:rPr>
      </w:pPr>
      <w:r w:rsidRPr="00DD11F5">
        <w:rPr>
          <w:rFonts w:ascii="Times New Roman" w:hAnsi="Times New Roman" w:cs="Times New Roman"/>
          <w:b/>
          <w:sz w:val="26"/>
          <w:szCs w:val="26"/>
        </w:rPr>
        <w:t>BẢN THUYẾT MINH</w:t>
      </w:r>
    </w:p>
    <w:p w14:paraId="34403D4E" w14:textId="559C4F7A" w:rsidR="00565F59" w:rsidRPr="00DD11F5" w:rsidRDefault="00565F59" w:rsidP="00565F59">
      <w:pPr>
        <w:spacing w:after="0" w:line="320" w:lineRule="exact"/>
        <w:jc w:val="center"/>
        <w:rPr>
          <w:rFonts w:ascii="Times New Roman" w:hAnsi="Times New Roman" w:cs="Times New Roman"/>
          <w:b/>
          <w:sz w:val="26"/>
          <w:szCs w:val="26"/>
        </w:rPr>
      </w:pPr>
      <w:r w:rsidRPr="00DD11F5">
        <w:rPr>
          <w:rFonts w:ascii="Times New Roman" w:hAnsi="Times New Roman" w:cs="Times New Roman"/>
          <w:b/>
          <w:sz w:val="26"/>
          <w:szCs w:val="26"/>
          <w:lang w:val="vi-VN"/>
        </w:rPr>
        <w:t>Định mức kinh tế - kỹ thuật cấp địa phương đối với các dịch vụ</w:t>
      </w:r>
    </w:p>
    <w:p w14:paraId="1F7CAADC" w14:textId="77777777" w:rsidR="00565F59" w:rsidRPr="00DD11F5" w:rsidRDefault="00565F59" w:rsidP="00565F59">
      <w:pPr>
        <w:spacing w:after="0" w:line="320" w:lineRule="exact"/>
        <w:jc w:val="center"/>
        <w:rPr>
          <w:rFonts w:ascii="Times New Roman" w:hAnsi="Times New Roman" w:cs="Times New Roman"/>
          <w:b/>
          <w:sz w:val="26"/>
          <w:szCs w:val="26"/>
        </w:rPr>
      </w:pPr>
      <w:r w:rsidRPr="00DD11F5">
        <w:rPr>
          <w:rFonts w:ascii="Times New Roman" w:hAnsi="Times New Roman" w:cs="Times New Roman"/>
          <w:b/>
          <w:sz w:val="26"/>
          <w:szCs w:val="26"/>
          <w:lang w:val="vi-VN"/>
        </w:rPr>
        <w:t xml:space="preserve"> giáo dục mầm non, giáo dục phổ thông và giáo dục thường xuyên </w:t>
      </w:r>
    </w:p>
    <w:p w14:paraId="0CB38561" w14:textId="77777777" w:rsidR="00565F59" w:rsidRPr="00DD11F5" w:rsidRDefault="00565F59" w:rsidP="00565F59">
      <w:pPr>
        <w:spacing w:after="0" w:line="320" w:lineRule="exact"/>
        <w:jc w:val="center"/>
        <w:rPr>
          <w:rFonts w:ascii="Times New Roman" w:hAnsi="Times New Roman" w:cs="Times New Roman"/>
          <w:b/>
          <w:sz w:val="26"/>
          <w:szCs w:val="26"/>
          <w:lang w:val="vi-VN"/>
        </w:rPr>
      </w:pPr>
      <w:r w:rsidRPr="00DD11F5">
        <w:rPr>
          <w:rFonts w:ascii="Times New Roman" w:hAnsi="Times New Roman" w:cs="Times New Roman"/>
          <w:b/>
          <w:sz w:val="26"/>
          <w:szCs w:val="26"/>
          <w:lang w:val="vi-VN"/>
        </w:rPr>
        <w:t>trên địa bàn tỉnh Tuyên Quang</w:t>
      </w:r>
    </w:p>
    <w:p w14:paraId="44021E78" w14:textId="7FEB2123" w:rsidR="00565F59" w:rsidRPr="00DD11F5" w:rsidRDefault="00565F59">
      <w:pPr>
        <w:rPr>
          <w:rFonts w:ascii="Times New Roman" w:hAnsi="Times New Roman" w:cs="Times New Roman"/>
        </w:rPr>
      </w:pPr>
      <w:r w:rsidRPr="00DD11F5">
        <w:rPr>
          <w:rFonts w:ascii="Times New Roman" w:hAnsi="Times New Roman" w:cs="Times New Roman"/>
          <w:noProof/>
          <w14:ligatures w14:val="standardContextual"/>
        </w:rPr>
        <mc:AlternateContent>
          <mc:Choice Requires="wps">
            <w:drawing>
              <wp:anchor distT="0" distB="0" distL="114300" distR="114300" simplePos="0" relativeHeight="251659264" behindDoc="0" locked="0" layoutInCell="1" allowOverlap="1" wp14:anchorId="56DE353F" wp14:editId="16A1DA8B">
                <wp:simplePos x="0" y="0"/>
                <wp:positionH relativeFrom="column">
                  <wp:posOffset>2097405</wp:posOffset>
                </wp:positionH>
                <wp:positionV relativeFrom="paragraph">
                  <wp:posOffset>71374</wp:posOffset>
                </wp:positionV>
                <wp:extent cx="18357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35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799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15pt,5.6pt" to="309.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HjmwEAAJQDAAAOAAAAZHJzL2Uyb0RvYy54bWysU02P0zAQvSPxHyzfadJFC1XUdA+7gguC&#10;FbA/wOuMG0u2xxqbJv33jN02RYCEQFwcf8x7M+/NZHs3eycOQMli6OV61UoBQeNgw76XT1/fvdpI&#10;kbIKg3IYoJdHSPJu9/LFdood3OCIbgASTBJSN8VejjnHrmmSHsGrtMIIgR8NkleZj7RvBlITs3vX&#10;3LTtm2ZCGiKhhpT49uH0KHeV3xjQ+ZMxCbJwveTacl2prs9lbXZb1e1JxdHqcxnqH6rwygZOulA9&#10;qKzEN7K/UHmrCROavNLoGzTGaqgaWM26/UnNl1FFqFrYnBQXm9L/o9UfD/fhkdiGKaYuxUcqKmZD&#10;vny5PjFXs46LWTBnoflyvXl9+3ZzK4W+vDVXYKSU3wN6UTa9dDYUHapThw8pczIOvYTw4Zq67vLR&#10;QQl24TMYYYeSrKLrVMC9I3FQ3E+lNYS8Lj1kvhpdYMY6twDbPwPP8QUKdWL+BrwgamYMeQF7G5B+&#10;lz3Pl5LNKf7iwEl3seAZh2NtSrWGW18Vnse0zNaP5wq//ky77wAAAP//AwBQSwMEFAAGAAgAAAAh&#10;AE/W+SnfAAAACQEAAA8AAABkcnMvZG93bnJldi54bWxMj01Lw0AQhu+C/2EZwZvdfEixMZtSCmIt&#10;SLEW6nGbHZNodjZkt036753iQY8z78M7z+Tz0bbihL1vHCmIJxEIpNKZhioFu/enuwcQPmgyunWE&#10;Cs7oYV5cX+U6M26gNzxtQyW4hHymFdQhdJmUvqzRaj9xHRJnn663OvDYV9L0euBy28okiqbS6ob4&#10;Qq07XNZYfm+PVsFrv1otF+vzF20+7LBP1vvNy/is1O3NuHgEEXAMfzBc9FkdCnY6uCMZL1oFaRql&#10;jHIQJyAYmMazexCH34Uscvn/g+IHAAD//wMAUEsBAi0AFAAGAAgAAAAhALaDOJL+AAAA4QEAABMA&#10;AAAAAAAAAAAAAAAAAAAAAFtDb250ZW50X1R5cGVzXS54bWxQSwECLQAUAAYACAAAACEAOP0h/9YA&#10;AACUAQAACwAAAAAAAAAAAAAAAAAvAQAAX3JlbHMvLnJlbHNQSwECLQAUAAYACAAAACEAKB3x45sB&#10;AACUAwAADgAAAAAAAAAAAAAAAAAuAgAAZHJzL2Uyb0RvYy54bWxQSwECLQAUAAYACAAAACEAT9b5&#10;Kd8AAAAJAQAADwAAAAAAAAAAAAAAAAD1AwAAZHJzL2Rvd25yZXYueG1sUEsFBgAAAAAEAAQA8wAA&#10;AAEFAAAAAA==&#10;" strokecolor="#156082 [3204]" strokeweight=".5pt">
                <v:stroke joinstyle="miter"/>
              </v:line>
            </w:pict>
          </mc:Fallback>
        </mc:AlternateContent>
      </w:r>
    </w:p>
    <w:p w14:paraId="7C092F5B" w14:textId="62C3CA0A" w:rsidR="00B43F95" w:rsidRPr="00DD11F5" w:rsidRDefault="00591D0D" w:rsidP="00EE51D6">
      <w:pPr>
        <w:spacing w:before="120" w:after="120" w:line="300" w:lineRule="exact"/>
        <w:jc w:val="both"/>
        <w:rPr>
          <w:rFonts w:ascii="Times New Roman" w:hAnsi="Times New Roman" w:cs="Times New Roman"/>
          <w:b/>
          <w:bCs/>
          <w:sz w:val="26"/>
          <w:szCs w:val="26"/>
        </w:rPr>
      </w:pPr>
      <w:r w:rsidRPr="00DD11F5">
        <w:rPr>
          <w:rFonts w:ascii="Times New Roman" w:hAnsi="Times New Roman" w:cs="Times New Roman"/>
          <w:b/>
          <w:bCs/>
          <w:sz w:val="28"/>
          <w:szCs w:val="28"/>
        </w:rPr>
        <w:t>1</w:t>
      </w:r>
      <w:r w:rsidR="00B43F95" w:rsidRPr="00DD11F5">
        <w:rPr>
          <w:rFonts w:ascii="Times New Roman" w:hAnsi="Times New Roman" w:cs="Times New Roman"/>
          <w:b/>
          <w:bCs/>
          <w:sz w:val="26"/>
          <w:szCs w:val="26"/>
        </w:rPr>
        <w:t xml:space="preserve">. Phương pháp xây dựng định mức </w:t>
      </w:r>
      <w:r w:rsidR="00A7301A" w:rsidRPr="00DD11F5">
        <w:rPr>
          <w:rFonts w:ascii="Times New Roman" w:hAnsi="Times New Roman" w:cs="Times New Roman"/>
          <w:b/>
          <w:sz w:val="26"/>
          <w:szCs w:val="26"/>
          <w:lang w:val="vi-VN"/>
        </w:rPr>
        <w:t>kinh tế - kỹ thuật</w:t>
      </w:r>
      <w:r w:rsidR="00B43F95" w:rsidRPr="00DD11F5">
        <w:rPr>
          <w:rFonts w:ascii="Times New Roman" w:hAnsi="Times New Roman" w:cs="Times New Roman"/>
          <w:b/>
          <w:bCs/>
          <w:sz w:val="26"/>
          <w:szCs w:val="26"/>
        </w:rPr>
        <w:t xml:space="preserve"> áp dụng</w:t>
      </w:r>
    </w:p>
    <w:p w14:paraId="6532A528" w14:textId="77777777" w:rsidR="00B43F95" w:rsidRPr="00DD11F5" w:rsidRDefault="00B43F95"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xml:space="preserve">- </w:t>
      </w:r>
      <w:r w:rsidRPr="00B43F95">
        <w:rPr>
          <w:rFonts w:ascii="Times New Roman" w:hAnsi="Times New Roman" w:cs="Times New Roman"/>
          <w:sz w:val="26"/>
          <w:szCs w:val="26"/>
        </w:rPr>
        <w:t>Phương pháp tiêu chuẩn: căn cứ vào các tiêu chuẩn, quy định của pháp luật về thời gian lao động, chế độ nghỉ ngơi, mức tiêu hao máy móc, thiết bị để xây dựng các định mức lao động, thiết bị, vật tư và cơ sở vật chất đối với từng công việc, làm cơ sở tính toán xây dựng định mức kinh tế - kỹ thuật.</w:t>
      </w:r>
    </w:p>
    <w:p w14:paraId="4B9C07D9" w14:textId="4626686B" w:rsidR="00B43F95" w:rsidRPr="00DD11F5" w:rsidRDefault="00B43F95"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xml:space="preserve">- </w:t>
      </w:r>
      <w:r w:rsidRPr="00B43F95">
        <w:rPr>
          <w:rFonts w:ascii="Times New Roman" w:hAnsi="Times New Roman" w:cs="Times New Roman"/>
          <w:sz w:val="26"/>
          <w:szCs w:val="26"/>
        </w:rPr>
        <w:t>Phương pháp thống kê tổng hợp: căn cứ số liệu thống kê hằng năm</w:t>
      </w:r>
      <w:r w:rsidRPr="00DD11F5">
        <w:rPr>
          <w:rFonts w:ascii="Times New Roman" w:hAnsi="Times New Roman" w:cs="Times New Roman"/>
          <w:sz w:val="26"/>
          <w:szCs w:val="26"/>
        </w:rPr>
        <w:t xml:space="preserve"> </w:t>
      </w:r>
      <w:r w:rsidRPr="00B43F95">
        <w:rPr>
          <w:rFonts w:ascii="Times New Roman" w:hAnsi="Times New Roman" w:cs="Times New Roman"/>
          <w:sz w:val="26"/>
          <w:szCs w:val="26"/>
        </w:rPr>
        <w:t>tại</w:t>
      </w:r>
      <w:r w:rsidRPr="00DD11F5">
        <w:rPr>
          <w:rFonts w:ascii="Times New Roman" w:hAnsi="Times New Roman" w:cs="Times New Roman"/>
          <w:sz w:val="26"/>
          <w:szCs w:val="26"/>
        </w:rPr>
        <w:t xml:space="preserve"> các </w:t>
      </w:r>
      <w:r w:rsidRPr="00B43F95">
        <w:rPr>
          <w:rFonts w:ascii="Times New Roman" w:hAnsi="Times New Roman" w:cs="Times New Roman"/>
          <w:sz w:val="26"/>
          <w:szCs w:val="26"/>
        </w:rPr>
        <w:t>cơ sở giáo dục để xây dựng định mức kinh tế - kỹ thuật.</w:t>
      </w:r>
    </w:p>
    <w:p w14:paraId="624D5DDB" w14:textId="76662D87" w:rsidR="00B43F95" w:rsidRPr="00DD11F5" w:rsidRDefault="00B43F95"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P</w:t>
      </w:r>
      <w:r w:rsidRPr="00B43F95">
        <w:rPr>
          <w:rFonts w:ascii="Times New Roman" w:hAnsi="Times New Roman" w:cs="Times New Roman"/>
          <w:sz w:val="26"/>
          <w:szCs w:val="26"/>
        </w:rPr>
        <w:t>hương pháp so sánh: căn cứ vào các định mức của công việc, sản phẩm tương đương đã thực hiện trong thực tế để xây dựng định mức kinh tế - kỹ thuật.</w:t>
      </w:r>
    </w:p>
    <w:p w14:paraId="488A7F06" w14:textId="63CD846C" w:rsidR="003D1318" w:rsidRPr="00DD11F5" w:rsidRDefault="00591D0D" w:rsidP="00EE51D6">
      <w:pPr>
        <w:spacing w:before="120" w:after="120" w:line="300" w:lineRule="exact"/>
        <w:jc w:val="both"/>
        <w:rPr>
          <w:rFonts w:ascii="Times New Roman" w:hAnsi="Times New Roman" w:cs="Times New Roman"/>
          <w:b/>
          <w:sz w:val="26"/>
          <w:szCs w:val="26"/>
        </w:rPr>
      </w:pPr>
      <w:r w:rsidRPr="00DD11F5">
        <w:rPr>
          <w:rFonts w:ascii="Times New Roman" w:hAnsi="Times New Roman" w:cs="Times New Roman"/>
          <w:b/>
          <w:bCs/>
          <w:sz w:val="26"/>
          <w:szCs w:val="26"/>
        </w:rPr>
        <w:t>2</w:t>
      </w:r>
      <w:r w:rsidR="00A7301A" w:rsidRPr="00DD11F5">
        <w:rPr>
          <w:rFonts w:ascii="Times New Roman" w:hAnsi="Times New Roman" w:cs="Times New Roman"/>
          <w:b/>
          <w:bCs/>
          <w:sz w:val="26"/>
          <w:szCs w:val="26"/>
        </w:rPr>
        <w:t>. Thuyết minh cách thức xây dựng, tính toán</w:t>
      </w:r>
      <w:r w:rsidR="00BA1CF2" w:rsidRPr="00DD11F5">
        <w:rPr>
          <w:rFonts w:ascii="Times New Roman" w:hAnsi="Times New Roman" w:cs="Times New Roman"/>
          <w:b/>
          <w:bCs/>
          <w:sz w:val="26"/>
          <w:szCs w:val="26"/>
        </w:rPr>
        <w:t xml:space="preserve"> đối với: Đ</w:t>
      </w:r>
      <w:r w:rsidR="003D1318" w:rsidRPr="00DD11F5">
        <w:rPr>
          <w:rFonts w:ascii="Times New Roman" w:hAnsi="Times New Roman" w:cs="Times New Roman"/>
          <w:b/>
          <w:sz w:val="26"/>
          <w:szCs w:val="26"/>
        </w:rPr>
        <w:t>ịnh mức lao động</w:t>
      </w:r>
    </w:p>
    <w:p w14:paraId="5FF14705" w14:textId="036A1BA4" w:rsidR="003D1318" w:rsidRPr="00DD11F5" w:rsidRDefault="003D1318"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Thực hiện xây dựng “Định mức lao động cho 01 người học để hoàn thành 01 năm học trong Chương trình giáo dục mầm non và Chương trình giáo dục phổ thông” và  “Định mức lao động cho 01 người học để hoàn thành 01 kỳ học trong Chương trình giáo dục xóa mù chữ”.</w:t>
      </w:r>
    </w:p>
    <w:p w14:paraId="2B58F221" w14:textId="3E679E2D" w:rsidR="003D1318" w:rsidRPr="00DD11F5" w:rsidRDefault="003D1318"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C</w:t>
      </w:r>
      <w:r w:rsidRPr="00B43F95">
        <w:rPr>
          <w:rFonts w:ascii="Times New Roman" w:hAnsi="Times New Roman" w:cs="Times New Roman"/>
          <w:bCs/>
          <w:sz w:val="26"/>
          <w:szCs w:val="26"/>
        </w:rPr>
        <w:t>ác tiêu chuẩn, quy định của pháp luật</w:t>
      </w:r>
      <w:r w:rsidRPr="00DD11F5">
        <w:rPr>
          <w:rFonts w:ascii="Times New Roman" w:hAnsi="Times New Roman" w:cs="Times New Roman"/>
          <w:bCs/>
          <w:sz w:val="26"/>
          <w:szCs w:val="26"/>
        </w:rPr>
        <w:t xml:space="preserve"> dẫn chiếu để áp dụng:</w:t>
      </w:r>
    </w:p>
    <w:p w14:paraId="3762100A" w14:textId="7F126F1E" w:rsidR="003D1318" w:rsidRPr="00DD11F5" w:rsidRDefault="003D1318"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Về tỷ lệ giáo viên/lớp của bậc học mầm non</w:t>
      </w:r>
      <w:r w:rsidR="005B38E0" w:rsidRPr="00DD11F5">
        <w:rPr>
          <w:rFonts w:ascii="Times New Roman" w:hAnsi="Times New Roman" w:cs="Times New Roman"/>
          <w:bCs/>
          <w:sz w:val="26"/>
          <w:szCs w:val="26"/>
        </w:rPr>
        <w:t>; vị trí nhân sự lao động gián tiếp</w:t>
      </w:r>
      <w:r w:rsidRPr="00DD11F5">
        <w:rPr>
          <w:rFonts w:ascii="Times New Roman" w:hAnsi="Times New Roman" w:cs="Times New Roman"/>
          <w:bCs/>
          <w:sz w:val="26"/>
          <w:szCs w:val="26"/>
        </w:rPr>
        <w:t>: Áp dụng theo Thông tư 19/2023/TT-BGDĐT ngày 30/10/2023 của Bộ trưởng Bộ Giáo dục và Đào tạo hướng dẫn về vị trí việc làm, cơ cấu viên chức theo chức danh nghề nghiệp và định mức số lượng người làm việc trong các cơ sở giáo dục mầm non công lập.</w:t>
      </w:r>
    </w:p>
    <w:p w14:paraId="5837E092" w14:textId="1ACFC22F" w:rsidR="003D1318" w:rsidRPr="00DD11F5" w:rsidRDefault="003D1318"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Về tỷ lệ giáo viên/lớp của bậc học phổ thông</w:t>
      </w:r>
      <w:r w:rsidR="005B38E0" w:rsidRPr="00DD11F5">
        <w:rPr>
          <w:rFonts w:ascii="Times New Roman" w:hAnsi="Times New Roman" w:cs="Times New Roman"/>
          <w:bCs/>
          <w:sz w:val="26"/>
          <w:szCs w:val="26"/>
        </w:rPr>
        <w:t>; vị trí nhân sự lao động gián tiếp</w:t>
      </w:r>
      <w:r w:rsidRPr="00DD11F5">
        <w:rPr>
          <w:rFonts w:ascii="Times New Roman" w:hAnsi="Times New Roman" w:cs="Times New Roman"/>
          <w:bCs/>
          <w:sz w:val="26"/>
          <w:szCs w:val="26"/>
        </w:rPr>
        <w:t>: Áp dụng theo</w:t>
      </w:r>
      <w:r w:rsidR="006A56FC" w:rsidRPr="00DD11F5">
        <w:rPr>
          <w:rFonts w:ascii="Times New Roman" w:hAnsi="Times New Roman" w:cs="Times New Roman"/>
          <w:bCs/>
          <w:sz w:val="26"/>
          <w:szCs w:val="26"/>
        </w:rPr>
        <w:t xml:space="preserve"> Thông tư</w:t>
      </w:r>
      <w:r w:rsidRPr="00DD11F5">
        <w:rPr>
          <w:rFonts w:ascii="Times New Roman" w:hAnsi="Times New Roman" w:cs="Times New Roman"/>
          <w:bCs/>
          <w:sz w:val="26"/>
          <w:szCs w:val="26"/>
        </w:rPr>
        <w:t xml:space="preserve"> </w:t>
      </w:r>
      <w:r w:rsidR="006770BE" w:rsidRPr="00DD11F5">
        <w:rPr>
          <w:rFonts w:ascii="Times New Roman" w:hAnsi="Times New Roman" w:cs="Times New Roman"/>
          <w:bCs/>
          <w:sz w:val="26"/>
          <w:szCs w:val="26"/>
        </w:rPr>
        <w:t>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67D48263" w14:textId="4F22E258" w:rsidR="006770BE" w:rsidRPr="00DD11F5" w:rsidRDefault="006770BE"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E11D2F" w:rsidRPr="00DD11F5">
        <w:rPr>
          <w:rFonts w:ascii="Times New Roman" w:hAnsi="Times New Roman" w:cs="Times New Roman"/>
          <w:bCs/>
          <w:sz w:val="26"/>
          <w:szCs w:val="26"/>
        </w:rPr>
        <w:t>Về tỷ lệ giáo viên/lớp của Chương trình xóa mù chữ</w:t>
      </w:r>
      <w:r w:rsidR="005B38E0" w:rsidRPr="00DD11F5">
        <w:rPr>
          <w:rFonts w:ascii="Times New Roman" w:hAnsi="Times New Roman" w:cs="Times New Roman"/>
          <w:bCs/>
          <w:sz w:val="26"/>
          <w:szCs w:val="26"/>
        </w:rPr>
        <w:t>; vị trí nhân sự lao động gián tiếp</w:t>
      </w:r>
      <w:r w:rsidR="00E11D2F" w:rsidRPr="00DD11F5">
        <w:rPr>
          <w:rFonts w:ascii="Times New Roman" w:hAnsi="Times New Roman" w:cs="Times New Roman"/>
          <w:bCs/>
          <w:sz w:val="26"/>
          <w:szCs w:val="26"/>
        </w:rPr>
        <w:t>:</w:t>
      </w:r>
      <w:r w:rsidR="00F9183C" w:rsidRPr="00DD11F5">
        <w:rPr>
          <w:rFonts w:ascii="Times New Roman" w:hAnsi="Times New Roman" w:cs="Times New Roman"/>
          <w:bCs/>
          <w:sz w:val="26"/>
          <w:szCs w:val="26"/>
        </w:rPr>
        <w:t xml:space="preserve"> </w:t>
      </w:r>
      <w:r w:rsidR="005B38E0" w:rsidRPr="00DD11F5">
        <w:rPr>
          <w:rFonts w:ascii="Times New Roman" w:hAnsi="Times New Roman" w:cs="Times New Roman"/>
          <w:bCs/>
          <w:sz w:val="26"/>
          <w:szCs w:val="26"/>
        </w:rPr>
        <w:t>Áp dụng như bậc tiểu học theo theo</w:t>
      </w:r>
      <w:r w:rsidR="006A56FC" w:rsidRPr="00DD11F5">
        <w:rPr>
          <w:rFonts w:ascii="Times New Roman" w:hAnsi="Times New Roman" w:cs="Times New Roman"/>
          <w:bCs/>
          <w:sz w:val="26"/>
          <w:szCs w:val="26"/>
        </w:rPr>
        <w:t xml:space="preserve"> Thông tư</w:t>
      </w:r>
      <w:r w:rsidR="005B38E0" w:rsidRPr="00DD11F5">
        <w:rPr>
          <w:rFonts w:ascii="Times New Roman" w:hAnsi="Times New Roman" w:cs="Times New Roman"/>
          <w:bCs/>
          <w:sz w:val="26"/>
          <w:szCs w:val="26"/>
        </w:rPr>
        <w:t xml:space="preserve">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59F0CAEB" w14:textId="119C1CC9" w:rsidR="005B38E0" w:rsidRPr="00DD11F5" w:rsidRDefault="005B38E0"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Về số học sinh/lớp đối với bậc học mầm non: Áp dụng theo </w:t>
      </w:r>
      <w:r w:rsidR="006A56FC" w:rsidRPr="00DD11F5">
        <w:rPr>
          <w:rFonts w:ascii="Times New Roman" w:hAnsi="Times New Roman" w:cs="Times New Roman"/>
          <w:bCs/>
          <w:sz w:val="26"/>
          <w:szCs w:val="26"/>
        </w:rPr>
        <w:t xml:space="preserve">Thông tư 52/2020/TT-BGDĐT ngày 31/12/2020 của Bộ trưởng Bộ Giáo dục và Đào tạo ban hành </w:t>
      </w:r>
      <w:bookmarkStart w:id="0" w:name="dieu_1"/>
      <w:r w:rsidR="006A56FC" w:rsidRPr="00DD11F5">
        <w:rPr>
          <w:rFonts w:ascii="Times New Roman" w:hAnsi="Times New Roman" w:cs="Times New Roman"/>
          <w:bCs/>
          <w:sz w:val="26"/>
          <w:szCs w:val="26"/>
        </w:rPr>
        <w:t>Điều lệ Trường mầm non</w:t>
      </w:r>
      <w:bookmarkEnd w:id="0"/>
      <w:r w:rsidR="006A56FC" w:rsidRPr="00DD11F5">
        <w:rPr>
          <w:rFonts w:ascii="Times New Roman" w:hAnsi="Times New Roman" w:cs="Times New Roman"/>
          <w:bCs/>
          <w:sz w:val="26"/>
          <w:szCs w:val="26"/>
        </w:rPr>
        <w:t>.</w:t>
      </w:r>
    </w:p>
    <w:p w14:paraId="509057D9" w14:textId="63E5320E" w:rsidR="006A56FC" w:rsidRPr="00DD11F5" w:rsidRDefault="006A56FC"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Về số học sinh/lớp đối với bậc học phổ thông: Áp dụng theo Thông tư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14:paraId="1BD2B17A" w14:textId="1F2D5DF5" w:rsidR="006A56FC" w:rsidRPr="00DD11F5" w:rsidRDefault="006A56FC"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lastRenderedPageBreak/>
        <w:t xml:space="preserve">+ </w:t>
      </w:r>
      <w:r w:rsidR="00443245" w:rsidRPr="00DD11F5">
        <w:rPr>
          <w:rFonts w:ascii="Times New Roman" w:hAnsi="Times New Roman" w:cs="Times New Roman"/>
          <w:bCs/>
          <w:sz w:val="26"/>
          <w:szCs w:val="26"/>
        </w:rPr>
        <w:t>Về số lớp, nhóm lớp tối thiểu, tối đa để tính toán số lớp, nhóm lớp trung bình: Áp dụng theo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 và Thông tư số 23/2024/TT-BGDĐT ngày 16/12/2024 của Bộ trưởng Bộ Giáo dục và Đào tạo ban hành Thông tư sửa đổi, bổ sung một số điều của Quy định về tiêu chuẩn cơ sở vật chất các trường mầm non, tiểu học, trung học cơ sở, trung học phổ thông và trường phổ thông có nhiều cấp học ban hành kèm theo Thông tư số </w:t>
      </w:r>
      <w:bookmarkStart w:id="1" w:name="tvpllink_ftybpchidz"/>
      <w:r w:rsidR="00443245" w:rsidRPr="00DD11F5">
        <w:rPr>
          <w:rFonts w:ascii="Times New Roman" w:hAnsi="Times New Roman" w:cs="Times New Roman"/>
          <w:bCs/>
          <w:sz w:val="26"/>
          <w:szCs w:val="26"/>
        </w:rPr>
        <w:fldChar w:fldCharType="begin"/>
      </w:r>
      <w:r w:rsidR="00443245" w:rsidRPr="00DD11F5">
        <w:rPr>
          <w:rFonts w:ascii="Times New Roman" w:hAnsi="Times New Roman" w:cs="Times New Roman"/>
          <w:bCs/>
          <w:sz w:val="26"/>
          <w:szCs w:val="26"/>
        </w:rPr>
        <w:instrText>HYPERLINK "https://thuvienphapluat.vn/van-ban/Tai-chinh-nha-nuoc/Thong-tu-13-2020-TT-BGDDT-tieu-chuan-co-so-vat-chat-truong-mam-non-tieu-hoc-trung-hoc-co-so-443719.aspx" \t "_blank"</w:instrText>
      </w:r>
      <w:r w:rsidR="00443245" w:rsidRPr="00DD11F5">
        <w:rPr>
          <w:rFonts w:ascii="Times New Roman" w:hAnsi="Times New Roman" w:cs="Times New Roman"/>
          <w:bCs/>
          <w:sz w:val="26"/>
          <w:szCs w:val="26"/>
        </w:rPr>
      </w:r>
      <w:r w:rsidR="00443245" w:rsidRPr="00DD11F5">
        <w:rPr>
          <w:rFonts w:ascii="Times New Roman" w:hAnsi="Times New Roman" w:cs="Times New Roman"/>
          <w:bCs/>
          <w:sz w:val="26"/>
          <w:szCs w:val="26"/>
        </w:rPr>
        <w:fldChar w:fldCharType="separate"/>
      </w:r>
      <w:r w:rsidR="00443245" w:rsidRPr="00DD11F5">
        <w:rPr>
          <w:rFonts w:ascii="Times New Roman" w:hAnsi="Times New Roman" w:cs="Times New Roman"/>
          <w:bCs/>
          <w:sz w:val="26"/>
          <w:szCs w:val="26"/>
        </w:rPr>
        <w:t>13/2020/TT-BGDĐT</w:t>
      </w:r>
      <w:r w:rsidR="00443245" w:rsidRPr="00DD11F5">
        <w:rPr>
          <w:rFonts w:ascii="Times New Roman" w:hAnsi="Times New Roman" w:cs="Times New Roman"/>
          <w:bCs/>
          <w:sz w:val="26"/>
          <w:szCs w:val="26"/>
        </w:rPr>
        <w:fldChar w:fldCharType="end"/>
      </w:r>
      <w:bookmarkEnd w:id="1"/>
      <w:r w:rsidR="00443245" w:rsidRPr="00DD11F5">
        <w:rPr>
          <w:rFonts w:ascii="Times New Roman" w:hAnsi="Times New Roman" w:cs="Times New Roman"/>
          <w:bCs/>
          <w:sz w:val="26"/>
          <w:szCs w:val="26"/>
        </w:rPr>
        <w:t> ngày 26</w:t>
      </w:r>
      <w:r w:rsidR="00370253" w:rsidRPr="00DD11F5">
        <w:rPr>
          <w:rFonts w:ascii="Times New Roman" w:hAnsi="Times New Roman" w:cs="Times New Roman"/>
          <w:bCs/>
          <w:sz w:val="26"/>
          <w:szCs w:val="26"/>
        </w:rPr>
        <w:t>/</w:t>
      </w:r>
      <w:r w:rsidR="00443245" w:rsidRPr="00DD11F5">
        <w:rPr>
          <w:rFonts w:ascii="Times New Roman" w:hAnsi="Times New Roman" w:cs="Times New Roman"/>
          <w:bCs/>
          <w:sz w:val="26"/>
          <w:szCs w:val="26"/>
        </w:rPr>
        <w:t>5</w:t>
      </w:r>
      <w:r w:rsidR="00370253" w:rsidRPr="00DD11F5">
        <w:rPr>
          <w:rFonts w:ascii="Times New Roman" w:hAnsi="Times New Roman" w:cs="Times New Roman"/>
          <w:bCs/>
          <w:sz w:val="26"/>
          <w:szCs w:val="26"/>
        </w:rPr>
        <w:t>/</w:t>
      </w:r>
      <w:r w:rsidR="00443245" w:rsidRPr="00DD11F5">
        <w:rPr>
          <w:rFonts w:ascii="Times New Roman" w:hAnsi="Times New Roman" w:cs="Times New Roman"/>
          <w:bCs/>
          <w:sz w:val="26"/>
          <w:szCs w:val="26"/>
        </w:rPr>
        <w:t>2020 của Bộ trưởng Bộ Giáo dục và Đào tạo.</w:t>
      </w:r>
    </w:p>
    <w:p w14:paraId="64759752" w14:textId="5D245AC4" w:rsidR="00F9183C" w:rsidRPr="00DD11F5" w:rsidRDefault="00370253" w:rsidP="00EE51D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Về định mức tiết dạy của giáo viên mầm non: Áp dụng theo Thông tư số 48/2011/TT-BGDĐT ngày 25/10/2011 của Bộ trưởng Bộ Giáo dục và Đào tạo quy định chế độ làm việc đối với giáo viên mầm non.</w:t>
      </w:r>
    </w:p>
    <w:p w14:paraId="7F600C67" w14:textId="1D0A869D" w:rsidR="006770BE" w:rsidRPr="00B43F95" w:rsidRDefault="00370253" w:rsidP="00EE51D6">
      <w:pPr>
        <w:spacing w:before="120" w:after="120" w:line="300" w:lineRule="exact"/>
        <w:jc w:val="both"/>
        <w:rPr>
          <w:rFonts w:ascii="Times New Roman" w:hAnsi="Times New Roman" w:cs="Times New Roman"/>
          <w:b/>
          <w:bCs/>
          <w:sz w:val="26"/>
          <w:szCs w:val="26"/>
        </w:rPr>
      </w:pPr>
      <w:r w:rsidRPr="00DD11F5">
        <w:rPr>
          <w:rFonts w:ascii="Times New Roman" w:hAnsi="Times New Roman" w:cs="Times New Roman"/>
          <w:bCs/>
          <w:sz w:val="26"/>
          <w:szCs w:val="26"/>
        </w:rPr>
        <w:t>+ Về định mức tiết dạy của giáo viên phổ thông, dạy xóa mù chữ: Áp dụng theo Thông tư 05/2025/TT-BGDĐT ngày 07/03/2025 của Bộ trưởng Bộ Giáo dục và Đào tạo quy định chế độ làm việc đối với giáo viên phổ thông, dự bị đại học.</w:t>
      </w:r>
    </w:p>
    <w:p w14:paraId="4CF9E61C" w14:textId="1C6E1573" w:rsidR="00B43F95" w:rsidRPr="00DD11F5" w:rsidRDefault="007D738F"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xml:space="preserve">+ Về số giờ làm việc của nhân sự lao động gián tiếp (làm hành chính): Áp dụng theo </w:t>
      </w:r>
      <w:r w:rsidRPr="00DD11F5">
        <w:rPr>
          <w:rFonts w:ascii="Times New Roman" w:hAnsi="Times New Roman" w:cs="Times New Roman"/>
          <w:i/>
          <w:iCs/>
          <w:sz w:val="26"/>
          <w:szCs w:val="26"/>
          <w:lang w:val="nl-NL"/>
        </w:rPr>
        <w:t xml:space="preserve">Bộ luật Lao động </w:t>
      </w:r>
      <w:r w:rsidRPr="00DD11F5">
        <w:rPr>
          <w:rFonts w:ascii="Times New Roman" w:hAnsi="Times New Roman" w:cs="Times New Roman"/>
          <w:i/>
          <w:iCs/>
          <w:sz w:val="26"/>
          <w:szCs w:val="26"/>
        </w:rPr>
        <w:t>45/2019/QH14 ngày 20/11/2019</w:t>
      </w:r>
      <w:r w:rsidRPr="00DD11F5">
        <w:rPr>
          <w:rFonts w:ascii="Times New Roman" w:hAnsi="Times New Roman" w:cs="Times New Roman"/>
          <w:sz w:val="26"/>
          <w:szCs w:val="26"/>
        </w:rPr>
        <w:t>.</w:t>
      </w:r>
    </w:p>
    <w:p w14:paraId="2ADB59B8" w14:textId="5CC35ADD" w:rsidR="007D738F" w:rsidRPr="00DD11F5" w:rsidRDefault="007D738F"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xml:space="preserve">- </w:t>
      </w:r>
      <w:r w:rsidR="007C1DA2" w:rsidRPr="00DD11F5">
        <w:rPr>
          <w:rFonts w:ascii="Times New Roman" w:hAnsi="Times New Roman" w:cs="Times New Roman"/>
          <w:sz w:val="26"/>
          <w:szCs w:val="26"/>
        </w:rPr>
        <w:t xml:space="preserve">Về cách thức tính toán </w:t>
      </w:r>
      <w:r w:rsidR="007C1DA2" w:rsidRPr="00DD11F5">
        <w:rPr>
          <w:rFonts w:ascii="Times New Roman" w:hAnsi="Times New Roman" w:cs="Times New Roman"/>
          <w:b/>
          <w:bCs/>
          <w:i/>
          <w:iCs/>
          <w:sz w:val="26"/>
          <w:szCs w:val="26"/>
        </w:rPr>
        <w:t>“Định mức lao động trực tiếp (Đtt)”</w:t>
      </w:r>
      <w:r w:rsidR="002A6FB4" w:rsidRPr="00DD11F5">
        <w:rPr>
          <w:rFonts w:ascii="Times New Roman" w:hAnsi="Times New Roman" w:cs="Times New Roman"/>
          <w:sz w:val="26"/>
          <w:szCs w:val="26"/>
        </w:rPr>
        <w:t xml:space="preserve"> được tính = </w:t>
      </w:r>
      <w:r w:rsidR="00BA3B4C" w:rsidRPr="00DD11F5">
        <w:rPr>
          <w:rFonts w:ascii="Times New Roman" w:hAnsi="Times New Roman" w:cs="Times New Roman"/>
          <w:sz w:val="26"/>
          <w:szCs w:val="26"/>
        </w:rPr>
        <w:t>[Tỷ lệ giáo viên trên lớp  (a) x Định mức quy đổi ra số giờ làm việc (dạy lý thuyết và thực hành) trong năm đối với giáo viên (c)]:</w:t>
      </w:r>
      <w:r w:rsidR="002A6FB4" w:rsidRPr="00DD11F5">
        <w:rPr>
          <w:sz w:val="26"/>
          <w:szCs w:val="26"/>
        </w:rPr>
        <w:t xml:space="preserve"> </w:t>
      </w:r>
      <w:r w:rsidR="002A6FB4" w:rsidRPr="00DD11F5">
        <w:rPr>
          <w:rFonts w:ascii="Times New Roman" w:hAnsi="Times New Roman" w:cs="Times New Roman"/>
          <w:sz w:val="26"/>
          <w:szCs w:val="26"/>
        </w:rPr>
        <w:t>Bình quân số học sinh trên lớp.</w:t>
      </w:r>
    </w:p>
    <w:p w14:paraId="065C31C7" w14:textId="22A54A88" w:rsidR="002A6FB4" w:rsidRPr="00DD11F5" w:rsidRDefault="002A6FB4"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xml:space="preserve">- </w:t>
      </w:r>
      <w:r w:rsidR="001D77F8" w:rsidRPr="00DD11F5">
        <w:rPr>
          <w:rFonts w:ascii="Times New Roman" w:hAnsi="Times New Roman" w:cs="Times New Roman"/>
          <w:sz w:val="26"/>
          <w:szCs w:val="26"/>
        </w:rPr>
        <w:t xml:space="preserve">Về cách thức tính toán </w:t>
      </w:r>
      <w:r w:rsidR="001D77F8" w:rsidRPr="00DD11F5">
        <w:rPr>
          <w:rFonts w:ascii="Times New Roman" w:hAnsi="Times New Roman" w:cs="Times New Roman"/>
          <w:b/>
          <w:bCs/>
          <w:i/>
          <w:iCs/>
          <w:sz w:val="26"/>
          <w:szCs w:val="26"/>
        </w:rPr>
        <w:t>“Định mức lao động gián tiếp (Đgt)”</w:t>
      </w:r>
      <w:r w:rsidR="001D77F8" w:rsidRPr="00DD11F5">
        <w:rPr>
          <w:rFonts w:ascii="Times New Roman" w:hAnsi="Times New Roman" w:cs="Times New Roman"/>
          <w:sz w:val="26"/>
          <w:szCs w:val="26"/>
        </w:rPr>
        <w:t xml:space="preserve"> được tính bằng tỷ lệ % của lao động trực tiếp. Việc xác định tỷ lệ % này được tính toán theo Bảng tính sau:</w:t>
      </w:r>
    </w:p>
    <w:p w14:paraId="65BC296E" w14:textId="0061CC06" w:rsidR="0008356F" w:rsidRPr="00DD11F5" w:rsidRDefault="0008356F" w:rsidP="00EE51D6">
      <w:pPr>
        <w:spacing w:before="120" w:after="120" w:line="300" w:lineRule="exact"/>
        <w:jc w:val="both"/>
        <w:rPr>
          <w:rFonts w:ascii="Times New Roman" w:hAnsi="Times New Roman" w:cs="Times New Roman"/>
          <w:sz w:val="26"/>
          <w:szCs w:val="26"/>
        </w:rPr>
      </w:pPr>
      <w:r w:rsidRPr="00DD11F5">
        <w:rPr>
          <w:rFonts w:ascii="Times New Roman" w:hAnsi="Times New Roman" w:cs="Times New Roman"/>
          <w:sz w:val="26"/>
          <w:szCs w:val="26"/>
        </w:rPr>
        <w:t>+ Đối với bậc mầm non:</w:t>
      </w:r>
    </w:p>
    <w:tbl>
      <w:tblPr>
        <w:tblW w:w="0" w:type="auto"/>
        <w:tblLook w:val="04A0" w:firstRow="1" w:lastRow="0" w:firstColumn="1" w:lastColumn="0" w:noHBand="0" w:noVBand="1"/>
      </w:tblPr>
      <w:tblGrid>
        <w:gridCol w:w="483"/>
        <w:gridCol w:w="3198"/>
        <w:gridCol w:w="3660"/>
        <w:gridCol w:w="902"/>
        <w:gridCol w:w="819"/>
      </w:tblGrid>
      <w:tr w:rsidR="00DD11F5" w:rsidRPr="00DD11F5" w14:paraId="73D36765"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D044A"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TT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5F3A76EE" w14:textId="36D194B5" w:rsidR="001D77F8" w:rsidRPr="001D77F8" w:rsidRDefault="002D297E"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Chỉ số tính định mức lao động gián tiếp dựa trên quy mô trung số lớp giữa tối thiểu và tối đa theo quy định, làm cơ sở nội suy tính tỷ lệ% theo định mức lao động trực tiếp</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0F15F73"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E7BA90"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ECDC7D"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Số lượng</w:t>
            </w:r>
          </w:p>
        </w:tc>
      </w:tr>
      <w:tr w:rsidR="00DD11F5" w:rsidRPr="00DD11F5" w14:paraId="110F8567"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8A4E8"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1</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63DB20BC"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Số lớp, nhóm lớp trung bình</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883BEEF"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40D395"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Lớp, nhóm 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01BF2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19</w:t>
            </w:r>
          </w:p>
        </w:tc>
      </w:tr>
      <w:tr w:rsidR="00DD11F5" w:rsidRPr="00DD11F5" w14:paraId="46FD9D20"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7D6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3840F971"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Số lớp, nhóm lớp tối thiểu</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2FAE24C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C630D3"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4BE785"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9</w:t>
            </w:r>
          </w:p>
        </w:tc>
      </w:tr>
      <w:tr w:rsidR="00DD11F5" w:rsidRPr="00DD11F5" w14:paraId="561D59BE"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1BD3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2E45236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Số lớp, nhóm lớp tối đa</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2D6CDFC5"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D153DF"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8B5A8B"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30</w:t>
            </w:r>
          </w:p>
        </w:tc>
      </w:tr>
      <w:tr w:rsidR="00DD11F5" w:rsidRPr="00DD11F5" w14:paraId="3883430D"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8A04C"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2</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48FA4805"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Tổng số học sinh trung bình toàn trường (tính theo số học sinh/lớp vùng 2)</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44A9BB70"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888670"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9A4CDC"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475</w:t>
            </w:r>
          </w:p>
        </w:tc>
      </w:tr>
      <w:tr w:rsidR="00DD11F5" w:rsidRPr="00DD11F5" w14:paraId="57F2583F"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02D3B"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3</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67C3EC4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Vị trí nhân sự lao động gián tiếp</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24D24D5"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Thông tư 19/2023/TT-BGDĐT ngày 30/10/2023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8AD792"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7CCDD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9</w:t>
            </w:r>
          </w:p>
        </w:tc>
      </w:tr>
      <w:tr w:rsidR="00DD11F5" w:rsidRPr="00DD11F5" w14:paraId="6523C0F6"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0553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6442AB4C"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Hiệu trưởng</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CB26DE7"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2F3B52"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036AC3"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1</w:t>
            </w:r>
          </w:p>
        </w:tc>
      </w:tr>
      <w:tr w:rsidR="00DD11F5" w:rsidRPr="00DD11F5" w14:paraId="7F7A7839"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E7C9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6BEEF49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Phó hiệu trưởng</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492B0E9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DC8650"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196669"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2</w:t>
            </w:r>
          </w:p>
        </w:tc>
      </w:tr>
      <w:tr w:rsidR="00DD11F5" w:rsidRPr="00DD11F5" w14:paraId="0BE12065"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317BF"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2C92C9BD"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Nhân viên khác</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165218DA"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9017B8"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EAD459"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6</w:t>
            </w:r>
          </w:p>
        </w:tc>
      </w:tr>
      <w:tr w:rsidR="00DD11F5" w:rsidRPr="00DD11F5" w14:paraId="0CAAB7C5"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46FCC"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4</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7D61CC48"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Tổng số giờ làm việc trong năm của các vị trí nhân sự lao động gián tiếp</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2BE6EAEE"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CF8134"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9C9271" w14:textId="77777777" w:rsidR="001D77F8" w:rsidRPr="001D77F8" w:rsidRDefault="001D77F8" w:rsidP="001D77F8">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sz w:val="20"/>
                <w:szCs w:val="20"/>
              </w:rPr>
              <w:t>18.720</w:t>
            </w:r>
          </w:p>
        </w:tc>
      </w:tr>
      <w:tr w:rsidR="00DD11F5" w:rsidRPr="00DD11F5" w14:paraId="68F72899" w14:textId="77777777" w:rsidTr="002D297E">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B552" w14:textId="7EA58142" w:rsidR="001D77F8" w:rsidRPr="001D77F8" w:rsidRDefault="001D77F8" w:rsidP="00B83149">
            <w:pPr>
              <w:spacing w:after="0" w:line="240" w:lineRule="auto"/>
              <w:rPr>
                <w:rFonts w:ascii="Times New Roman" w:eastAsia="Times New Roman" w:hAnsi="Times New Roman" w:cs="Times New Roman"/>
                <w:b/>
                <w:bCs/>
                <w:sz w:val="20"/>
                <w:szCs w:val="20"/>
              </w:rPr>
            </w:pPr>
          </w:p>
        </w:tc>
        <w:tc>
          <w:tcPr>
            <w:tcW w:w="3198" w:type="dxa"/>
            <w:tcBorders>
              <w:top w:val="single" w:sz="4" w:space="0" w:color="auto"/>
              <w:left w:val="nil"/>
              <w:bottom w:val="single" w:sz="4" w:space="0" w:color="auto"/>
              <w:right w:val="single" w:sz="4" w:space="0" w:color="auto"/>
            </w:tcBorders>
            <w:shd w:val="clear" w:color="auto" w:fill="auto"/>
            <w:vAlign w:val="center"/>
            <w:hideMark/>
          </w:tcPr>
          <w:p w14:paraId="4230B978" w14:textId="3B5FE3A6"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Định mức lao động gián tiếp/1 học sinh/ 1năm đào tạo</w:t>
            </w:r>
            <w:r w:rsidR="00B83149" w:rsidRPr="00DD11F5">
              <w:rPr>
                <w:rFonts w:ascii="Times New Roman" w:eastAsia="Times New Roman" w:hAnsi="Times New Roman" w:cs="Times New Roman"/>
                <w:b/>
                <w:bCs/>
                <w:sz w:val="20"/>
                <w:szCs w:val="20"/>
              </w:rPr>
              <w:t>: (4)/(2)</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24810A6"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B3AB44"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BE05F3" w14:textId="77777777" w:rsidR="001D77F8" w:rsidRPr="001D77F8" w:rsidRDefault="001D77F8" w:rsidP="001D77F8">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39,4</w:t>
            </w:r>
          </w:p>
        </w:tc>
      </w:tr>
    </w:tbl>
    <w:p w14:paraId="731955F0" w14:textId="77777777" w:rsidR="005C1918" w:rsidRPr="00DD11F5" w:rsidRDefault="005C1918" w:rsidP="0008356F">
      <w:pPr>
        <w:rPr>
          <w:rFonts w:ascii="Times New Roman" w:hAnsi="Times New Roman" w:cs="Times New Roman"/>
          <w:sz w:val="28"/>
          <w:szCs w:val="28"/>
        </w:rPr>
      </w:pPr>
    </w:p>
    <w:p w14:paraId="5AACD479" w14:textId="5AAB278E" w:rsidR="0008356F" w:rsidRPr="00DD11F5" w:rsidRDefault="0008356F" w:rsidP="0008356F">
      <w:pPr>
        <w:rPr>
          <w:rFonts w:ascii="Times New Roman" w:hAnsi="Times New Roman" w:cs="Times New Roman"/>
          <w:sz w:val="28"/>
          <w:szCs w:val="28"/>
        </w:rPr>
      </w:pPr>
      <w:r w:rsidRPr="00DD11F5">
        <w:rPr>
          <w:rFonts w:ascii="Times New Roman" w:hAnsi="Times New Roman" w:cs="Times New Roman"/>
          <w:sz w:val="28"/>
          <w:szCs w:val="28"/>
        </w:rPr>
        <w:t>+ Đối với bậc tiểu học:</w:t>
      </w:r>
    </w:p>
    <w:tbl>
      <w:tblPr>
        <w:tblW w:w="0" w:type="auto"/>
        <w:tblLook w:val="04A0" w:firstRow="1" w:lastRow="0" w:firstColumn="1" w:lastColumn="0" w:noHBand="0" w:noVBand="1"/>
      </w:tblPr>
      <w:tblGrid>
        <w:gridCol w:w="483"/>
        <w:gridCol w:w="3861"/>
        <w:gridCol w:w="3029"/>
        <w:gridCol w:w="878"/>
        <w:gridCol w:w="811"/>
      </w:tblGrid>
      <w:tr w:rsidR="00DD11F5" w:rsidRPr="00DD11F5" w14:paraId="56B8FA57"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E6ED8" w14:textId="77777777" w:rsidR="00055933" w:rsidRPr="00055933" w:rsidRDefault="00055933" w:rsidP="00055933">
            <w:pPr>
              <w:spacing w:after="0" w:line="240" w:lineRule="auto"/>
              <w:jc w:val="center"/>
              <w:rPr>
                <w:rFonts w:ascii="Times New Roman" w:eastAsia="Times New Roman" w:hAnsi="Times New Roman" w:cs="Times New Roman"/>
                <w:b/>
                <w:bCs/>
                <w:sz w:val="20"/>
                <w:szCs w:val="20"/>
              </w:rPr>
            </w:pPr>
            <w:r w:rsidRPr="00055933">
              <w:rPr>
                <w:rFonts w:ascii="Times New Roman" w:eastAsia="Times New Roman" w:hAnsi="Times New Roman" w:cs="Times New Roman"/>
                <w:b/>
                <w:bCs/>
                <w:sz w:val="20"/>
                <w:szCs w:val="20"/>
              </w:rPr>
              <w:lastRenderedPageBreak/>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BF2670" w14:textId="152B0C5D" w:rsidR="00055933" w:rsidRPr="00055933" w:rsidRDefault="00055933" w:rsidP="00055933">
            <w:pPr>
              <w:spacing w:after="0" w:line="240" w:lineRule="auto"/>
              <w:jc w:val="center"/>
              <w:rPr>
                <w:rFonts w:ascii="Times New Roman" w:eastAsia="Times New Roman" w:hAnsi="Times New Roman" w:cs="Times New Roman"/>
                <w:b/>
                <w:bCs/>
                <w:sz w:val="20"/>
                <w:szCs w:val="20"/>
              </w:rPr>
            </w:pPr>
            <w:r w:rsidRPr="00055933">
              <w:rPr>
                <w:rFonts w:ascii="Times New Roman" w:eastAsia="Times New Roman" w:hAnsi="Times New Roman" w:cs="Times New Roman"/>
                <w:b/>
                <w:bCs/>
                <w:sz w:val="20"/>
                <w:szCs w:val="20"/>
              </w:rPr>
              <w:t>Chỉ số tính định mức lao động gián tiếp dựa trên quy mô trung số lớp giữa tối thiểu và tối đa theo quy định, làm cơ sở nội suy tính tỷ lệ% theo định mức lao động trực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328BF4" w14:textId="77777777" w:rsidR="00055933" w:rsidRPr="00055933" w:rsidRDefault="00055933" w:rsidP="00055933">
            <w:pPr>
              <w:spacing w:after="0" w:line="240" w:lineRule="auto"/>
              <w:jc w:val="center"/>
              <w:rPr>
                <w:rFonts w:ascii="Times New Roman" w:eastAsia="Times New Roman" w:hAnsi="Times New Roman" w:cs="Times New Roman"/>
                <w:b/>
                <w:bCs/>
                <w:sz w:val="20"/>
                <w:szCs w:val="20"/>
              </w:rPr>
            </w:pPr>
            <w:r w:rsidRPr="00055933">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2FCD76" w14:textId="77777777" w:rsidR="00055933" w:rsidRPr="00055933" w:rsidRDefault="00055933" w:rsidP="00055933">
            <w:pPr>
              <w:spacing w:after="0" w:line="240" w:lineRule="auto"/>
              <w:jc w:val="center"/>
              <w:rPr>
                <w:rFonts w:ascii="Times New Roman" w:eastAsia="Times New Roman" w:hAnsi="Times New Roman" w:cs="Times New Roman"/>
                <w:b/>
                <w:bCs/>
                <w:sz w:val="20"/>
                <w:szCs w:val="20"/>
              </w:rPr>
            </w:pPr>
            <w:r w:rsidRPr="00055933">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9D5B9" w14:textId="77777777" w:rsidR="00055933" w:rsidRPr="00055933" w:rsidRDefault="00055933" w:rsidP="00055933">
            <w:pPr>
              <w:spacing w:after="0" w:line="240" w:lineRule="auto"/>
              <w:jc w:val="center"/>
              <w:rPr>
                <w:rFonts w:ascii="Times New Roman" w:eastAsia="Times New Roman" w:hAnsi="Times New Roman" w:cs="Times New Roman"/>
                <w:b/>
                <w:bCs/>
                <w:sz w:val="20"/>
                <w:szCs w:val="20"/>
              </w:rPr>
            </w:pPr>
            <w:r w:rsidRPr="00055933">
              <w:rPr>
                <w:rFonts w:ascii="Times New Roman" w:eastAsia="Times New Roman" w:hAnsi="Times New Roman" w:cs="Times New Roman"/>
                <w:b/>
                <w:bCs/>
                <w:sz w:val="20"/>
                <w:szCs w:val="20"/>
              </w:rPr>
              <w:t>Số lượng</w:t>
            </w:r>
          </w:p>
        </w:tc>
      </w:tr>
      <w:tr w:rsidR="00DD11F5" w:rsidRPr="00DD11F5" w14:paraId="48242BBA"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42A22"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61460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Số lớp, nhóm lớp trung bình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C82EC4"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B70631"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Lớp, nhóm 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7582B5"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25</w:t>
            </w:r>
          </w:p>
        </w:tc>
      </w:tr>
      <w:tr w:rsidR="00DD11F5" w:rsidRPr="00DD11F5" w14:paraId="02032BC4"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E4D79"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DED8B2"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Số lớp, nhóm lớp tối thiểu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2C184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AC401F"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24C76B"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10</w:t>
            </w:r>
          </w:p>
        </w:tc>
      </w:tr>
      <w:tr w:rsidR="00DD11F5" w:rsidRPr="00DD11F5" w14:paraId="2F3D0941"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2B42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B60D9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Số lớp, nhóm lớp tối đa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3541E3"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2D72F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11F5D"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40</w:t>
            </w:r>
          </w:p>
        </w:tc>
      </w:tr>
      <w:tr w:rsidR="00DD11F5" w:rsidRPr="00DD11F5" w14:paraId="4F857CFF"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8CD9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4F96C"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Tổng số học sinh trung bình toàn trường (tính theo số học sinh/lớp vùng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B1619A"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A21B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EC6256"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750</w:t>
            </w:r>
          </w:p>
        </w:tc>
      </w:tr>
      <w:tr w:rsidR="00DD11F5" w:rsidRPr="00DD11F5" w14:paraId="07866775"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10DC"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A8BA0A"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5DD9C"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TT20/2023/TT-BGDĐT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438A8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273E1C"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11</w:t>
            </w:r>
          </w:p>
        </w:tc>
      </w:tr>
      <w:tr w:rsidR="00DD11F5" w:rsidRPr="00DD11F5" w14:paraId="681E62CE"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B9838"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4B7655"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077A7D"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F2DE8F"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50E2ED"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1</w:t>
            </w:r>
          </w:p>
        </w:tc>
      </w:tr>
      <w:tr w:rsidR="00DD11F5" w:rsidRPr="00DD11F5" w14:paraId="16606355"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16854"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CC4325"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Phó 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38BA2F"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4B6B74"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65F47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2</w:t>
            </w:r>
          </w:p>
        </w:tc>
      </w:tr>
      <w:tr w:rsidR="00DD11F5" w:rsidRPr="00DD11F5" w14:paraId="73AAA685"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6F2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E7D248"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Nhân viên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7AE6F4"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FAED77"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74CB5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8</w:t>
            </w:r>
          </w:p>
        </w:tc>
      </w:tr>
      <w:tr w:rsidR="00DD11F5" w:rsidRPr="00DD11F5" w14:paraId="4F276EF6"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2031"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B6FCF2"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Tổng số giờ làm việc trong năm của các 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12C794"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7F2F63"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49D2C3"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22.880</w:t>
            </w:r>
          </w:p>
        </w:tc>
      </w:tr>
      <w:tr w:rsidR="00DD11F5" w:rsidRPr="00DD11F5" w14:paraId="488BDDD5" w14:textId="77777777" w:rsidTr="00055933">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8B167" w14:textId="51E2D193" w:rsidR="00055933" w:rsidRPr="00055933" w:rsidRDefault="00055933" w:rsidP="00055933">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1A94AF" w14:textId="7DDC3BBF" w:rsidR="00055933" w:rsidRPr="00055933" w:rsidRDefault="00055933" w:rsidP="00055933">
            <w:pPr>
              <w:spacing w:after="0" w:line="240" w:lineRule="auto"/>
              <w:jc w:val="center"/>
              <w:rPr>
                <w:rFonts w:ascii="Times New Roman" w:eastAsia="Times New Roman" w:hAnsi="Times New Roman" w:cs="Times New Roman"/>
                <w:sz w:val="20"/>
                <w:szCs w:val="20"/>
              </w:rPr>
            </w:pPr>
            <w:r w:rsidRPr="001D77F8">
              <w:rPr>
                <w:rFonts w:ascii="Times New Roman" w:eastAsia="Times New Roman" w:hAnsi="Times New Roman" w:cs="Times New Roman"/>
                <w:b/>
                <w:bCs/>
                <w:sz w:val="20"/>
                <w:szCs w:val="20"/>
              </w:rPr>
              <w:t>Định mức lao động gián tiếp/1 học sinh/ 1năm đào tạo</w:t>
            </w:r>
            <w:r w:rsidRPr="00DD11F5">
              <w:rPr>
                <w:rFonts w:ascii="Times New Roman" w:eastAsia="Times New Roman" w:hAnsi="Times New Roman" w:cs="Times New Roman"/>
                <w:b/>
                <w:bCs/>
                <w:sz w:val="20"/>
                <w:szCs w:val="20"/>
              </w:rPr>
              <w:t>: (4)/(2)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C6D65D"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1A90FE" w14:textId="77777777" w:rsidR="00055933" w:rsidRPr="00055933" w:rsidRDefault="00055933" w:rsidP="00055933">
            <w:pPr>
              <w:spacing w:after="0" w:line="240" w:lineRule="auto"/>
              <w:jc w:val="center"/>
              <w:rPr>
                <w:rFonts w:ascii="Times New Roman" w:eastAsia="Times New Roman" w:hAnsi="Times New Roman" w:cs="Times New Roman"/>
                <w:sz w:val="20"/>
                <w:szCs w:val="20"/>
              </w:rPr>
            </w:pPr>
            <w:r w:rsidRPr="00055933">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3926A2" w14:textId="77777777" w:rsidR="00055933" w:rsidRPr="00296699" w:rsidRDefault="00055933" w:rsidP="00055933">
            <w:pPr>
              <w:spacing w:after="0" w:line="240" w:lineRule="auto"/>
              <w:jc w:val="center"/>
              <w:rPr>
                <w:rFonts w:ascii="Times New Roman" w:eastAsia="Times New Roman" w:hAnsi="Times New Roman" w:cs="Times New Roman"/>
                <w:b/>
                <w:bCs/>
                <w:sz w:val="20"/>
                <w:szCs w:val="20"/>
              </w:rPr>
            </w:pPr>
            <w:r w:rsidRPr="00296699">
              <w:rPr>
                <w:rFonts w:ascii="Times New Roman" w:eastAsia="Times New Roman" w:hAnsi="Times New Roman" w:cs="Times New Roman"/>
                <w:b/>
                <w:bCs/>
                <w:sz w:val="20"/>
                <w:szCs w:val="20"/>
              </w:rPr>
              <w:t>30,5</w:t>
            </w:r>
          </w:p>
        </w:tc>
      </w:tr>
    </w:tbl>
    <w:p w14:paraId="61FB1B9A" w14:textId="77777777" w:rsidR="00F04A4B" w:rsidRPr="00DD11F5" w:rsidRDefault="00F04A4B" w:rsidP="0008356F">
      <w:pPr>
        <w:rPr>
          <w:rFonts w:ascii="Times New Roman" w:hAnsi="Times New Roman" w:cs="Times New Roman"/>
          <w:sz w:val="28"/>
          <w:szCs w:val="28"/>
        </w:rPr>
      </w:pPr>
    </w:p>
    <w:p w14:paraId="35C664CF" w14:textId="5C0C613C" w:rsidR="0008356F" w:rsidRPr="00DD11F5" w:rsidRDefault="0008356F" w:rsidP="0008356F">
      <w:pPr>
        <w:rPr>
          <w:rFonts w:ascii="Times New Roman" w:hAnsi="Times New Roman" w:cs="Times New Roman"/>
          <w:sz w:val="28"/>
          <w:szCs w:val="28"/>
        </w:rPr>
      </w:pPr>
      <w:r w:rsidRPr="00DD11F5">
        <w:rPr>
          <w:rFonts w:ascii="Times New Roman" w:hAnsi="Times New Roman" w:cs="Times New Roman"/>
          <w:sz w:val="28"/>
          <w:szCs w:val="28"/>
        </w:rPr>
        <w:t>+ Đối với bậc THCS:</w:t>
      </w:r>
    </w:p>
    <w:tbl>
      <w:tblPr>
        <w:tblW w:w="0" w:type="auto"/>
        <w:tblLook w:val="04A0" w:firstRow="1" w:lastRow="0" w:firstColumn="1" w:lastColumn="0" w:noHBand="0" w:noVBand="1"/>
      </w:tblPr>
      <w:tblGrid>
        <w:gridCol w:w="483"/>
        <w:gridCol w:w="3981"/>
        <w:gridCol w:w="2902"/>
        <w:gridCol w:w="883"/>
        <w:gridCol w:w="813"/>
      </w:tblGrid>
      <w:tr w:rsidR="00DD11F5" w:rsidRPr="00DD11F5" w14:paraId="2D95B9A8" w14:textId="77777777" w:rsidTr="006F3057">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36BAD"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F6B054" w14:textId="21B418E0"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Chỉ số tính định mức lao động gián tiếp dựa trên quy mô trung số lớp giữa tối thiểu và tối đa theo quy định, làm cơ sở nội suy tính tỷ lệ% theo định mức lao động trực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D7503E"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2E5089"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474E7"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Số lượng</w:t>
            </w:r>
          </w:p>
        </w:tc>
      </w:tr>
      <w:tr w:rsidR="00DD11F5" w:rsidRPr="00DD11F5" w14:paraId="5F71CB0B"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D1BF5"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6598D"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Số lớp, nhóm lớp trung bình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463E01"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C586A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Lớp, nhóm 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CB89CA"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27</w:t>
            </w:r>
          </w:p>
        </w:tc>
      </w:tr>
      <w:tr w:rsidR="00DD11F5" w:rsidRPr="00DD11F5" w14:paraId="7D33E635"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75BD5"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DAD75E"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Số lớp, nhóm lớp tối thiểu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84F49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A7E441"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C603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8</w:t>
            </w:r>
          </w:p>
        </w:tc>
      </w:tr>
      <w:tr w:rsidR="00DD11F5" w:rsidRPr="00DD11F5" w14:paraId="41F22EB2"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3835A"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2F687"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Số lớp, nhóm lớp tối đa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862EB"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57D552"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F7FAF"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45</w:t>
            </w:r>
          </w:p>
        </w:tc>
      </w:tr>
      <w:tr w:rsidR="00DD11F5" w:rsidRPr="00DD11F5" w14:paraId="5EDA251F"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63F81"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EEED5D"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Tổng số học sinh trung bình toàn trường (tính theo số học sinh/lớp vùng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4D6C9"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80D13C"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7BA13"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1080</w:t>
            </w:r>
          </w:p>
        </w:tc>
      </w:tr>
      <w:tr w:rsidR="00DD11F5" w:rsidRPr="00DD11F5" w14:paraId="04CBADD3"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EF545"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A43E32"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2CDD1"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Thông tư 20/2023/TT-BGDĐT ngày 30/10/2023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CEB9F8"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C14048"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13</w:t>
            </w:r>
          </w:p>
        </w:tc>
      </w:tr>
      <w:tr w:rsidR="00DD11F5" w:rsidRPr="00DD11F5" w14:paraId="58DBCC79"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83CD0"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1C424"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E64FB"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4CB19"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056B9"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1</w:t>
            </w:r>
          </w:p>
        </w:tc>
      </w:tr>
      <w:tr w:rsidR="00DD11F5" w:rsidRPr="00DD11F5" w14:paraId="08DF656F"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32ED"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EE4FF7"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Phó 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7E9477"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1292FD"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9DD41E"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2</w:t>
            </w:r>
          </w:p>
        </w:tc>
      </w:tr>
      <w:tr w:rsidR="00DD11F5" w:rsidRPr="00DD11F5" w14:paraId="63939C01"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30167"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99C17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Nhân viên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9F74DB"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52B6BE"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39984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10</w:t>
            </w:r>
          </w:p>
        </w:tc>
      </w:tr>
      <w:tr w:rsidR="00DD11F5" w:rsidRPr="00DD11F5" w14:paraId="4CD18406"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4C5C1"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B34C76"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Tổng số giờ làm việc trong năm của các 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89326C"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600DE9"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0271B8" w14:textId="77777777" w:rsidR="00697319" w:rsidRPr="00697319" w:rsidRDefault="00697319" w:rsidP="00697319">
            <w:pPr>
              <w:spacing w:after="0" w:line="240" w:lineRule="auto"/>
              <w:jc w:val="center"/>
              <w:rPr>
                <w:rFonts w:ascii="Times New Roman" w:eastAsia="Times New Roman" w:hAnsi="Times New Roman" w:cs="Times New Roman"/>
                <w:sz w:val="20"/>
                <w:szCs w:val="20"/>
              </w:rPr>
            </w:pPr>
            <w:r w:rsidRPr="00697319">
              <w:rPr>
                <w:rFonts w:ascii="Times New Roman" w:eastAsia="Times New Roman" w:hAnsi="Times New Roman" w:cs="Times New Roman"/>
                <w:sz w:val="20"/>
                <w:szCs w:val="20"/>
              </w:rPr>
              <w:t>27.040</w:t>
            </w:r>
          </w:p>
        </w:tc>
      </w:tr>
      <w:tr w:rsidR="00DD11F5" w:rsidRPr="00DD11F5" w14:paraId="40CD836F" w14:textId="77777777" w:rsidTr="0069731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AE67" w14:textId="2F860E19" w:rsidR="00697319" w:rsidRPr="00697319" w:rsidRDefault="00697319" w:rsidP="00697319">
            <w:pPr>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A95F2F" w14:textId="48B43C75"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Định mức lao động gián tiếp/1 học sinh/ 1năm đào tạo</w:t>
            </w:r>
            <w:r w:rsidRPr="00DD11F5">
              <w:rPr>
                <w:rFonts w:ascii="Times New Roman" w:eastAsia="Times New Roman" w:hAnsi="Times New Roman" w:cs="Times New Roman"/>
                <w:b/>
                <w:bCs/>
                <w:sz w:val="20"/>
                <w:szCs w:val="20"/>
              </w:rPr>
              <w:t>: (4)/(2)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B59000"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6228A4"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BDF0D8" w14:textId="77777777" w:rsidR="00697319" w:rsidRPr="00697319" w:rsidRDefault="00697319" w:rsidP="00697319">
            <w:pPr>
              <w:spacing w:after="0" w:line="240" w:lineRule="auto"/>
              <w:jc w:val="center"/>
              <w:rPr>
                <w:rFonts w:ascii="Times New Roman" w:eastAsia="Times New Roman" w:hAnsi="Times New Roman" w:cs="Times New Roman"/>
                <w:b/>
                <w:bCs/>
                <w:sz w:val="20"/>
                <w:szCs w:val="20"/>
              </w:rPr>
            </w:pPr>
            <w:r w:rsidRPr="00697319">
              <w:rPr>
                <w:rFonts w:ascii="Times New Roman" w:eastAsia="Times New Roman" w:hAnsi="Times New Roman" w:cs="Times New Roman"/>
                <w:b/>
                <w:bCs/>
                <w:sz w:val="20"/>
                <w:szCs w:val="20"/>
              </w:rPr>
              <w:t>25,04</w:t>
            </w:r>
          </w:p>
        </w:tc>
      </w:tr>
    </w:tbl>
    <w:p w14:paraId="46658FB0" w14:textId="77777777" w:rsidR="00F04A4B" w:rsidRPr="00DD11F5" w:rsidRDefault="00F04A4B" w:rsidP="0008356F">
      <w:pPr>
        <w:rPr>
          <w:rFonts w:ascii="Times New Roman" w:hAnsi="Times New Roman" w:cs="Times New Roman"/>
          <w:sz w:val="28"/>
          <w:szCs w:val="28"/>
        </w:rPr>
      </w:pPr>
    </w:p>
    <w:p w14:paraId="404B84F0" w14:textId="795ED6DB" w:rsidR="0008356F" w:rsidRPr="00DD11F5" w:rsidRDefault="0008356F" w:rsidP="0008356F">
      <w:pPr>
        <w:rPr>
          <w:rFonts w:ascii="Times New Roman" w:hAnsi="Times New Roman" w:cs="Times New Roman"/>
          <w:sz w:val="28"/>
          <w:szCs w:val="28"/>
        </w:rPr>
      </w:pPr>
      <w:r w:rsidRPr="00DD11F5">
        <w:rPr>
          <w:rFonts w:ascii="Times New Roman" w:hAnsi="Times New Roman" w:cs="Times New Roman"/>
          <w:sz w:val="28"/>
          <w:szCs w:val="28"/>
        </w:rPr>
        <w:t>+ Đối với bậc THPT:</w:t>
      </w:r>
    </w:p>
    <w:tbl>
      <w:tblPr>
        <w:tblW w:w="0" w:type="auto"/>
        <w:tblLook w:val="04A0" w:firstRow="1" w:lastRow="0" w:firstColumn="1" w:lastColumn="0" w:noHBand="0" w:noVBand="1"/>
      </w:tblPr>
      <w:tblGrid>
        <w:gridCol w:w="483"/>
        <w:gridCol w:w="3981"/>
        <w:gridCol w:w="2902"/>
        <w:gridCol w:w="883"/>
        <w:gridCol w:w="813"/>
      </w:tblGrid>
      <w:tr w:rsidR="00DD11F5" w:rsidRPr="00DD11F5" w14:paraId="40B822CD" w14:textId="77777777" w:rsidTr="00F04A4B">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A007C"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716D04" w14:textId="708FD23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Chỉ số tính định mức lao động gián tiếp dựa trên quy mô trung số lớp giữa tối thiểu và tối đa theo quy định, làm cơ sở nội suy tính tỷ lệ% theo định mức lao động trực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6FEF60"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3EDCD7"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AAE8F8"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Số lượng</w:t>
            </w:r>
          </w:p>
        </w:tc>
      </w:tr>
      <w:tr w:rsidR="00DD11F5" w:rsidRPr="00DD11F5" w14:paraId="790C85FA"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695E"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A41BA7"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Số lớp, nhóm lớp trung bình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C5D413"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5A0DD"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Lớp, nhóm 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D90E75"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33</w:t>
            </w:r>
          </w:p>
        </w:tc>
      </w:tr>
      <w:tr w:rsidR="00DD11F5" w:rsidRPr="00DD11F5" w14:paraId="37DD9F0B"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CC21A"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F4A11"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Số lớp, nhóm lớp tối thiểu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395A4D"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49F3A5"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14D936"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15</w:t>
            </w:r>
          </w:p>
        </w:tc>
      </w:tr>
      <w:tr w:rsidR="00DD11F5" w:rsidRPr="00DD11F5" w14:paraId="43E3884C"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B4C33"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172D4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Số lớp, nhóm lớp tối đa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2FB93A"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E1E32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D3229C"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50</w:t>
            </w:r>
          </w:p>
        </w:tc>
      </w:tr>
      <w:tr w:rsidR="00DD11F5" w:rsidRPr="00DD11F5" w14:paraId="638F9FEF"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AC58"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0728D"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Tổng số học sinh trung bình toàn trường (tính theo số học sinh/lớp vùng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07691B"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58217F"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0A0C88"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1320</w:t>
            </w:r>
          </w:p>
        </w:tc>
      </w:tr>
      <w:tr w:rsidR="00DD11F5" w:rsidRPr="00DD11F5" w14:paraId="65445238"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78EA2"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27AB88"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EC293D"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Thông tư 20/2023/TT-BGDĐT ngày 30/10/2023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F70924"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666D9"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12</w:t>
            </w:r>
          </w:p>
        </w:tc>
      </w:tr>
      <w:tr w:rsidR="00DD11F5" w:rsidRPr="00DD11F5" w14:paraId="758C6E84"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321D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04D884"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F32362"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A141DD"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689E45"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1</w:t>
            </w:r>
          </w:p>
        </w:tc>
      </w:tr>
      <w:tr w:rsidR="00DD11F5" w:rsidRPr="00DD11F5" w14:paraId="09A28906"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8B9A9"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775E09"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Phó 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5F70B6"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73D01B"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037B6A"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2</w:t>
            </w:r>
          </w:p>
        </w:tc>
      </w:tr>
      <w:tr w:rsidR="00DD11F5" w:rsidRPr="00DD11F5" w14:paraId="71A45401"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F53DE"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F13754"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Nhân viên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E45687"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D837B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DD08B9"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9</w:t>
            </w:r>
          </w:p>
        </w:tc>
      </w:tr>
      <w:tr w:rsidR="00DD11F5" w:rsidRPr="00DD11F5" w14:paraId="6F7E9350"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7B069"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778456"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Tổng số giờ làm việc trong năm của các 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1CA91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8EB224"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54D510" w14:textId="77777777" w:rsidR="00DA6950" w:rsidRPr="00DA6950" w:rsidRDefault="00DA6950" w:rsidP="00DA6950">
            <w:pPr>
              <w:spacing w:after="0" w:line="240" w:lineRule="auto"/>
              <w:jc w:val="center"/>
              <w:rPr>
                <w:rFonts w:ascii="Times New Roman" w:eastAsia="Times New Roman" w:hAnsi="Times New Roman" w:cs="Times New Roman"/>
                <w:sz w:val="20"/>
                <w:szCs w:val="20"/>
              </w:rPr>
            </w:pPr>
            <w:r w:rsidRPr="00DA6950">
              <w:rPr>
                <w:rFonts w:ascii="Times New Roman" w:eastAsia="Times New Roman" w:hAnsi="Times New Roman" w:cs="Times New Roman"/>
                <w:sz w:val="20"/>
                <w:szCs w:val="20"/>
              </w:rPr>
              <w:t>24.960</w:t>
            </w:r>
          </w:p>
        </w:tc>
      </w:tr>
      <w:tr w:rsidR="00DD11F5" w:rsidRPr="00DD11F5" w14:paraId="680DCD0F" w14:textId="77777777" w:rsidTr="00DA6950">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64F5C" w14:textId="3D2A22B8" w:rsidR="00DA6950" w:rsidRPr="00DA6950" w:rsidRDefault="00DA6950" w:rsidP="00DA6950">
            <w:pPr>
              <w:spacing w:after="0" w:line="240" w:lineRule="auto"/>
              <w:jc w:val="center"/>
              <w:rPr>
                <w:rFonts w:ascii="Times New Roman" w:eastAsia="Times New Roman" w:hAnsi="Times New Roman" w:cs="Times New Roman"/>
                <w:b/>
                <w:bCs/>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7F5A75" w14:textId="2F8284B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Định mức lao động gián tiếp/1 học sinh/ 1năm đào tạo</w:t>
            </w:r>
            <w:r w:rsidRPr="00DD11F5">
              <w:rPr>
                <w:rFonts w:ascii="Times New Roman" w:eastAsia="Times New Roman" w:hAnsi="Times New Roman" w:cs="Times New Roman"/>
                <w:b/>
                <w:bCs/>
                <w:sz w:val="20"/>
                <w:szCs w:val="20"/>
              </w:rPr>
              <w:t>: (4)/(2)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BE12C5"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E2E85C"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F8CE43" w14:textId="77777777" w:rsidR="00DA6950" w:rsidRPr="00DA6950" w:rsidRDefault="00DA6950" w:rsidP="00DA6950">
            <w:pPr>
              <w:spacing w:after="0" w:line="240" w:lineRule="auto"/>
              <w:jc w:val="center"/>
              <w:rPr>
                <w:rFonts w:ascii="Times New Roman" w:eastAsia="Times New Roman" w:hAnsi="Times New Roman" w:cs="Times New Roman"/>
                <w:b/>
                <w:bCs/>
                <w:sz w:val="20"/>
                <w:szCs w:val="20"/>
              </w:rPr>
            </w:pPr>
            <w:r w:rsidRPr="00DA6950">
              <w:rPr>
                <w:rFonts w:ascii="Times New Roman" w:eastAsia="Times New Roman" w:hAnsi="Times New Roman" w:cs="Times New Roman"/>
                <w:b/>
                <w:bCs/>
                <w:sz w:val="20"/>
                <w:szCs w:val="20"/>
              </w:rPr>
              <w:t>18,9</w:t>
            </w:r>
          </w:p>
        </w:tc>
      </w:tr>
    </w:tbl>
    <w:p w14:paraId="39F1B9D5" w14:textId="77777777" w:rsidR="00F04A4B" w:rsidRPr="00DD11F5" w:rsidRDefault="00F04A4B" w:rsidP="0008356F">
      <w:pPr>
        <w:rPr>
          <w:rFonts w:ascii="Times New Roman" w:hAnsi="Times New Roman" w:cs="Times New Roman"/>
          <w:sz w:val="28"/>
          <w:szCs w:val="28"/>
        </w:rPr>
      </w:pPr>
    </w:p>
    <w:p w14:paraId="29AC1299" w14:textId="41461DCB" w:rsidR="0008356F" w:rsidRPr="00DD11F5" w:rsidRDefault="0008356F" w:rsidP="0008356F">
      <w:pPr>
        <w:rPr>
          <w:rFonts w:ascii="Times New Roman" w:hAnsi="Times New Roman" w:cs="Times New Roman"/>
          <w:sz w:val="28"/>
          <w:szCs w:val="28"/>
        </w:rPr>
      </w:pPr>
      <w:r w:rsidRPr="00DD11F5">
        <w:rPr>
          <w:rFonts w:ascii="Times New Roman" w:hAnsi="Times New Roman" w:cs="Times New Roman"/>
          <w:sz w:val="28"/>
          <w:szCs w:val="28"/>
        </w:rPr>
        <w:t>+ Đối Xóa mù chữ:</w:t>
      </w:r>
    </w:p>
    <w:tbl>
      <w:tblPr>
        <w:tblW w:w="0" w:type="auto"/>
        <w:tblLook w:val="04A0" w:firstRow="1" w:lastRow="0" w:firstColumn="1" w:lastColumn="0" w:noHBand="0" w:noVBand="1"/>
      </w:tblPr>
      <w:tblGrid>
        <w:gridCol w:w="483"/>
        <w:gridCol w:w="3981"/>
        <w:gridCol w:w="2902"/>
        <w:gridCol w:w="883"/>
        <w:gridCol w:w="813"/>
      </w:tblGrid>
      <w:tr w:rsidR="00DD11F5" w:rsidRPr="00DD11F5" w14:paraId="54AD1872" w14:textId="77777777" w:rsidTr="000E0FC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E0917"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1F5E9E" w14:textId="30E43061"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Chỉ số tính định mức lao động gián tiếp dựa trên quy mô trung số lớp giữa tối thiểu và tối đa theo quy định, làm cơ sở nội suy tính tỷ lệ% theo định mức lao động trực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7DB422"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7442F0"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38A8B5"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Số lượng</w:t>
            </w:r>
          </w:p>
        </w:tc>
      </w:tr>
      <w:tr w:rsidR="00DD11F5" w:rsidRPr="00DD11F5" w14:paraId="06BC9319"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CBAAE"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E26294"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Số lớp, nhóm lớp trung bình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EC988A"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A4B8A1"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Lớp, nhóm 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4BD1CD"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25</w:t>
            </w:r>
          </w:p>
        </w:tc>
      </w:tr>
      <w:tr w:rsidR="00DD11F5" w:rsidRPr="00DD11F5" w14:paraId="4DA29FD6"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3CF99"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1FC5D3"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Số lớp, nhóm lớp tối thiểu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F4EDB1"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F886C"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31915F"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10</w:t>
            </w:r>
          </w:p>
        </w:tc>
      </w:tr>
      <w:tr w:rsidR="00DD11F5" w:rsidRPr="00DD11F5" w14:paraId="5413C306"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AA2AA"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9F505D"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Số lớp, nhóm lớp tối đa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DADC53"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431C24"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B6F90"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40</w:t>
            </w:r>
          </w:p>
        </w:tc>
      </w:tr>
      <w:tr w:rsidR="00DD11F5" w:rsidRPr="00DD11F5" w14:paraId="60FA58EA"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DA39C"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A56C4"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Tổng số học sinh trung bình toàn trường (tính theo số học sinh/lớp vùng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0F4E6E"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40B8C3"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FCF2C5"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750</w:t>
            </w:r>
          </w:p>
        </w:tc>
      </w:tr>
      <w:tr w:rsidR="00DD11F5" w:rsidRPr="00DD11F5" w14:paraId="201D3998"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1F1D4"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1756A4"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639889"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Thông tư 20/2023/TT-BGDĐT ngày 30/10/2023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DF9A23"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28E671"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11</w:t>
            </w:r>
          </w:p>
        </w:tc>
      </w:tr>
      <w:tr w:rsidR="00DD11F5" w:rsidRPr="00DD11F5" w14:paraId="7D0C481D"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74D12"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945EA5"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FF8EC6"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50990"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1CA5AB"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1</w:t>
            </w:r>
          </w:p>
        </w:tc>
      </w:tr>
      <w:tr w:rsidR="00DD11F5" w:rsidRPr="00DD11F5" w14:paraId="517D6C82"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78D2D"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FE5DD"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Phó hiệu trưởng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24C6B"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8A6589"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66093E"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2</w:t>
            </w:r>
          </w:p>
        </w:tc>
      </w:tr>
      <w:tr w:rsidR="00DD11F5" w:rsidRPr="00DD11F5" w14:paraId="6DF33C98"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8A106"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064F4C"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Nhân viên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1D1AEF"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9F1445"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Người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D985EB"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8</w:t>
            </w:r>
          </w:p>
        </w:tc>
      </w:tr>
      <w:tr w:rsidR="00DD11F5" w:rsidRPr="00DD11F5" w14:paraId="31D0A391"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88437"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A4F93C"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Tổng số giờ làm việc trong năm của các vị trí nhân sự lao động gián tiếp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FA6909"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9C4A05"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D09428" w14:textId="77777777" w:rsidR="002C4011" w:rsidRPr="002C4011" w:rsidRDefault="002C4011" w:rsidP="002C4011">
            <w:pPr>
              <w:spacing w:after="0" w:line="240" w:lineRule="auto"/>
              <w:jc w:val="center"/>
              <w:rPr>
                <w:rFonts w:ascii="Times New Roman" w:eastAsia="Times New Roman" w:hAnsi="Times New Roman" w:cs="Times New Roman"/>
                <w:sz w:val="20"/>
                <w:szCs w:val="20"/>
              </w:rPr>
            </w:pPr>
            <w:r w:rsidRPr="002C4011">
              <w:rPr>
                <w:rFonts w:ascii="Times New Roman" w:eastAsia="Times New Roman" w:hAnsi="Times New Roman" w:cs="Times New Roman"/>
                <w:sz w:val="20"/>
                <w:szCs w:val="20"/>
              </w:rPr>
              <w:t>22.880</w:t>
            </w:r>
          </w:p>
        </w:tc>
      </w:tr>
      <w:tr w:rsidR="00DD11F5" w:rsidRPr="00DD11F5" w14:paraId="21628C5A" w14:textId="77777777" w:rsidTr="002C4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ADC5" w14:textId="4B41574B" w:rsidR="002C4011" w:rsidRPr="002C4011" w:rsidRDefault="002C4011" w:rsidP="002C4011">
            <w:pPr>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5A2BF7" w14:textId="7CC9229A"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1D77F8">
              <w:rPr>
                <w:rFonts w:ascii="Times New Roman" w:eastAsia="Times New Roman" w:hAnsi="Times New Roman" w:cs="Times New Roman"/>
                <w:b/>
                <w:bCs/>
                <w:sz w:val="20"/>
                <w:szCs w:val="20"/>
              </w:rPr>
              <w:t>Định mức lao động gián tiếp/1 học sinh/ 1năm đào tạo</w:t>
            </w:r>
            <w:r w:rsidRPr="00DD11F5">
              <w:rPr>
                <w:rFonts w:ascii="Times New Roman" w:eastAsia="Times New Roman" w:hAnsi="Times New Roman" w:cs="Times New Roman"/>
                <w:b/>
                <w:bCs/>
                <w:sz w:val="20"/>
                <w:szCs w:val="20"/>
              </w:rPr>
              <w:t>: (4)/(2)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5594EB"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3EF4AE"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3D93F9" w14:textId="77777777" w:rsidR="002C4011" w:rsidRPr="002C4011" w:rsidRDefault="002C4011" w:rsidP="002C4011">
            <w:pPr>
              <w:spacing w:after="0" w:line="240" w:lineRule="auto"/>
              <w:jc w:val="center"/>
              <w:rPr>
                <w:rFonts w:ascii="Times New Roman" w:eastAsia="Times New Roman" w:hAnsi="Times New Roman" w:cs="Times New Roman"/>
                <w:b/>
                <w:bCs/>
                <w:sz w:val="20"/>
                <w:szCs w:val="20"/>
              </w:rPr>
            </w:pPr>
            <w:r w:rsidRPr="002C4011">
              <w:rPr>
                <w:rFonts w:ascii="Times New Roman" w:eastAsia="Times New Roman" w:hAnsi="Times New Roman" w:cs="Times New Roman"/>
                <w:b/>
                <w:bCs/>
                <w:sz w:val="20"/>
                <w:szCs w:val="20"/>
              </w:rPr>
              <w:t>30,5</w:t>
            </w:r>
          </w:p>
        </w:tc>
      </w:tr>
    </w:tbl>
    <w:p w14:paraId="310D79CC" w14:textId="77777777" w:rsidR="003223AC" w:rsidRPr="00DD11F5" w:rsidRDefault="003223AC" w:rsidP="0008356F">
      <w:pPr>
        <w:rPr>
          <w:rFonts w:ascii="Times New Roman" w:hAnsi="Times New Roman" w:cs="Times New Roman"/>
          <w:sz w:val="28"/>
          <w:szCs w:val="28"/>
        </w:rPr>
      </w:pPr>
    </w:p>
    <w:p w14:paraId="71D1BDA9" w14:textId="3C2171F8" w:rsidR="0038606F" w:rsidRPr="00DD11F5" w:rsidRDefault="00F4083F" w:rsidP="006A0B06">
      <w:pPr>
        <w:spacing w:before="120" w:after="120" w:line="300" w:lineRule="exact"/>
        <w:jc w:val="both"/>
        <w:rPr>
          <w:rFonts w:ascii="Times New Roman" w:hAnsi="Times New Roman" w:cs="Times New Roman"/>
          <w:b/>
          <w:sz w:val="26"/>
          <w:szCs w:val="26"/>
        </w:rPr>
      </w:pPr>
      <w:r w:rsidRPr="00DD11F5">
        <w:rPr>
          <w:rFonts w:ascii="Times New Roman" w:hAnsi="Times New Roman" w:cs="Times New Roman"/>
          <w:b/>
          <w:bCs/>
          <w:sz w:val="26"/>
          <w:szCs w:val="26"/>
        </w:rPr>
        <w:t>3</w:t>
      </w:r>
      <w:r w:rsidR="0038606F" w:rsidRPr="00DD11F5">
        <w:rPr>
          <w:rFonts w:ascii="Times New Roman" w:hAnsi="Times New Roman" w:cs="Times New Roman"/>
          <w:b/>
          <w:bCs/>
          <w:sz w:val="26"/>
          <w:szCs w:val="26"/>
        </w:rPr>
        <w:t>. Thuyết minh cách thức xây dựng, tính toán đối với: Đ</w:t>
      </w:r>
      <w:r w:rsidR="0038606F" w:rsidRPr="00DD11F5">
        <w:rPr>
          <w:rFonts w:ascii="Times New Roman" w:hAnsi="Times New Roman" w:cs="Times New Roman"/>
          <w:b/>
          <w:sz w:val="26"/>
          <w:szCs w:val="26"/>
        </w:rPr>
        <w:t>ịnh mức thiết bị</w:t>
      </w:r>
    </w:p>
    <w:p w14:paraId="01A517AE" w14:textId="0C6E4525" w:rsidR="0038606F" w:rsidRPr="00DD11F5" w:rsidRDefault="0038606F"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Thực hiện xây dựng “Định mức thiết bị cho 01 người học để hoàn thành 01 năm học trong Chương trình giáo dục mầm non và Chương trình giáo dục phổ thông” và  “Định mức thiết bị cho 01 người học để hoàn thành 01 kỳ học trong Chương trình giáo dục xóa mù chữ”.</w:t>
      </w:r>
    </w:p>
    <w:p w14:paraId="358A2CA1" w14:textId="77777777" w:rsidR="0038606F" w:rsidRPr="00DD11F5" w:rsidRDefault="0038606F"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C</w:t>
      </w:r>
      <w:r w:rsidRPr="00B43F95">
        <w:rPr>
          <w:rFonts w:ascii="Times New Roman" w:hAnsi="Times New Roman" w:cs="Times New Roman"/>
          <w:bCs/>
          <w:sz w:val="26"/>
          <w:szCs w:val="26"/>
        </w:rPr>
        <w:t>ác tiêu chuẩn, quy định của pháp luật</w:t>
      </w:r>
      <w:r w:rsidRPr="00DD11F5">
        <w:rPr>
          <w:rFonts w:ascii="Times New Roman" w:hAnsi="Times New Roman" w:cs="Times New Roman"/>
          <w:bCs/>
          <w:sz w:val="26"/>
          <w:szCs w:val="26"/>
        </w:rPr>
        <w:t xml:space="preserve"> dẫn chiếu để áp dụng:</w:t>
      </w:r>
    </w:p>
    <w:p w14:paraId="5A1FFE86" w14:textId="5A3C286E" w:rsidR="006A7C8A" w:rsidRPr="00DD11F5" w:rsidRDefault="006A7C8A"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551AB9" w:rsidRPr="00DD11F5">
        <w:rPr>
          <w:rFonts w:ascii="Times New Roman" w:hAnsi="Times New Roman" w:cs="Times New Roman"/>
          <w:bCs/>
          <w:sz w:val="26"/>
          <w:szCs w:val="26"/>
        </w:rPr>
        <w:t>Đối với d</w:t>
      </w:r>
      <w:r w:rsidRPr="00DD11F5">
        <w:rPr>
          <w:rFonts w:ascii="Times New Roman" w:hAnsi="Times New Roman" w:cs="Times New Roman"/>
          <w:bCs/>
          <w:sz w:val="26"/>
          <w:szCs w:val="26"/>
        </w:rPr>
        <w:t xml:space="preserve">anh mục thiết bị mầm non: </w:t>
      </w:r>
    </w:p>
    <w:p w14:paraId="4046DC2B" w14:textId="6A1A2535" w:rsidR="006A7C8A" w:rsidRPr="00DD11F5" w:rsidRDefault="006A7C8A"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&gt; </w:t>
      </w:r>
      <w:r w:rsidR="00BB7F25" w:rsidRPr="00DD11F5">
        <w:rPr>
          <w:rFonts w:ascii="Times New Roman" w:hAnsi="Times New Roman" w:cs="Times New Roman"/>
          <w:bCs/>
          <w:sz w:val="26"/>
          <w:szCs w:val="26"/>
        </w:rPr>
        <w:t>T</w:t>
      </w:r>
      <w:r w:rsidRPr="00DD11F5">
        <w:rPr>
          <w:rFonts w:ascii="Times New Roman" w:hAnsi="Times New Roman" w:cs="Times New Roman"/>
          <w:bCs/>
          <w:sz w:val="26"/>
          <w:szCs w:val="26"/>
        </w:rPr>
        <w:t>hông tư số 02/2010/TT-BGDĐT ngày 11/02/2010</w:t>
      </w:r>
      <w:r w:rsidR="00421C83" w:rsidRPr="00DD11F5">
        <w:rPr>
          <w:rFonts w:ascii="Times New Roman" w:hAnsi="Times New Roman" w:cs="Times New Roman"/>
          <w:bCs/>
          <w:sz w:val="26"/>
          <w:szCs w:val="26"/>
        </w:rPr>
        <w:t xml:space="preserve"> của Bộ trưởng Bộ Giáo dục và Đào tạo </w:t>
      </w:r>
      <w:bookmarkStart w:id="2" w:name="dieu_1_name"/>
      <w:r w:rsidR="00421C83" w:rsidRPr="00DD11F5">
        <w:rPr>
          <w:rFonts w:ascii="Times New Roman" w:hAnsi="Times New Roman" w:cs="Times New Roman"/>
          <w:bCs/>
          <w:sz w:val="26"/>
          <w:szCs w:val="26"/>
        </w:rPr>
        <w:t>ban hành Danh mục Đồ dùng - Đồ chơi - Thiết bị dạy học tối thiểu dùng cho giáo dục mầm non</w:t>
      </w:r>
      <w:bookmarkEnd w:id="2"/>
      <w:r w:rsidR="00421C83" w:rsidRPr="00DD11F5">
        <w:rPr>
          <w:rFonts w:ascii="Times New Roman" w:hAnsi="Times New Roman" w:cs="Times New Roman"/>
          <w:bCs/>
          <w:sz w:val="26"/>
          <w:szCs w:val="26"/>
        </w:rPr>
        <w:t>.</w:t>
      </w:r>
    </w:p>
    <w:p w14:paraId="4DDFCCA7" w14:textId="51B2331C" w:rsidR="0038606F" w:rsidRPr="00DD11F5" w:rsidRDefault="006A7C8A" w:rsidP="006A0B06">
      <w:pPr>
        <w:spacing w:before="120" w:after="120" w:line="300" w:lineRule="exact"/>
        <w:jc w:val="both"/>
        <w:rPr>
          <w:rFonts w:ascii="Times New Roman" w:hAnsi="Times New Roman" w:cs="Times New Roman"/>
          <w:bCs/>
          <w:spacing w:val="-4"/>
          <w:sz w:val="26"/>
          <w:szCs w:val="26"/>
        </w:rPr>
      </w:pPr>
      <w:r w:rsidRPr="00DD11F5">
        <w:rPr>
          <w:rFonts w:ascii="Times New Roman" w:hAnsi="Times New Roman" w:cs="Times New Roman"/>
          <w:bCs/>
          <w:spacing w:val="-4"/>
          <w:sz w:val="26"/>
          <w:szCs w:val="26"/>
        </w:rPr>
        <w:t>&gt; Thông tư 34/2013/TT-BGDĐT ngày 17/09/2013</w:t>
      </w:r>
      <w:r w:rsidR="00421C83" w:rsidRPr="00DD11F5">
        <w:rPr>
          <w:rFonts w:ascii="Times New Roman" w:hAnsi="Times New Roman" w:cs="Times New Roman"/>
          <w:bCs/>
          <w:spacing w:val="-4"/>
          <w:sz w:val="26"/>
          <w:szCs w:val="26"/>
        </w:rPr>
        <w:t xml:space="preserve"> của Bộ trưởng Bộ Giáo dục và Đào tạo</w:t>
      </w:r>
      <w:r w:rsidR="005C6294" w:rsidRPr="00DD11F5">
        <w:rPr>
          <w:rFonts w:ascii="Times New Roman" w:hAnsi="Times New Roman" w:cs="Times New Roman"/>
          <w:bCs/>
          <w:spacing w:val="-4"/>
          <w:sz w:val="26"/>
          <w:szCs w:val="26"/>
        </w:rPr>
        <w:t xml:space="preserve"> ban hành Thông tư sửa đổi, bổ sung, một số thiết bị quy định tại Danh mục Đồ dùng - Đồ </w:t>
      </w:r>
      <w:r w:rsidR="005C6294" w:rsidRPr="00DD11F5">
        <w:rPr>
          <w:rFonts w:ascii="Times New Roman" w:hAnsi="Times New Roman" w:cs="Times New Roman"/>
          <w:bCs/>
          <w:spacing w:val="-4"/>
          <w:sz w:val="26"/>
          <w:szCs w:val="26"/>
        </w:rPr>
        <w:lastRenderedPageBreak/>
        <w:t>chơi - Thiết bị dạy học tối thiểu dùng cho giáo dục mầm non ban hành kèm theo Thông tư số </w:t>
      </w:r>
      <w:bookmarkStart w:id="3" w:name="tvpllink_znoywjqbav"/>
      <w:r w:rsidR="005C6294" w:rsidRPr="00DD11F5">
        <w:rPr>
          <w:rFonts w:ascii="Times New Roman" w:hAnsi="Times New Roman" w:cs="Times New Roman"/>
          <w:bCs/>
          <w:spacing w:val="-4"/>
          <w:sz w:val="26"/>
          <w:szCs w:val="26"/>
        </w:rPr>
        <w:fldChar w:fldCharType="begin"/>
      </w:r>
      <w:r w:rsidR="005C6294" w:rsidRPr="00DD11F5">
        <w:rPr>
          <w:rFonts w:ascii="Times New Roman" w:hAnsi="Times New Roman" w:cs="Times New Roman"/>
          <w:bCs/>
          <w:spacing w:val="-4"/>
          <w:sz w:val="26"/>
          <w:szCs w:val="26"/>
        </w:rPr>
        <w:instrText>HYPERLINK "https://thuvienphapluat.vn/van-ban/Giao-duc/Thong-tu-02-2010-TT-BGDDT-danh-muc-do-dung-do-choi-thiet-bi-day-hoc-toi-thieu-dung-cho-giao-duc-mam-non-101266.aspx" \t "_blank"</w:instrText>
      </w:r>
      <w:r w:rsidR="005C6294" w:rsidRPr="00DD11F5">
        <w:rPr>
          <w:rFonts w:ascii="Times New Roman" w:hAnsi="Times New Roman" w:cs="Times New Roman"/>
          <w:bCs/>
          <w:spacing w:val="-4"/>
          <w:sz w:val="26"/>
          <w:szCs w:val="26"/>
        </w:rPr>
      </w:r>
      <w:r w:rsidR="005C6294" w:rsidRPr="00DD11F5">
        <w:rPr>
          <w:rFonts w:ascii="Times New Roman" w:hAnsi="Times New Roman" w:cs="Times New Roman"/>
          <w:bCs/>
          <w:spacing w:val="-4"/>
          <w:sz w:val="26"/>
          <w:szCs w:val="26"/>
        </w:rPr>
        <w:fldChar w:fldCharType="separate"/>
      </w:r>
      <w:r w:rsidR="005C6294" w:rsidRPr="00DD11F5">
        <w:rPr>
          <w:rFonts w:ascii="Times New Roman" w:hAnsi="Times New Roman" w:cs="Times New Roman"/>
          <w:spacing w:val="-4"/>
          <w:sz w:val="26"/>
          <w:szCs w:val="26"/>
        </w:rPr>
        <w:t>02/2010/TT-BGDĐT</w:t>
      </w:r>
      <w:r w:rsidR="005C6294" w:rsidRPr="00DD11F5">
        <w:rPr>
          <w:rFonts w:ascii="Times New Roman" w:hAnsi="Times New Roman" w:cs="Times New Roman"/>
          <w:bCs/>
          <w:spacing w:val="-4"/>
          <w:sz w:val="26"/>
          <w:szCs w:val="26"/>
        </w:rPr>
        <w:fldChar w:fldCharType="end"/>
      </w:r>
      <w:bookmarkEnd w:id="3"/>
      <w:r w:rsidR="005C6294" w:rsidRPr="00DD11F5">
        <w:rPr>
          <w:rFonts w:ascii="Times New Roman" w:hAnsi="Times New Roman" w:cs="Times New Roman"/>
          <w:bCs/>
          <w:spacing w:val="-4"/>
          <w:sz w:val="26"/>
          <w:szCs w:val="26"/>
        </w:rPr>
        <w:t> ngày 11/2/2010 của Bộ trưởng Bộ Giáo dục và Đào tạo.</w:t>
      </w:r>
    </w:p>
    <w:p w14:paraId="02C1B7CD" w14:textId="0E5F619C" w:rsidR="006A7C8A" w:rsidRPr="00DD11F5" w:rsidRDefault="006A7C8A"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&gt; </w:t>
      </w:r>
      <w:r w:rsidR="00BB7F25" w:rsidRPr="00DD11F5">
        <w:rPr>
          <w:rFonts w:ascii="Times New Roman" w:hAnsi="Times New Roman" w:cs="Times New Roman"/>
          <w:bCs/>
          <w:sz w:val="26"/>
          <w:szCs w:val="26"/>
        </w:rPr>
        <w:t>Thông tư 32/2012/TT-BGDĐT ngày 14/9/2022</w:t>
      </w:r>
      <w:r w:rsidR="00421C83" w:rsidRPr="00DD11F5">
        <w:rPr>
          <w:rFonts w:ascii="Times New Roman" w:hAnsi="Times New Roman" w:cs="Times New Roman"/>
          <w:bCs/>
          <w:sz w:val="26"/>
          <w:szCs w:val="26"/>
        </w:rPr>
        <w:t xml:space="preserve"> của Bộ trưởng Bộ Giáo dục và Đào tạo</w:t>
      </w:r>
      <w:r w:rsidR="004573B5" w:rsidRPr="00DD11F5">
        <w:rPr>
          <w:rFonts w:ascii="Times New Roman" w:hAnsi="Times New Roman" w:cs="Times New Roman"/>
          <w:bCs/>
          <w:sz w:val="26"/>
          <w:szCs w:val="26"/>
        </w:rPr>
        <w:t xml:space="preserve"> ban hành Danh mục thiết bị và đồ chơi ngoài trời cho giáo dục mầm non.</w:t>
      </w:r>
    </w:p>
    <w:p w14:paraId="30ADF11B" w14:textId="5C2C1840" w:rsidR="005C6294" w:rsidRPr="00DD11F5" w:rsidRDefault="005C6294"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Quyết định số 3141/QĐ-BGDĐT ngày 30/7/2010</w:t>
      </w:r>
      <w:r w:rsidR="004573B5" w:rsidRPr="00DD11F5">
        <w:rPr>
          <w:rFonts w:ascii="Times New Roman" w:hAnsi="Times New Roman" w:cs="Times New Roman"/>
          <w:bCs/>
          <w:sz w:val="26"/>
          <w:szCs w:val="26"/>
        </w:rPr>
        <w:t xml:space="preserve"> của Bộ trưởng Bộ Giáo dục và Đào tạo Ban hành Tiêu chuẩn kỹ thuật Đồ dùng - Đồ chơi - Thiết bị dạy học tối thiểu dùng cho giáo dục mầm non.</w:t>
      </w:r>
    </w:p>
    <w:p w14:paraId="706BC782" w14:textId="50F4D323" w:rsidR="0038606F" w:rsidRPr="00DD11F5" w:rsidRDefault="00BB7F25"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Quyết định số 44/2022/QĐ-UBND ngày 16/12/2022</w:t>
      </w:r>
      <w:r w:rsidR="00421C83" w:rsidRPr="00DD11F5">
        <w:rPr>
          <w:rFonts w:ascii="Times New Roman" w:hAnsi="Times New Roman" w:cs="Times New Roman"/>
          <w:bCs/>
          <w:sz w:val="26"/>
          <w:szCs w:val="26"/>
        </w:rPr>
        <w:t xml:space="preserve"> của </w:t>
      </w:r>
      <w:r w:rsidR="004573B5" w:rsidRPr="00DD11F5">
        <w:rPr>
          <w:rFonts w:ascii="Times New Roman" w:hAnsi="Times New Roman" w:cs="Times New Roman"/>
          <w:bCs/>
          <w:sz w:val="26"/>
          <w:szCs w:val="26"/>
        </w:rPr>
        <w:t>UBND tỉnh Tuyên Quang quy định tiêu chuẩn, định mức sử dụng máy móc, thiết bị chuyên dùng thuộc lĩnh vực giáo dục và đào tạo trên địa bàn tỉnh Tuyên Quang.</w:t>
      </w:r>
    </w:p>
    <w:p w14:paraId="5F002857" w14:textId="333742D1" w:rsidR="004573B5" w:rsidRPr="00DD11F5" w:rsidRDefault="00551AB9"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danh mục thiết bị giáo dục phổ thông:</w:t>
      </w:r>
    </w:p>
    <w:p w14:paraId="4841A70C" w14:textId="25A9544D" w:rsidR="00551AB9" w:rsidRPr="00DD11F5" w:rsidRDefault="006A0B06"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37/2021/TT-BGDĐT ngày 30/12/2021 của Bộ trưởng Bộ Giáo dục và Đào tạo b</w:t>
      </w:r>
      <w:r w:rsidRPr="00DD11F5">
        <w:rPr>
          <w:rFonts w:ascii="Times New Roman" w:hAnsi="Times New Roman" w:cs="Times New Roman"/>
          <w:bCs/>
          <w:sz w:val="26"/>
          <w:szCs w:val="26"/>
          <w:lang w:val="vi-VN"/>
        </w:rPr>
        <w:t>an hành Thông tư ban hành Danh mục thiết bị dạy học tối thiểu cấp Tiểu học</w:t>
      </w:r>
    </w:p>
    <w:p w14:paraId="3D96F169" w14:textId="0D35761B" w:rsidR="006A0B06" w:rsidRPr="00DD11F5" w:rsidRDefault="006A0B06"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38/2021/TT-BGDĐT ngày 31/12/2021 của Bộ trưởng Bộ Giáo dục và Đào tạo b</w:t>
      </w:r>
      <w:r w:rsidRPr="00DD11F5">
        <w:rPr>
          <w:rFonts w:ascii="Times New Roman" w:hAnsi="Times New Roman" w:cs="Times New Roman"/>
          <w:bCs/>
          <w:sz w:val="26"/>
          <w:szCs w:val="26"/>
          <w:lang w:val="vi-VN"/>
        </w:rPr>
        <w:t>an hành Danh mục thiết bị dạy học tối thiểu cấp Trung học cơ sở.</w:t>
      </w:r>
    </w:p>
    <w:p w14:paraId="72741E77" w14:textId="2B4169A1" w:rsidR="006A0B06" w:rsidRPr="00DD11F5" w:rsidRDefault="006A0B06"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39/2021/TT-BGDĐT ngày 30/12/2021 của Bộ trưởng Bộ Giáo dục và Đào tạo ban hành Danh mục thiết bị dạy học tối thiểu cấp Trung học phổ thông.</w:t>
      </w:r>
    </w:p>
    <w:p w14:paraId="36066785" w14:textId="7297BF27" w:rsidR="006A0B06" w:rsidRPr="00DD11F5" w:rsidRDefault="006A0B06"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26/2023/TT-BGDĐT ngày 28/12/2023 của Bộ trưởng Bộ Giáo dục và Đào tạo ban hành Thông tư sửa đổi, bổ sung một số quy định tại Danh mục thiết bị dạy học tối thiểu ban hành kèm theo Thông tư số </w:t>
      </w:r>
      <w:hyperlink r:id="rId5" w:tgtFrame="_blank" w:tooltip="Thông tư 37/2021/TT-BGDĐT" w:history="1">
        <w:r w:rsidRPr="00DD11F5">
          <w:rPr>
            <w:rStyle w:val="Hyperlink"/>
            <w:rFonts w:ascii="Times New Roman" w:hAnsi="Times New Roman" w:cs="Times New Roman"/>
            <w:bCs/>
            <w:color w:val="auto"/>
            <w:sz w:val="26"/>
            <w:szCs w:val="26"/>
          </w:rPr>
          <w:t>37/2021/TT-BGDĐT</w:t>
        </w:r>
      </w:hyperlink>
      <w:r w:rsidRPr="00DD11F5">
        <w:rPr>
          <w:rFonts w:ascii="Times New Roman" w:hAnsi="Times New Roman" w:cs="Times New Roman"/>
          <w:bCs/>
          <w:sz w:val="26"/>
          <w:szCs w:val="26"/>
        </w:rPr>
        <w:t> ngày 30 tháng 12 năm 2021 của Bộ trưởng Bộ Giáo dục và Đào tạo ban hành Danh mục thiết bị dạy học tối thiểu cấp Tiểu học, Thông tư số </w:t>
      </w:r>
      <w:hyperlink r:id="rId6" w:tgtFrame="_blank" w:tooltip="Thông tư 38/2021/TT-BGDĐT" w:history="1">
        <w:r w:rsidRPr="00DD11F5">
          <w:rPr>
            <w:rStyle w:val="Hyperlink"/>
            <w:rFonts w:ascii="Times New Roman" w:hAnsi="Times New Roman" w:cs="Times New Roman"/>
            <w:bCs/>
            <w:color w:val="auto"/>
            <w:sz w:val="26"/>
            <w:szCs w:val="26"/>
          </w:rPr>
          <w:t>38/2021/TT-BGDĐT</w:t>
        </w:r>
      </w:hyperlink>
      <w:r w:rsidRPr="00DD11F5">
        <w:rPr>
          <w:rFonts w:ascii="Times New Roman" w:hAnsi="Times New Roman" w:cs="Times New Roman"/>
          <w:bCs/>
          <w:sz w:val="26"/>
          <w:szCs w:val="26"/>
        </w:rPr>
        <w:t> ngày 30 tháng 12 năm 2021 của Bộ trưởng Bộ Giáo dục và Đào tạo ban hành Danh mục thiết bị dạy học tối thiểu cấp Trung học cơ sở, Thông tư số </w:t>
      </w:r>
      <w:hyperlink r:id="rId7" w:tgtFrame="_blank" w:tooltip="Thông tư 39/2021/TT-BGDĐT" w:history="1">
        <w:r w:rsidRPr="00DD11F5">
          <w:rPr>
            <w:rStyle w:val="Hyperlink"/>
            <w:rFonts w:ascii="Times New Roman" w:hAnsi="Times New Roman" w:cs="Times New Roman"/>
            <w:bCs/>
            <w:color w:val="auto"/>
            <w:sz w:val="26"/>
            <w:szCs w:val="26"/>
          </w:rPr>
          <w:t>39/2021/TT-BGDĐT</w:t>
        </w:r>
      </w:hyperlink>
      <w:r w:rsidRPr="00DD11F5">
        <w:rPr>
          <w:rFonts w:ascii="Times New Roman" w:hAnsi="Times New Roman" w:cs="Times New Roman"/>
          <w:bCs/>
          <w:sz w:val="26"/>
          <w:szCs w:val="26"/>
        </w:rPr>
        <w:t> ngày 30 tháng 12 năm 2021 của Bộ trưởng Bộ Giáo dục và Đào tạo ban hành Danh mục thiết bị dạy học tối thiểu cấp Trung học phổ thông</w:t>
      </w:r>
      <w:r w:rsidR="00967EE5" w:rsidRPr="00DD11F5">
        <w:rPr>
          <w:rFonts w:ascii="Times New Roman" w:hAnsi="Times New Roman" w:cs="Times New Roman"/>
          <w:bCs/>
          <w:sz w:val="26"/>
          <w:szCs w:val="26"/>
        </w:rPr>
        <w:t>.</w:t>
      </w:r>
    </w:p>
    <w:p w14:paraId="0CE928E8" w14:textId="77777777" w:rsidR="008F5A0C" w:rsidRPr="00DD11F5" w:rsidRDefault="008F5A0C" w:rsidP="008F5A0C">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Quyết định số 44/2022/QĐ-UBND ngày 16/12/2022 của UBND tỉnh Tuyên Quang quy định tiêu chuẩn, định mức sử dụng máy móc, thiết bị chuyên dùng thuộc lĩnh vực giáo dục và đào tạo trên địa bàn tỉnh Tuyên Quang.</w:t>
      </w:r>
    </w:p>
    <w:p w14:paraId="15EA79C6" w14:textId="12909F1D" w:rsidR="00952426" w:rsidRPr="00DD11F5" w:rsidRDefault="00952426"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Đối với danh mục thiết bị Chương trình xóa mù chữ: Áp dụng thiết bị ở phần học tương tự đối với giáo dục </w:t>
      </w:r>
      <w:r w:rsidR="00F14417" w:rsidRPr="00DD11F5">
        <w:rPr>
          <w:rFonts w:ascii="Times New Roman" w:hAnsi="Times New Roman" w:cs="Times New Roman"/>
          <w:bCs/>
          <w:sz w:val="26"/>
          <w:szCs w:val="26"/>
        </w:rPr>
        <w:t xml:space="preserve">phổ thông bậc </w:t>
      </w:r>
      <w:r w:rsidRPr="00DD11F5">
        <w:rPr>
          <w:rFonts w:ascii="Times New Roman" w:hAnsi="Times New Roman" w:cs="Times New Roman"/>
          <w:bCs/>
          <w:sz w:val="26"/>
          <w:szCs w:val="26"/>
        </w:rPr>
        <w:t>tiểu học.</w:t>
      </w:r>
    </w:p>
    <w:p w14:paraId="747A5ACA" w14:textId="14FF29EB" w:rsidR="005076B2" w:rsidRPr="00DD11F5" w:rsidRDefault="005076B2" w:rsidP="006A0B06">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Văn bản áp dụng, vận dụng để tính “Thời gian sử dụng của thiết bị - Thời gian khấu hao theo năm</w:t>
      </w:r>
      <w:r w:rsidR="003F4D65" w:rsidRPr="00DD11F5">
        <w:rPr>
          <w:rFonts w:ascii="Times New Roman" w:hAnsi="Times New Roman" w:cs="Times New Roman"/>
          <w:bCs/>
          <w:sz w:val="26"/>
          <w:szCs w:val="26"/>
        </w:rPr>
        <w:t xml:space="preserve">”: Thông tư số 45/2013/TT-BTC ngày 25/04/2013 của Bộ Tài chính </w:t>
      </w:r>
      <w:r w:rsidR="003F4D65" w:rsidRPr="00DD11F5">
        <w:rPr>
          <w:rFonts w:ascii="Times New Roman" w:hAnsi="Times New Roman" w:cs="Times New Roman"/>
          <w:bCs/>
          <w:sz w:val="26"/>
          <w:szCs w:val="26"/>
          <w:lang w:val="nl-NL"/>
        </w:rPr>
        <w:t xml:space="preserve"> hướng dẫn chế độ quản lý, sử dụng và trích khấu hao tài sản cố định; Thông tư số </w:t>
      </w:r>
      <w:r w:rsidR="003F4D65" w:rsidRPr="00DD11F5">
        <w:rPr>
          <w:rFonts w:ascii="Times New Roman" w:hAnsi="Times New Roman" w:cs="Times New Roman"/>
          <w:bCs/>
          <w:sz w:val="26"/>
          <w:szCs w:val="26"/>
        </w:rPr>
        <w:t>30/2025/TT-BTC  ngày 30/5/2025 của Bộ Tài chính hướng dẫn bổ sung, sửa đổi một số điều của Thông tư số 45/2013/TT-BTC ngày 25/4/2013 của Bộ Tài chính về hướng dẫn chế độ quản lý, sử dụng và trích khấu hao tài sản cố định.</w:t>
      </w:r>
    </w:p>
    <w:p w14:paraId="7D73AADA" w14:textId="3625E16A" w:rsidR="0008356F" w:rsidRPr="00DD11F5" w:rsidRDefault="00A421A4" w:rsidP="0008356F">
      <w:pPr>
        <w:rPr>
          <w:rFonts w:ascii="Times New Roman" w:hAnsi="Times New Roman" w:cs="Times New Roman"/>
          <w:sz w:val="26"/>
          <w:szCs w:val="26"/>
        </w:rPr>
      </w:pPr>
      <w:r w:rsidRPr="00DD11F5">
        <w:rPr>
          <w:rFonts w:ascii="Times New Roman" w:hAnsi="Times New Roman" w:cs="Times New Roman"/>
          <w:sz w:val="26"/>
          <w:szCs w:val="26"/>
        </w:rPr>
        <w:t xml:space="preserve">- </w:t>
      </w:r>
      <w:r w:rsidR="00313480" w:rsidRPr="00DD11F5">
        <w:rPr>
          <w:rFonts w:ascii="Times New Roman" w:hAnsi="Times New Roman" w:cs="Times New Roman"/>
          <w:sz w:val="26"/>
          <w:szCs w:val="26"/>
        </w:rPr>
        <w:t>Nguyên tắc chung để tính định mức thiết bị:</w:t>
      </w:r>
    </w:p>
    <w:p w14:paraId="0F8FBC90" w14:textId="2C9AA44E" w:rsidR="00313480" w:rsidRPr="00DD11F5" w:rsidRDefault="00C31D7A" w:rsidP="00620075">
      <w:pPr>
        <w:jc w:val="both"/>
        <w:rPr>
          <w:rFonts w:ascii="Times New Roman" w:hAnsi="Times New Roman" w:cs="Times New Roman"/>
          <w:sz w:val="26"/>
          <w:szCs w:val="26"/>
        </w:rPr>
      </w:pPr>
      <w:r w:rsidRPr="00DD11F5">
        <w:rPr>
          <w:rFonts w:ascii="Times New Roman" w:hAnsi="Times New Roman" w:cs="Times New Roman"/>
          <w:sz w:val="26"/>
          <w:szCs w:val="26"/>
        </w:rPr>
        <w:t xml:space="preserve">+ Định mức gốc để tính </w:t>
      </w:r>
      <w:r w:rsidRPr="00DD11F5">
        <w:rPr>
          <w:rFonts w:ascii="Times New Roman" w:hAnsi="Times New Roman" w:cs="Times New Roman"/>
          <w:i/>
          <w:iCs/>
          <w:sz w:val="26"/>
          <w:szCs w:val="26"/>
        </w:rPr>
        <w:t>“Định mức số lượng thiết bị/1 người học/Chương trình đào tạo”</w:t>
      </w:r>
      <w:r w:rsidRPr="00DD11F5">
        <w:rPr>
          <w:rFonts w:ascii="Times New Roman" w:hAnsi="Times New Roman" w:cs="Times New Roman"/>
          <w:sz w:val="26"/>
          <w:szCs w:val="26"/>
        </w:rPr>
        <w:t xml:space="preserve"> được áp dụng theo đúng định mức quy định tại các thông tư của Bộ Giáo dục và Đào tạo.</w:t>
      </w:r>
    </w:p>
    <w:p w14:paraId="172EA82F" w14:textId="77777777" w:rsidR="00620075" w:rsidRPr="00DD11F5" w:rsidRDefault="00C31D7A" w:rsidP="00620075">
      <w:pPr>
        <w:jc w:val="both"/>
        <w:rPr>
          <w:rFonts w:ascii="Times New Roman" w:hAnsi="Times New Roman" w:cs="Times New Roman"/>
          <w:sz w:val="26"/>
          <w:szCs w:val="26"/>
        </w:rPr>
      </w:pPr>
      <w:r w:rsidRPr="00DD11F5">
        <w:rPr>
          <w:rFonts w:ascii="Times New Roman" w:hAnsi="Times New Roman" w:cs="Times New Roman"/>
          <w:sz w:val="26"/>
          <w:szCs w:val="26"/>
        </w:rPr>
        <w:lastRenderedPageBreak/>
        <w:t xml:space="preserve">+ Các thiết bị dùng cho 1 lớp thì </w:t>
      </w:r>
      <w:r w:rsidRPr="00DD11F5">
        <w:rPr>
          <w:rFonts w:ascii="Times New Roman" w:hAnsi="Times New Roman" w:cs="Times New Roman"/>
          <w:i/>
          <w:iCs/>
          <w:sz w:val="26"/>
          <w:szCs w:val="26"/>
        </w:rPr>
        <w:t xml:space="preserve">“Định mức số lượng thiết bị/1 người học/Chương trình đào tạo” </w:t>
      </w:r>
      <w:r w:rsidRPr="00DD11F5">
        <w:rPr>
          <w:rFonts w:ascii="Times New Roman" w:hAnsi="Times New Roman" w:cs="Times New Roman"/>
          <w:sz w:val="26"/>
          <w:szCs w:val="26"/>
        </w:rPr>
        <w:t>được chia cho số học sinh của 1 lớp, nhóm lớp đó</w:t>
      </w:r>
      <w:r w:rsidR="00620075" w:rsidRPr="00DD11F5">
        <w:rPr>
          <w:rFonts w:ascii="Times New Roman" w:hAnsi="Times New Roman" w:cs="Times New Roman"/>
          <w:sz w:val="26"/>
          <w:szCs w:val="26"/>
        </w:rPr>
        <w:t xml:space="preserve">. </w:t>
      </w:r>
    </w:p>
    <w:p w14:paraId="227CA0D7" w14:textId="7C63AE9D" w:rsidR="00620075" w:rsidRPr="00DD11F5" w:rsidRDefault="00620075" w:rsidP="00620075">
      <w:pPr>
        <w:jc w:val="both"/>
        <w:rPr>
          <w:rFonts w:ascii="Times New Roman" w:hAnsi="Times New Roman" w:cs="Times New Roman"/>
          <w:sz w:val="26"/>
          <w:szCs w:val="26"/>
        </w:rPr>
      </w:pPr>
      <w:r w:rsidRPr="00DD11F5">
        <w:rPr>
          <w:rFonts w:ascii="Times New Roman" w:hAnsi="Times New Roman" w:cs="Times New Roman"/>
          <w:sz w:val="26"/>
          <w:szCs w:val="26"/>
        </w:rPr>
        <w:t xml:space="preserve">+ Các thiết bị dùng cho toàn trường thì </w:t>
      </w:r>
      <w:r w:rsidRPr="00DD11F5">
        <w:rPr>
          <w:rFonts w:ascii="Times New Roman" w:hAnsi="Times New Roman" w:cs="Times New Roman"/>
          <w:i/>
          <w:iCs/>
          <w:sz w:val="26"/>
          <w:szCs w:val="26"/>
        </w:rPr>
        <w:t xml:space="preserve">“Định mức số lượng thiết bị/1 người học/Chương trình đào tạo” </w:t>
      </w:r>
      <w:r w:rsidRPr="00DD11F5">
        <w:rPr>
          <w:rFonts w:ascii="Times New Roman" w:hAnsi="Times New Roman" w:cs="Times New Roman"/>
          <w:sz w:val="26"/>
          <w:szCs w:val="26"/>
        </w:rPr>
        <w:t xml:space="preserve">được chia cho số học sinh của toàn trường (Đối với mon là </w:t>
      </w:r>
      <w:r w:rsidRPr="001D77F8">
        <w:rPr>
          <w:rFonts w:ascii="Times New Roman" w:hAnsi="Times New Roman" w:cs="Times New Roman"/>
          <w:sz w:val="26"/>
          <w:szCs w:val="26"/>
        </w:rPr>
        <w:t>475</w:t>
      </w:r>
      <w:r w:rsidRPr="00DD11F5">
        <w:rPr>
          <w:rFonts w:ascii="Times New Roman" w:hAnsi="Times New Roman" w:cs="Times New Roman"/>
          <w:sz w:val="26"/>
          <w:szCs w:val="26"/>
        </w:rPr>
        <w:t xml:space="preserve"> trẻ; Tiểu học là </w:t>
      </w:r>
      <w:r w:rsidRPr="00055933">
        <w:rPr>
          <w:rFonts w:ascii="Times New Roman" w:hAnsi="Times New Roman" w:cs="Times New Roman"/>
          <w:sz w:val="26"/>
          <w:szCs w:val="26"/>
        </w:rPr>
        <w:t>750</w:t>
      </w:r>
      <w:r w:rsidRPr="00DD11F5">
        <w:rPr>
          <w:rFonts w:ascii="Times New Roman" w:hAnsi="Times New Roman" w:cs="Times New Roman"/>
          <w:sz w:val="26"/>
          <w:szCs w:val="26"/>
        </w:rPr>
        <w:t xml:space="preserve"> học sinh; THCS là </w:t>
      </w:r>
      <w:r w:rsidRPr="00697319">
        <w:rPr>
          <w:rFonts w:ascii="Times New Roman" w:hAnsi="Times New Roman" w:cs="Times New Roman"/>
          <w:sz w:val="26"/>
          <w:szCs w:val="26"/>
        </w:rPr>
        <w:t>1080</w:t>
      </w:r>
      <w:r w:rsidRPr="00DD11F5">
        <w:rPr>
          <w:rFonts w:ascii="Times New Roman" w:hAnsi="Times New Roman" w:cs="Times New Roman"/>
          <w:sz w:val="26"/>
          <w:szCs w:val="26"/>
        </w:rPr>
        <w:t xml:space="preserve"> học sinh; THPT là </w:t>
      </w:r>
      <w:r w:rsidRPr="00DA6950">
        <w:rPr>
          <w:rFonts w:ascii="Times New Roman" w:hAnsi="Times New Roman" w:cs="Times New Roman"/>
          <w:sz w:val="26"/>
          <w:szCs w:val="26"/>
        </w:rPr>
        <w:t>1320</w:t>
      </w:r>
      <w:r w:rsidRPr="00DD11F5">
        <w:rPr>
          <w:rFonts w:ascii="Times New Roman" w:hAnsi="Times New Roman" w:cs="Times New Roman"/>
          <w:sz w:val="26"/>
          <w:szCs w:val="26"/>
        </w:rPr>
        <w:t xml:space="preserve">; Xóa mù chữ là </w:t>
      </w:r>
      <w:r w:rsidRPr="00055933">
        <w:rPr>
          <w:rFonts w:ascii="Times New Roman" w:hAnsi="Times New Roman" w:cs="Times New Roman"/>
          <w:sz w:val="26"/>
          <w:szCs w:val="26"/>
        </w:rPr>
        <w:t>750</w:t>
      </w:r>
      <w:r w:rsidRPr="00DD11F5">
        <w:rPr>
          <w:rFonts w:ascii="Times New Roman" w:hAnsi="Times New Roman" w:cs="Times New Roman"/>
          <w:sz w:val="26"/>
          <w:szCs w:val="26"/>
        </w:rPr>
        <w:t xml:space="preserve"> học sinh).</w:t>
      </w:r>
    </w:p>
    <w:p w14:paraId="6B97EF04" w14:textId="77777777" w:rsidR="00597DB4" w:rsidRPr="00DD11F5" w:rsidRDefault="002157C9" w:rsidP="00620075">
      <w:pPr>
        <w:jc w:val="both"/>
        <w:rPr>
          <w:rFonts w:ascii="Times New Roman" w:hAnsi="Times New Roman" w:cs="Times New Roman"/>
          <w:sz w:val="26"/>
          <w:szCs w:val="26"/>
        </w:rPr>
      </w:pPr>
      <w:r w:rsidRPr="00DD11F5">
        <w:rPr>
          <w:rFonts w:ascii="Times New Roman" w:hAnsi="Times New Roman" w:cs="Times New Roman"/>
          <w:sz w:val="26"/>
          <w:szCs w:val="26"/>
        </w:rPr>
        <w:t>+ Số lượng các thiết bị dùng cho phòng học bộ môn được tính theo số phòng học bộ môn đạt chuẩn mức độ 1 theo Thông tư số 13/2020/TT-BGDĐT ngày 26/5/2020 và Thông tư số 23/2024/TT-BGDĐT ngày 16/12/2024 của Bộ trưởng Bộ Giáo dục và Đào tạo ban hành Quy định tiêu chuẩn cơ sở vật chất các trường mầm non, tiểu học, trung học cơ sở, trung học phổ thông và trường phổ thông có nhiều cấp học.</w:t>
      </w:r>
    </w:p>
    <w:p w14:paraId="16157175" w14:textId="64F15212" w:rsidR="00712DC0" w:rsidRPr="00DD11F5" w:rsidRDefault="00597DB4" w:rsidP="00620075">
      <w:pPr>
        <w:jc w:val="both"/>
        <w:rPr>
          <w:rFonts w:ascii="Times New Roman" w:hAnsi="Times New Roman" w:cs="Times New Roman"/>
          <w:sz w:val="26"/>
          <w:szCs w:val="26"/>
        </w:rPr>
      </w:pPr>
      <w:r w:rsidRPr="00DD11F5">
        <w:rPr>
          <w:rFonts w:ascii="Times New Roman" w:hAnsi="Times New Roman" w:cs="Times New Roman"/>
          <w:sz w:val="26"/>
          <w:szCs w:val="26"/>
        </w:rPr>
        <w:t xml:space="preserve">- </w:t>
      </w:r>
      <w:r w:rsidR="00712DC0" w:rsidRPr="00DD11F5">
        <w:rPr>
          <w:rFonts w:ascii="Times New Roman" w:hAnsi="Times New Roman" w:cs="Times New Roman"/>
          <w:sz w:val="26"/>
          <w:szCs w:val="26"/>
        </w:rPr>
        <w:t>Số lượng</w:t>
      </w:r>
      <w:r w:rsidR="00583E3D" w:rsidRPr="00DD11F5">
        <w:rPr>
          <w:rFonts w:ascii="Times New Roman" w:hAnsi="Times New Roman" w:cs="Times New Roman"/>
          <w:sz w:val="26"/>
          <w:szCs w:val="26"/>
        </w:rPr>
        <w:t xml:space="preserve"> </w:t>
      </w:r>
      <w:r w:rsidR="00712DC0" w:rsidRPr="00DD11F5">
        <w:rPr>
          <w:rFonts w:ascii="Times New Roman" w:hAnsi="Times New Roman" w:cs="Times New Roman"/>
          <w:sz w:val="26"/>
          <w:szCs w:val="26"/>
        </w:rPr>
        <w:t xml:space="preserve">thiết bị </w:t>
      </w:r>
      <w:r w:rsidR="00583E3D" w:rsidRPr="00DD11F5">
        <w:rPr>
          <w:rFonts w:ascii="Times New Roman" w:hAnsi="Times New Roman" w:cs="Times New Roman"/>
          <w:sz w:val="26"/>
          <w:szCs w:val="26"/>
        </w:rPr>
        <w:t xml:space="preserve">tại </w:t>
      </w:r>
      <w:r w:rsidR="00583E3D" w:rsidRPr="00DD11F5">
        <w:rPr>
          <w:rFonts w:ascii="Times New Roman" w:hAnsi="Times New Roman" w:cs="Times New Roman"/>
          <w:b/>
          <w:bCs/>
          <w:i/>
          <w:iCs/>
          <w:sz w:val="26"/>
          <w:szCs w:val="26"/>
        </w:rPr>
        <w:t>“Định mức gốc”</w:t>
      </w:r>
      <w:r w:rsidR="00583E3D" w:rsidRPr="00DD11F5">
        <w:rPr>
          <w:rFonts w:ascii="Times New Roman" w:hAnsi="Times New Roman" w:cs="Times New Roman"/>
          <w:sz w:val="26"/>
          <w:szCs w:val="26"/>
        </w:rPr>
        <w:t xml:space="preserve"> </w:t>
      </w:r>
      <w:r w:rsidR="00712DC0" w:rsidRPr="00DD11F5">
        <w:rPr>
          <w:rFonts w:ascii="Times New Roman" w:hAnsi="Times New Roman" w:cs="Times New Roman"/>
          <w:sz w:val="26"/>
          <w:szCs w:val="26"/>
        </w:rPr>
        <w:t>tính theo định mức số giáo viên được áp dụng theo quy mô số lớp trung bình và</w:t>
      </w:r>
      <w:r w:rsidRPr="00DD11F5">
        <w:rPr>
          <w:rFonts w:ascii="Times New Roman" w:hAnsi="Times New Roman" w:cs="Times New Roman"/>
          <w:sz w:val="26"/>
          <w:szCs w:val="26"/>
        </w:rPr>
        <w:t xml:space="preserve"> định mức theo quy định của Bộ Giáo dục và Đào tạo, cụ thể:</w:t>
      </w:r>
    </w:p>
    <w:p w14:paraId="585B8F99" w14:textId="5971831D" w:rsidR="00583E3D" w:rsidRPr="00DD11F5" w:rsidRDefault="003C2689" w:rsidP="00620075">
      <w:pPr>
        <w:jc w:val="both"/>
        <w:rPr>
          <w:rFonts w:ascii="Times New Roman" w:hAnsi="Times New Roman" w:cs="Times New Roman"/>
          <w:sz w:val="26"/>
          <w:szCs w:val="26"/>
        </w:rPr>
      </w:pPr>
      <w:r w:rsidRPr="00DD11F5">
        <w:rPr>
          <w:rFonts w:ascii="Times New Roman" w:hAnsi="Times New Roman" w:cs="Times New Roman"/>
          <w:sz w:val="26"/>
          <w:szCs w:val="26"/>
        </w:rPr>
        <w:t>+ Đối với tiểu học: Chọn trung bình 2</w:t>
      </w:r>
      <w:r w:rsidR="00743DB8" w:rsidRPr="00DD11F5">
        <w:rPr>
          <w:rFonts w:ascii="Times New Roman" w:hAnsi="Times New Roman" w:cs="Times New Roman"/>
          <w:sz w:val="26"/>
          <w:szCs w:val="26"/>
        </w:rPr>
        <w:t>5</w:t>
      </w:r>
      <w:r w:rsidRPr="00DD11F5">
        <w:rPr>
          <w:rFonts w:ascii="Times New Roman" w:hAnsi="Times New Roman" w:cs="Times New Roman"/>
          <w:sz w:val="26"/>
          <w:szCs w:val="26"/>
        </w:rPr>
        <w:t xml:space="preserve"> lớp, </w:t>
      </w:r>
      <w:r w:rsidR="00743DB8" w:rsidRPr="00DD11F5">
        <w:rPr>
          <w:rFonts w:ascii="Times New Roman" w:hAnsi="Times New Roman" w:cs="Times New Roman"/>
          <w:sz w:val="26"/>
          <w:szCs w:val="26"/>
        </w:rPr>
        <w:t>750</w:t>
      </w:r>
      <w:r w:rsidRPr="00DD11F5">
        <w:rPr>
          <w:rFonts w:ascii="Times New Roman" w:hAnsi="Times New Roman" w:cs="Times New Roman"/>
          <w:sz w:val="26"/>
          <w:szCs w:val="26"/>
        </w:rPr>
        <w:t xml:space="preserve"> học sinh</w:t>
      </w:r>
      <w:r w:rsidR="002469BC" w:rsidRPr="00DD11F5">
        <w:rPr>
          <w:rFonts w:ascii="Times New Roman" w:hAnsi="Times New Roman" w:cs="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300"/>
        <w:gridCol w:w="2514"/>
      </w:tblGrid>
      <w:tr w:rsidR="00DD11F5" w:rsidRPr="00DD11F5" w14:paraId="607BF302" w14:textId="77777777" w:rsidTr="009609E1">
        <w:trPr>
          <w:trHeight w:val="390"/>
          <w:tblHeader/>
        </w:trPr>
        <w:tc>
          <w:tcPr>
            <w:tcW w:w="2344" w:type="pct"/>
            <w:shd w:val="clear" w:color="auto" w:fill="auto"/>
            <w:vAlign w:val="center"/>
          </w:tcPr>
          <w:p w14:paraId="01C2D897" w14:textId="1779D7E7" w:rsidR="003C2689" w:rsidRPr="00DD11F5" w:rsidRDefault="003C2689" w:rsidP="003C2689">
            <w:pPr>
              <w:spacing w:after="0" w:line="240" w:lineRule="auto"/>
              <w:jc w:val="center"/>
              <w:rPr>
                <w:rFonts w:ascii="Times New Roman" w:eastAsia="Times New Roman" w:hAnsi="Times New Roman" w:cs="Times New Roman"/>
                <w:b/>
                <w:bCs/>
                <w:sz w:val="20"/>
                <w:szCs w:val="20"/>
              </w:rPr>
            </w:pPr>
            <w:r w:rsidRPr="00DD11F5">
              <w:rPr>
                <w:rFonts w:ascii="Times New Roman" w:eastAsia="Times New Roman" w:hAnsi="Times New Roman" w:cs="Times New Roman"/>
                <w:b/>
                <w:bCs/>
                <w:sz w:val="20"/>
                <w:szCs w:val="20"/>
              </w:rPr>
              <w:t>Môn học</w:t>
            </w:r>
          </w:p>
        </w:tc>
        <w:tc>
          <w:tcPr>
            <w:tcW w:w="1269" w:type="pct"/>
            <w:shd w:val="clear" w:color="auto" w:fill="auto"/>
            <w:noWrap/>
            <w:vAlign w:val="center"/>
          </w:tcPr>
          <w:p w14:paraId="2AFBD39A" w14:textId="2392AE26" w:rsidR="003C2689" w:rsidRPr="00DD11F5" w:rsidRDefault="003C2689" w:rsidP="003C2689">
            <w:pPr>
              <w:spacing w:after="0" w:line="240" w:lineRule="auto"/>
              <w:jc w:val="center"/>
              <w:rPr>
                <w:rFonts w:ascii="Times New Roman" w:eastAsia="Times New Roman" w:hAnsi="Times New Roman" w:cs="Times New Roman"/>
                <w:b/>
                <w:bCs/>
                <w:sz w:val="20"/>
                <w:szCs w:val="20"/>
              </w:rPr>
            </w:pPr>
            <w:r w:rsidRPr="00DD11F5">
              <w:rPr>
                <w:rFonts w:ascii="Times New Roman" w:eastAsia="Times New Roman" w:hAnsi="Times New Roman" w:cs="Times New Roman"/>
                <w:b/>
                <w:bCs/>
                <w:sz w:val="20"/>
                <w:szCs w:val="20"/>
              </w:rPr>
              <w:t>Định mức giáo viên/lớp</w:t>
            </w:r>
          </w:p>
        </w:tc>
        <w:tc>
          <w:tcPr>
            <w:tcW w:w="1387" w:type="pct"/>
            <w:shd w:val="clear" w:color="auto" w:fill="auto"/>
            <w:noWrap/>
            <w:vAlign w:val="center"/>
          </w:tcPr>
          <w:p w14:paraId="19F17E03" w14:textId="7888FE48" w:rsidR="003C2689" w:rsidRPr="00DD11F5" w:rsidRDefault="003C2689" w:rsidP="003C2689">
            <w:pPr>
              <w:spacing w:after="0" w:line="240" w:lineRule="auto"/>
              <w:jc w:val="center"/>
              <w:rPr>
                <w:rFonts w:ascii="Times New Roman" w:eastAsia="Times New Roman" w:hAnsi="Times New Roman" w:cs="Times New Roman"/>
                <w:b/>
                <w:bCs/>
                <w:sz w:val="20"/>
                <w:szCs w:val="20"/>
              </w:rPr>
            </w:pPr>
            <w:r w:rsidRPr="00DD11F5">
              <w:rPr>
                <w:rFonts w:ascii="Times New Roman" w:eastAsia="Times New Roman" w:hAnsi="Times New Roman" w:cs="Times New Roman"/>
                <w:b/>
                <w:bCs/>
                <w:sz w:val="20"/>
                <w:szCs w:val="20"/>
              </w:rPr>
              <w:t xml:space="preserve">Số giáo viên </w:t>
            </w:r>
            <w:r w:rsidR="00E079A6" w:rsidRPr="00DD11F5">
              <w:rPr>
                <w:rFonts w:ascii="Times New Roman" w:eastAsia="Times New Roman" w:hAnsi="Times New Roman" w:cs="Times New Roman"/>
                <w:b/>
                <w:bCs/>
                <w:sz w:val="20"/>
                <w:szCs w:val="20"/>
              </w:rPr>
              <w:t>theo môn</w:t>
            </w:r>
          </w:p>
        </w:tc>
      </w:tr>
      <w:tr w:rsidR="00DD11F5" w:rsidRPr="00DD11F5" w14:paraId="6E6AC342" w14:textId="77777777" w:rsidTr="00D70C97">
        <w:trPr>
          <w:trHeight w:val="390"/>
        </w:trPr>
        <w:tc>
          <w:tcPr>
            <w:tcW w:w="2344" w:type="pct"/>
            <w:shd w:val="clear" w:color="auto" w:fill="auto"/>
            <w:vAlign w:val="center"/>
          </w:tcPr>
          <w:p w14:paraId="08FE85AF" w14:textId="4EB896E1" w:rsidR="003C2689" w:rsidRPr="00DD11F5"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b/>
                <w:bCs/>
                <w:sz w:val="20"/>
                <w:szCs w:val="20"/>
              </w:rPr>
              <w:t>Môn học</w:t>
            </w:r>
            <w:r w:rsidRPr="00DD11F5">
              <w:rPr>
                <w:rFonts w:ascii="Times New Roman" w:eastAsia="Times New Roman" w:hAnsi="Times New Roman" w:cs="Times New Roman"/>
                <w:b/>
                <w:bCs/>
                <w:sz w:val="20"/>
                <w:szCs w:val="20"/>
              </w:rPr>
              <w:t xml:space="preserve"> bắt buộc:</w:t>
            </w:r>
          </w:p>
        </w:tc>
        <w:tc>
          <w:tcPr>
            <w:tcW w:w="1269" w:type="pct"/>
            <w:shd w:val="clear" w:color="auto" w:fill="auto"/>
            <w:noWrap/>
            <w:vAlign w:val="bottom"/>
          </w:tcPr>
          <w:p w14:paraId="275B4F0F" w14:textId="77777777" w:rsidR="003C2689" w:rsidRPr="00DD11F5" w:rsidRDefault="003C2689" w:rsidP="003C2689">
            <w:pPr>
              <w:spacing w:after="0" w:line="240" w:lineRule="auto"/>
              <w:jc w:val="right"/>
              <w:rPr>
                <w:rFonts w:ascii="Times New Roman" w:eastAsia="Times New Roman" w:hAnsi="Times New Roman" w:cs="Times New Roman"/>
                <w:sz w:val="20"/>
                <w:szCs w:val="20"/>
              </w:rPr>
            </w:pPr>
          </w:p>
        </w:tc>
        <w:tc>
          <w:tcPr>
            <w:tcW w:w="1387" w:type="pct"/>
            <w:shd w:val="clear" w:color="auto" w:fill="auto"/>
            <w:noWrap/>
            <w:vAlign w:val="bottom"/>
          </w:tcPr>
          <w:p w14:paraId="74F4CD09" w14:textId="77777777" w:rsidR="003C2689" w:rsidRPr="00DD11F5" w:rsidRDefault="003C2689" w:rsidP="003C2689">
            <w:pPr>
              <w:spacing w:after="0" w:line="240" w:lineRule="auto"/>
              <w:jc w:val="right"/>
              <w:rPr>
                <w:rFonts w:ascii="Times New Roman" w:eastAsia="Times New Roman" w:hAnsi="Times New Roman" w:cs="Times New Roman"/>
                <w:sz w:val="20"/>
                <w:szCs w:val="20"/>
              </w:rPr>
            </w:pPr>
          </w:p>
        </w:tc>
      </w:tr>
      <w:tr w:rsidR="00DD11F5" w:rsidRPr="00DD11F5" w14:paraId="78301641" w14:textId="77777777" w:rsidTr="00D70C97">
        <w:trPr>
          <w:trHeight w:val="390"/>
        </w:trPr>
        <w:tc>
          <w:tcPr>
            <w:tcW w:w="2344" w:type="pct"/>
            <w:shd w:val="clear" w:color="auto" w:fill="auto"/>
            <w:vAlign w:val="center"/>
            <w:hideMark/>
          </w:tcPr>
          <w:p w14:paraId="0F339872"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Tiếng Việt</w:t>
            </w:r>
          </w:p>
        </w:tc>
        <w:tc>
          <w:tcPr>
            <w:tcW w:w="1269" w:type="pct"/>
            <w:shd w:val="clear" w:color="auto" w:fill="auto"/>
            <w:noWrap/>
            <w:vAlign w:val="center"/>
            <w:hideMark/>
          </w:tcPr>
          <w:p w14:paraId="496BF44D"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0,429</w:t>
            </w:r>
          </w:p>
        </w:tc>
        <w:tc>
          <w:tcPr>
            <w:tcW w:w="1387" w:type="pct"/>
            <w:shd w:val="clear" w:color="auto" w:fill="auto"/>
            <w:noWrap/>
            <w:vAlign w:val="center"/>
            <w:hideMark/>
          </w:tcPr>
          <w:p w14:paraId="4D88123A"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11,0</w:t>
            </w:r>
          </w:p>
        </w:tc>
      </w:tr>
      <w:tr w:rsidR="00DD11F5" w:rsidRPr="00DD11F5" w14:paraId="78EE448F" w14:textId="77777777" w:rsidTr="00D70C97">
        <w:trPr>
          <w:trHeight w:val="390"/>
        </w:trPr>
        <w:tc>
          <w:tcPr>
            <w:tcW w:w="2344" w:type="pct"/>
            <w:shd w:val="clear" w:color="auto" w:fill="auto"/>
            <w:vAlign w:val="center"/>
            <w:hideMark/>
          </w:tcPr>
          <w:p w14:paraId="67D2BDFD"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Toán</w:t>
            </w:r>
          </w:p>
        </w:tc>
        <w:tc>
          <w:tcPr>
            <w:tcW w:w="1269" w:type="pct"/>
            <w:shd w:val="clear" w:color="auto" w:fill="auto"/>
            <w:noWrap/>
            <w:vAlign w:val="center"/>
            <w:hideMark/>
          </w:tcPr>
          <w:p w14:paraId="1ACF6EDA"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0,227</w:t>
            </w:r>
          </w:p>
        </w:tc>
        <w:tc>
          <w:tcPr>
            <w:tcW w:w="1387" w:type="pct"/>
            <w:shd w:val="clear" w:color="auto" w:fill="auto"/>
            <w:noWrap/>
            <w:vAlign w:val="center"/>
            <w:hideMark/>
          </w:tcPr>
          <w:p w14:paraId="22DC4FCE"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6,0</w:t>
            </w:r>
          </w:p>
        </w:tc>
      </w:tr>
      <w:tr w:rsidR="00DD11F5" w:rsidRPr="00DD11F5" w14:paraId="4875AB52" w14:textId="77777777" w:rsidTr="00D70C97">
        <w:trPr>
          <w:trHeight w:val="390"/>
        </w:trPr>
        <w:tc>
          <w:tcPr>
            <w:tcW w:w="2344" w:type="pct"/>
            <w:shd w:val="clear" w:color="auto" w:fill="auto"/>
            <w:vAlign w:val="center"/>
            <w:hideMark/>
          </w:tcPr>
          <w:p w14:paraId="67C92107"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Ngoại ngữ 1</w:t>
            </w:r>
          </w:p>
        </w:tc>
        <w:tc>
          <w:tcPr>
            <w:tcW w:w="1269" w:type="pct"/>
            <w:shd w:val="clear" w:color="auto" w:fill="auto"/>
            <w:noWrap/>
            <w:vAlign w:val="center"/>
            <w:hideMark/>
          </w:tcPr>
          <w:p w14:paraId="2A04E5C8"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0,115</w:t>
            </w:r>
          </w:p>
        </w:tc>
        <w:tc>
          <w:tcPr>
            <w:tcW w:w="1387" w:type="pct"/>
            <w:shd w:val="clear" w:color="auto" w:fill="auto"/>
            <w:noWrap/>
            <w:vAlign w:val="center"/>
            <w:hideMark/>
          </w:tcPr>
          <w:p w14:paraId="18EFF423"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3,0</w:t>
            </w:r>
          </w:p>
        </w:tc>
      </w:tr>
      <w:tr w:rsidR="00DD11F5" w:rsidRPr="00DD11F5" w14:paraId="5B8EE1C2" w14:textId="77777777" w:rsidTr="00D70C97">
        <w:trPr>
          <w:trHeight w:val="390"/>
        </w:trPr>
        <w:tc>
          <w:tcPr>
            <w:tcW w:w="2344" w:type="pct"/>
            <w:shd w:val="clear" w:color="auto" w:fill="auto"/>
            <w:vAlign w:val="center"/>
            <w:hideMark/>
          </w:tcPr>
          <w:p w14:paraId="653A4300"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Đạo đức</w:t>
            </w:r>
          </w:p>
        </w:tc>
        <w:tc>
          <w:tcPr>
            <w:tcW w:w="1269" w:type="pct"/>
            <w:shd w:val="clear" w:color="auto" w:fill="auto"/>
            <w:noWrap/>
            <w:vAlign w:val="center"/>
            <w:hideMark/>
          </w:tcPr>
          <w:p w14:paraId="07294B84"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0,049</w:t>
            </w:r>
          </w:p>
        </w:tc>
        <w:tc>
          <w:tcPr>
            <w:tcW w:w="1387" w:type="pct"/>
            <w:shd w:val="clear" w:color="auto" w:fill="auto"/>
            <w:noWrap/>
            <w:vAlign w:val="center"/>
            <w:hideMark/>
          </w:tcPr>
          <w:p w14:paraId="5642CBBC"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1,0</w:t>
            </w:r>
          </w:p>
        </w:tc>
      </w:tr>
      <w:tr w:rsidR="00DD11F5" w:rsidRPr="00DD11F5" w14:paraId="3315B461" w14:textId="77777777" w:rsidTr="00D70C97">
        <w:trPr>
          <w:trHeight w:val="390"/>
        </w:trPr>
        <w:tc>
          <w:tcPr>
            <w:tcW w:w="2344" w:type="pct"/>
            <w:shd w:val="clear" w:color="auto" w:fill="auto"/>
            <w:vAlign w:val="center"/>
            <w:hideMark/>
          </w:tcPr>
          <w:p w14:paraId="1377AFFD"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Tự nhiên và Xã hội</w:t>
            </w:r>
          </w:p>
        </w:tc>
        <w:tc>
          <w:tcPr>
            <w:tcW w:w="1269" w:type="pct"/>
            <w:shd w:val="clear" w:color="auto" w:fill="auto"/>
            <w:noWrap/>
            <w:vAlign w:val="center"/>
            <w:hideMark/>
          </w:tcPr>
          <w:p w14:paraId="71A72E96"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0,061</w:t>
            </w:r>
          </w:p>
        </w:tc>
        <w:tc>
          <w:tcPr>
            <w:tcW w:w="1387" w:type="pct"/>
            <w:shd w:val="clear" w:color="auto" w:fill="auto"/>
            <w:noWrap/>
            <w:vAlign w:val="center"/>
            <w:hideMark/>
          </w:tcPr>
          <w:p w14:paraId="35B31ABE"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2,0</w:t>
            </w:r>
          </w:p>
        </w:tc>
      </w:tr>
      <w:tr w:rsidR="00DD11F5" w:rsidRPr="00DD11F5" w14:paraId="2735DCF2" w14:textId="77777777" w:rsidTr="00D70C97">
        <w:trPr>
          <w:trHeight w:val="390"/>
        </w:trPr>
        <w:tc>
          <w:tcPr>
            <w:tcW w:w="2344" w:type="pct"/>
            <w:shd w:val="clear" w:color="auto" w:fill="auto"/>
            <w:vAlign w:val="center"/>
            <w:hideMark/>
          </w:tcPr>
          <w:p w14:paraId="62B5C068"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Lịch sử và Địa lí</w:t>
            </w:r>
          </w:p>
        </w:tc>
        <w:tc>
          <w:tcPr>
            <w:tcW w:w="1269" w:type="pct"/>
            <w:shd w:val="clear" w:color="auto" w:fill="auto"/>
            <w:noWrap/>
            <w:vAlign w:val="center"/>
            <w:hideMark/>
          </w:tcPr>
          <w:p w14:paraId="71A34772"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0,038</w:t>
            </w:r>
          </w:p>
        </w:tc>
        <w:tc>
          <w:tcPr>
            <w:tcW w:w="1387" w:type="pct"/>
            <w:shd w:val="clear" w:color="auto" w:fill="auto"/>
            <w:noWrap/>
            <w:vAlign w:val="center"/>
            <w:hideMark/>
          </w:tcPr>
          <w:p w14:paraId="1FF8CF4F"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1,0</w:t>
            </w:r>
          </w:p>
        </w:tc>
      </w:tr>
      <w:tr w:rsidR="00DD11F5" w:rsidRPr="00DD11F5" w14:paraId="30D58FE4" w14:textId="77777777" w:rsidTr="00D70C97">
        <w:trPr>
          <w:trHeight w:val="390"/>
        </w:trPr>
        <w:tc>
          <w:tcPr>
            <w:tcW w:w="2344" w:type="pct"/>
            <w:shd w:val="clear" w:color="auto" w:fill="auto"/>
            <w:vAlign w:val="center"/>
            <w:hideMark/>
          </w:tcPr>
          <w:p w14:paraId="586A022F"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Khoa học</w:t>
            </w:r>
          </w:p>
        </w:tc>
        <w:tc>
          <w:tcPr>
            <w:tcW w:w="1269" w:type="pct"/>
            <w:shd w:val="clear" w:color="auto" w:fill="auto"/>
            <w:noWrap/>
            <w:vAlign w:val="center"/>
            <w:hideMark/>
          </w:tcPr>
          <w:p w14:paraId="75E2AFD8"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0,038</w:t>
            </w:r>
          </w:p>
        </w:tc>
        <w:tc>
          <w:tcPr>
            <w:tcW w:w="1387" w:type="pct"/>
            <w:shd w:val="clear" w:color="auto" w:fill="auto"/>
            <w:noWrap/>
            <w:vAlign w:val="center"/>
            <w:hideMark/>
          </w:tcPr>
          <w:p w14:paraId="1480EB74"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1,0</w:t>
            </w:r>
          </w:p>
        </w:tc>
      </w:tr>
      <w:tr w:rsidR="00DD11F5" w:rsidRPr="00DD11F5" w14:paraId="7FF65000" w14:textId="77777777" w:rsidTr="00D70C97">
        <w:trPr>
          <w:trHeight w:val="390"/>
        </w:trPr>
        <w:tc>
          <w:tcPr>
            <w:tcW w:w="2344" w:type="pct"/>
            <w:shd w:val="clear" w:color="auto" w:fill="auto"/>
            <w:vAlign w:val="center"/>
            <w:hideMark/>
          </w:tcPr>
          <w:p w14:paraId="0BFDF400"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Tin học và Công nghệ</w:t>
            </w:r>
          </w:p>
        </w:tc>
        <w:tc>
          <w:tcPr>
            <w:tcW w:w="1269" w:type="pct"/>
            <w:shd w:val="clear" w:color="auto" w:fill="auto"/>
            <w:noWrap/>
            <w:vAlign w:val="center"/>
            <w:hideMark/>
          </w:tcPr>
          <w:p w14:paraId="28865322"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0,058</w:t>
            </w:r>
          </w:p>
        </w:tc>
        <w:tc>
          <w:tcPr>
            <w:tcW w:w="1387" w:type="pct"/>
            <w:shd w:val="clear" w:color="auto" w:fill="auto"/>
            <w:noWrap/>
            <w:vAlign w:val="center"/>
            <w:hideMark/>
          </w:tcPr>
          <w:p w14:paraId="442FFC7E"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1,0</w:t>
            </w:r>
          </w:p>
        </w:tc>
      </w:tr>
      <w:tr w:rsidR="00DD11F5" w:rsidRPr="00DD11F5" w14:paraId="6C3FFDFB" w14:textId="77777777" w:rsidTr="00D70C97">
        <w:trPr>
          <w:trHeight w:val="390"/>
        </w:trPr>
        <w:tc>
          <w:tcPr>
            <w:tcW w:w="2344" w:type="pct"/>
            <w:shd w:val="clear" w:color="auto" w:fill="auto"/>
            <w:vAlign w:val="center"/>
            <w:hideMark/>
          </w:tcPr>
          <w:p w14:paraId="27681539"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Giáo dục thể chất</w:t>
            </w:r>
          </w:p>
        </w:tc>
        <w:tc>
          <w:tcPr>
            <w:tcW w:w="1269" w:type="pct"/>
            <w:shd w:val="clear" w:color="auto" w:fill="auto"/>
            <w:noWrap/>
            <w:vAlign w:val="center"/>
            <w:hideMark/>
          </w:tcPr>
          <w:p w14:paraId="5F03040C"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0,099</w:t>
            </w:r>
          </w:p>
        </w:tc>
        <w:tc>
          <w:tcPr>
            <w:tcW w:w="1387" w:type="pct"/>
            <w:shd w:val="clear" w:color="auto" w:fill="auto"/>
            <w:noWrap/>
            <w:vAlign w:val="center"/>
            <w:hideMark/>
          </w:tcPr>
          <w:p w14:paraId="11BF201F"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2,0</w:t>
            </w:r>
          </w:p>
        </w:tc>
      </w:tr>
      <w:tr w:rsidR="00DD11F5" w:rsidRPr="00DD11F5" w14:paraId="3BC02FC6" w14:textId="77777777" w:rsidTr="00D70C97">
        <w:trPr>
          <w:trHeight w:val="525"/>
        </w:trPr>
        <w:tc>
          <w:tcPr>
            <w:tcW w:w="2344" w:type="pct"/>
            <w:shd w:val="clear" w:color="auto" w:fill="auto"/>
            <w:vAlign w:val="center"/>
            <w:hideMark/>
          </w:tcPr>
          <w:p w14:paraId="6DFF7347"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Nghệ thuật (Âm nhạc, Mĩ thuật)</w:t>
            </w:r>
          </w:p>
        </w:tc>
        <w:tc>
          <w:tcPr>
            <w:tcW w:w="1269" w:type="pct"/>
            <w:shd w:val="clear" w:color="auto" w:fill="auto"/>
            <w:noWrap/>
            <w:vAlign w:val="center"/>
            <w:hideMark/>
          </w:tcPr>
          <w:p w14:paraId="7BF6569D"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0,099</w:t>
            </w:r>
          </w:p>
        </w:tc>
        <w:tc>
          <w:tcPr>
            <w:tcW w:w="1387" w:type="pct"/>
            <w:shd w:val="clear" w:color="auto" w:fill="auto"/>
            <w:noWrap/>
            <w:vAlign w:val="center"/>
            <w:hideMark/>
          </w:tcPr>
          <w:p w14:paraId="3465AD90"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2,0</w:t>
            </w:r>
          </w:p>
        </w:tc>
      </w:tr>
      <w:tr w:rsidR="00DD11F5" w:rsidRPr="00DD11F5" w14:paraId="02575B08" w14:textId="77777777" w:rsidTr="00D70C97">
        <w:trPr>
          <w:trHeight w:val="390"/>
        </w:trPr>
        <w:tc>
          <w:tcPr>
            <w:tcW w:w="2344" w:type="pct"/>
            <w:shd w:val="clear" w:color="auto" w:fill="auto"/>
            <w:vAlign w:val="center"/>
            <w:hideMark/>
          </w:tcPr>
          <w:p w14:paraId="697EED4C"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Hoạt động trải nghiệm</w:t>
            </w:r>
          </w:p>
        </w:tc>
        <w:tc>
          <w:tcPr>
            <w:tcW w:w="1269" w:type="pct"/>
            <w:shd w:val="clear" w:color="auto" w:fill="auto"/>
            <w:noWrap/>
            <w:vAlign w:val="center"/>
            <w:hideMark/>
          </w:tcPr>
          <w:p w14:paraId="45627ADD"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0,148</w:t>
            </w:r>
          </w:p>
        </w:tc>
        <w:tc>
          <w:tcPr>
            <w:tcW w:w="1387" w:type="pct"/>
            <w:shd w:val="clear" w:color="auto" w:fill="auto"/>
            <w:noWrap/>
            <w:vAlign w:val="center"/>
            <w:hideMark/>
          </w:tcPr>
          <w:p w14:paraId="6E104C98"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4,0</w:t>
            </w:r>
          </w:p>
        </w:tc>
      </w:tr>
      <w:tr w:rsidR="00DD11F5" w:rsidRPr="00DD11F5" w14:paraId="16905CEA" w14:textId="77777777" w:rsidTr="00743DB8">
        <w:trPr>
          <w:trHeight w:val="390"/>
        </w:trPr>
        <w:tc>
          <w:tcPr>
            <w:tcW w:w="2344" w:type="pct"/>
            <w:shd w:val="clear" w:color="auto" w:fill="auto"/>
            <w:vAlign w:val="center"/>
            <w:hideMark/>
          </w:tcPr>
          <w:p w14:paraId="6C4C0677" w14:textId="7F91AB70" w:rsidR="003C2689" w:rsidRPr="003C2689" w:rsidRDefault="003C2689" w:rsidP="003C2689">
            <w:pPr>
              <w:spacing w:after="0" w:line="240" w:lineRule="auto"/>
              <w:rPr>
                <w:rFonts w:ascii="Times New Roman" w:eastAsia="Times New Roman" w:hAnsi="Times New Roman" w:cs="Times New Roman"/>
                <w:b/>
                <w:bCs/>
                <w:sz w:val="20"/>
                <w:szCs w:val="20"/>
              </w:rPr>
            </w:pPr>
            <w:r w:rsidRPr="003C2689">
              <w:rPr>
                <w:rFonts w:ascii="Times New Roman" w:eastAsia="Times New Roman" w:hAnsi="Times New Roman" w:cs="Times New Roman"/>
                <w:b/>
                <w:bCs/>
                <w:sz w:val="20"/>
                <w:szCs w:val="20"/>
              </w:rPr>
              <w:t>Môn học tự chọn</w:t>
            </w:r>
            <w:r w:rsidRPr="00DD11F5">
              <w:rPr>
                <w:rFonts w:ascii="Times New Roman" w:eastAsia="Times New Roman" w:hAnsi="Times New Roman" w:cs="Times New Roman"/>
                <w:b/>
                <w:bCs/>
                <w:sz w:val="20"/>
                <w:szCs w:val="20"/>
              </w:rPr>
              <w:t>:</w:t>
            </w:r>
          </w:p>
        </w:tc>
        <w:tc>
          <w:tcPr>
            <w:tcW w:w="1269" w:type="pct"/>
            <w:shd w:val="clear" w:color="auto" w:fill="auto"/>
            <w:noWrap/>
            <w:vAlign w:val="center"/>
          </w:tcPr>
          <w:p w14:paraId="3BA0E4CA" w14:textId="08508295" w:rsidR="003C2689" w:rsidRPr="003C2689" w:rsidRDefault="003C2689" w:rsidP="00D70C97">
            <w:pPr>
              <w:spacing w:after="0" w:line="240" w:lineRule="auto"/>
              <w:jc w:val="center"/>
              <w:rPr>
                <w:rFonts w:ascii="Times New Roman" w:eastAsia="Times New Roman" w:hAnsi="Times New Roman" w:cs="Times New Roman"/>
                <w:sz w:val="20"/>
                <w:szCs w:val="20"/>
              </w:rPr>
            </w:pPr>
          </w:p>
        </w:tc>
        <w:tc>
          <w:tcPr>
            <w:tcW w:w="1387" w:type="pct"/>
            <w:shd w:val="clear" w:color="auto" w:fill="auto"/>
            <w:noWrap/>
            <w:vAlign w:val="center"/>
          </w:tcPr>
          <w:p w14:paraId="2675F6F8" w14:textId="087B96B0" w:rsidR="003C2689" w:rsidRPr="003C2689" w:rsidRDefault="003C2689" w:rsidP="00D70C97">
            <w:pPr>
              <w:spacing w:after="0" w:line="240" w:lineRule="auto"/>
              <w:jc w:val="center"/>
              <w:rPr>
                <w:rFonts w:ascii="Times New Roman" w:eastAsia="Times New Roman" w:hAnsi="Times New Roman" w:cs="Times New Roman"/>
                <w:sz w:val="20"/>
                <w:szCs w:val="20"/>
              </w:rPr>
            </w:pPr>
          </w:p>
        </w:tc>
      </w:tr>
      <w:tr w:rsidR="00DD11F5" w:rsidRPr="00DD11F5" w14:paraId="04E30E1A" w14:textId="77777777" w:rsidTr="00D70C97">
        <w:trPr>
          <w:trHeight w:val="390"/>
        </w:trPr>
        <w:tc>
          <w:tcPr>
            <w:tcW w:w="2344" w:type="pct"/>
            <w:shd w:val="clear" w:color="auto" w:fill="auto"/>
            <w:vAlign w:val="center"/>
            <w:hideMark/>
          </w:tcPr>
          <w:p w14:paraId="3B494829"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Tiếng dân tộc thiểu số</w:t>
            </w:r>
          </w:p>
        </w:tc>
        <w:tc>
          <w:tcPr>
            <w:tcW w:w="1269" w:type="pct"/>
            <w:shd w:val="clear" w:color="auto" w:fill="auto"/>
            <w:noWrap/>
            <w:vAlign w:val="center"/>
            <w:hideMark/>
          </w:tcPr>
          <w:p w14:paraId="05622DDB"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0,099</w:t>
            </w:r>
          </w:p>
        </w:tc>
        <w:tc>
          <w:tcPr>
            <w:tcW w:w="1387" w:type="pct"/>
            <w:shd w:val="clear" w:color="auto" w:fill="auto"/>
            <w:noWrap/>
            <w:vAlign w:val="center"/>
            <w:hideMark/>
          </w:tcPr>
          <w:p w14:paraId="2285DFAF"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2,0</w:t>
            </w:r>
          </w:p>
        </w:tc>
      </w:tr>
      <w:tr w:rsidR="00DD11F5" w:rsidRPr="00DD11F5" w14:paraId="0E40DF48" w14:textId="77777777" w:rsidTr="00D70C97">
        <w:trPr>
          <w:trHeight w:val="390"/>
        </w:trPr>
        <w:tc>
          <w:tcPr>
            <w:tcW w:w="2344" w:type="pct"/>
            <w:shd w:val="clear" w:color="auto" w:fill="auto"/>
            <w:vAlign w:val="center"/>
            <w:hideMark/>
          </w:tcPr>
          <w:p w14:paraId="15A0A08A" w14:textId="77777777" w:rsidR="003C2689" w:rsidRPr="003C2689" w:rsidRDefault="003C2689" w:rsidP="003C2689">
            <w:pPr>
              <w:spacing w:after="0" w:line="240" w:lineRule="auto"/>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Ngoại ngữ 1</w:t>
            </w:r>
          </w:p>
        </w:tc>
        <w:tc>
          <w:tcPr>
            <w:tcW w:w="1269" w:type="pct"/>
            <w:shd w:val="clear" w:color="auto" w:fill="auto"/>
            <w:noWrap/>
            <w:vAlign w:val="center"/>
            <w:hideMark/>
          </w:tcPr>
          <w:p w14:paraId="4E3B7E3C"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0,041</w:t>
            </w:r>
          </w:p>
        </w:tc>
        <w:tc>
          <w:tcPr>
            <w:tcW w:w="1387" w:type="pct"/>
            <w:shd w:val="clear" w:color="auto" w:fill="auto"/>
            <w:noWrap/>
            <w:vAlign w:val="center"/>
            <w:hideMark/>
          </w:tcPr>
          <w:p w14:paraId="5B66B529" w14:textId="77777777" w:rsidR="003C2689" w:rsidRPr="003C2689" w:rsidRDefault="003C2689" w:rsidP="00D70C97">
            <w:pPr>
              <w:spacing w:after="0" w:line="240" w:lineRule="auto"/>
              <w:jc w:val="center"/>
              <w:rPr>
                <w:rFonts w:ascii="Times New Roman" w:eastAsia="Times New Roman" w:hAnsi="Times New Roman" w:cs="Times New Roman"/>
                <w:sz w:val="20"/>
                <w:szCs w:val="20"/>
              </w:rPr>
            </w:pPr>
            <w:r w:rsidRPr="003C2689">
              <w:rPr>
                <w:rFonts w:ascii="Times New Roman" w:eastAsia="Times New Roman" w:hAnsi="Times New Roman" w:cs="Times New Roman"/>
                <w:sz w:val="20"/>
                <w:szCs w:val="20"/>
              </w:rPr>
              <w:t>1,0</w:t>
            </w:r>
          </w:p>
        </w:tc>
      </w:tr>
    </w:tbl>
    <w:p w14:paraId="4FB8B0B0" w14:textId="77777777" w:rsidR="00397E30" w:rsidRPr="00DD11F5" w:rsidRDefault="00397E30" w:rsidP="002469BC">
      <w:pPr>
        <w:jc w:val="both"/>
        <w:rPr>
          <w:rFonts w:ascii="Times New Roman" w:hAnsi="Times New Roman" w:cs="Times New Roman"/>
          <w:sz w:val="26"/>
          <w:szCs w:val="26"/>
        </w:rPr>
      </w:pPr>
    </w:p>
    <w:p w14:paraId="459891E8" w14:textId="1CED2B14" w:rsidR="002469BC" w:rsidRPr="00DD11F5" w:rsidRDefault="002469BC" w:rsidP="002469BC">
      <w:pPr>
        <w:jc w:val="both"/>
        <w:rPr>
          <w:rFonts w:ascii="Times New Roman" w:hAnsi="Times New Roman" w:cs="Times New Roman"/>
          <w:sz w:val="26"/>
          <w:szCs w:val="26"/>
        </w:rPr>
      </w:pPr>
      <w:r w:rsidRPr="00DD11F5">
        <w:rPr>
          <w:rFonts w:ascii="Times New Roman" w:hAnsi="Times New Roman" w:cs="Times New Roman"/>
          <w:sz w:val="26"/>
          <w:szCs w:val="26"/>
        </w:rPr>
        <w:t>+ Đối với THCS: Chọn trung bình 2</w:t>
      </w:r>
      <w:r w:rsidR="00743DB8" w:rsidRPr="00DD11F5">
        <w:rPr>
          <w:rFonts w:ascii="Times New Roman" w:hAnsi="Times New Roman" w:cs="Times New Roman"/>
          <w:sz w:val="26"/>
          <w:szCs w:val="26"/>
        </w:rPr>
        <w:t>7</w:t>
      </w:r>
      <w:r w:rsidRPr="00DD11F5">
        <w:rPr>
          <w:rFonts w:ascii="Times New Roman" w:hAnsi="Times New Roman" w:cs="Times New Roman"/>
          <w:sz w:val="26"/>
          <w:szCs w:val="26"/>
        </w:rPr>
        <w:t xml:space="preserve"> lớp, </w:t>
      </w:r>
      <w:r w:rsidR="00743DB8" w:rsidRPr="00DD11F5">
        <w:rPr>
          <w:rFonts w:ascii="Times New Roman" w:hAnsi="Times New Roman" w:cs="Times New Roman"/>
          <w:sz w:val="26"/>
          <w:szCs w:val="26"/>
        </w:rPr>
        <w:t xml:space="preserve">1080 </w:t>
      </w:r>
      <w:r w:rsidRPr="00DD11F5">
        <w:rPr>
          <w:rFonts w:ascii="Times New Roman" w:hAnsi="Times New Roman" w:cs="Times New Roman"/>
          <w:sz w:val="26"/>
          <w:szCs w:val="26"/>
        </w:rPr>
        <w:t>học sinh.</w:t>
      </w:r>
    </w:p>
    <w:p w14:paraId="4F547AB5" w14:textId="77777777" w:rsidR="00CA07D8" w:rsidRPr="00DD11F5" w:rsidRDefault="00CA07D8" w:rsidP="002469BC">
      <w:pPr>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2209"/>
        <w:gridCol w:w="2679"/>
      </w:tblGrid>
      <w:tr w:rsidR="00DD11F5" w:rsidRPr="00DD11F5" w14:paraId="3C1793DD" w14:textId="77777777" w:rsidTr="009609E1">
        <w:trPr>
          <w:trHeight w:val="390"/>
          <w:tblHeader/>
        </w:trPr>
        <w:tc>
          <w:tcPr>
            <w:tcW w:w="2303" w:type="pct"/>
            <w:shd w:val="clear" w:color="auto" w:fill="auto"/>
            <w:vAlign w:val="center"/>
          </w:tcPr>
          <w:p w14:paraId="5C473C9C" w14:textId="33CA9AA0" w:rsidR="00743DB8" w:rsidRPr="00DD11F5" w:rsidRDefault="00743DB8" w:rsidP="00C83B04">
            <w:pPr>
              <w:spacing w:after="0" w:line="240" w:lineRule="auto"/>
              <w:jc w:val="center"/>
              <w:rPr>
                <w:rFonts w:ascii="Times New Roman" w:eastAsia="Times New Roman" w:hAnsi="Times New Roman" w:cs="Times New Roman"/>
                <w:b/>
                <w:bCs/>
                <w:sz w:val="20"/>
                <w:szCs w:val="20"/>
              </w:rPr>
            </w:pPr>
            <w:r w:rsidRPr="00DD11F5">
              <w:rPr>
                <w:rFonts w:ascii="Times New Roman" w:eastAsia="Times New Roman" w:hAnsi="Times New Roman" w:cs="Times New Roman"/>
                <w:b/>
                <w:bCs/>
                <w:sz w:val="20"/>
                <w:szCs w:val="20"/>
              </w:rPr>
              <w:lastRenderedPageBreak/>
              <w:t>Môn học</w:t>
            </w:r>
          </w:p>
        </w:tc>
        <w:tc>
          <w:tcPr>
            <w:tcW w:w="1219" w:type="pct"/>
            <w:shd w:val="clear" w:color="auto" w:fill="auto"/>
            <w:noWrap/>
            <w:vAlign w:val="center"/>
          </w:tcPr>
          <w:p w14:paraId="33ED1A4B" w14:textId="7E9AC942" w:rsidR="00743DB8" w:rsidRPr="00DD11F5" w:rsidRDefault="00743DB8" w:rsidP="00743DB8">
            <w:pPr>
              <w:spacing w:after="0" w:line="240" w:lineRule="auto"/>
              <w:rPr>
                <w:rFonts w:ascii="Times New Roman" w:eastAsia="Times New Roman" w:hAnsi="Times New Roman" w:cs="Times New Roman"/>
                <w:b/>
                <w:bCs/>
                <w:sz w:val="20"/>
                <w:szCs w:val="20"/>
              </w:rPr>
            </w:pPr>
            <w:r w:rsidRPr="00DD11F5">
              <w:rPr>
                <w:rFonts w:ascii="Times New Roman" w:eastAsia="Times New Roman" w:hAnsi="Times New Roman" w:cs="Times New Roman"/>
                <w:b/>
                <w:bCs/>
                <w:sz w:val="20"/>
                <w:szCs w:val="20"/>
              </w:rPr>
              <w:t>Định mức giáo viên/lớp</w:t>
            </w:r>
          </w:p>
        </w:tc>
        <w:tc>
          <w:tcPr>
            <w:tcW w:w="1478" w:type="pct"/>
            <w:shd w:val="clear" w:color="auto" w:fill="auto"/>
            <w:noWrap/>
            <w:vAlign w:val="center"/>
          </w:tcPr>
          <w:p w14:paraId="2A167F1F" w14:textId="4A4C87B7" w:rsidR="00743DB8" w:rsidRPr="00DD11F5" w:rsidRDefault="00E079A6" w:rsidP="00E079A6">
            <w:pPr>
              <w:spacing w:after="0" w:line="240" w:lineRule="auto"/>
              <w:jc w:val="center"/>
              <w:rPr>
                <w:rFonts w:ascii="Times New Roman" w:eastAsia="Times New Roman" w:hAnsi="Times New Roman" w:cs="Times New Roman"/>
                <w:sz w:val="20"/>
                <w:szCs w:val="20"/>
              </w:rPr>
            </w:pPr>
            <w:r w:rsidRPr="00DD11F5">
              <w:rPr>
                <w:rFonts w:ascii="Times New Roman" w:eastAsia="Times New Roman" w:hAnsi="Times New Roman" w:cs="Times New Roman"/>
                <w:b/>
                <w:bCs/>
                <w:sz w:val="20"/>
                <w:szCs w:val="20"/>
              </w:rPr>
              <w:t>Số giáo viên theo môn</w:t>
            </w:r>
          </w:p>
        </w:tc>
      </w:tr>
      <w:tr w:rsidR="00DD11F5" w:rsidRPr="00DD11F5" w14:paraId="3677349F" w14:textId="77777777" w:rsidTr="00743DB8">
        <w:trPr>
          <w:trHeight w:val="390"/>
        </w:trPr>
        <w:tc>
          <w:tcPr>
            <w:tcW w:w="2303" w:type="pct"/>
            <w:shd w:val="clear" w:color="auto" w:fill="auto"/>
            <w:vAlign w:val="center"/>
            <w:hideMark/>
          </w:tcPr>
          <w:p w14:paraId="42BF703A" w14:textId="7BE48A25" w:rsidR="00743DB8" w:rsidRPr="00743DB8" w:rsidRDefault="00743DB8" w:rsidP="00743DB8">
            <w:pPr>
              <w:spacing w:after="0" w:line="240" w:lineRule="auto"/>
              <w:rPr>
                <w:rFonts w:ascii="Times New Roman" w:eastAsia="Times New Roman" w:hAnsi="Times New Roman" w:cs="Times New Roman"/>
                <w:b/>
                <w:bCs/>
                <w:sz w:val="20"/>
                <w:szCs w:val="20"/>
              </w:rPr>
            </w:pPr>
            <w:r w:rsidRPr="00743DB8">
              <w:rPr>
                <w:rFonts w:ascii="Times New Roman" w:eastAsia="Times New Roman" w:hAnsi="Times New Roman" w:cs="Times New Roman"/>
                <w:b/>
                <w:bCs/>
                <w:sz w:val="20"/>
                <w:szCs w:val="20"/>
              </w:rPr>
              <w:t>Môn học bắt buộc</w:t>
            </w:r>
            <w:r w:rsidRPr="00DD11F5">
              <w:rPr>
                <w:rFonts w:ascii="Times New Roman" w:eastAsia="Times New Roman" w:hAnsi="Times New Roman" w:cs="Times New Roman"/>
                <w:b/>
                <w:bCs/>
                <w:sz w:val="20"/>
                <w:szCs w:val="20"/>
              </w:rPr>
              <w:t>:</w:t>
            </w:r>
          </w:p>
        </w:tc>
        <w:tc>
          <w:tcPr>
            <w:tcW w:w="1219" w:type="pct"/>
            <w:shd w:val="clear" w:color="auto" w:fill="auto"/>
            <w:noWrap/>
            <w:vAlign w:val="bottom"/>
            <w:hideMark/>
          </w:tcPr>
          <w:p w14:paraId="4541293A" w14:textId="77777777" w:rsidR="00743DB8" w:rsidRPr="00743DB8" w:rsidRDefault="00743DB8" w:rsidP="00743DB8">
            <w:pPr>
              <w:spacing w:after="0" w:line="240" w:lineRule="auto"/>
              <w:rPr>
                <w:rFonts w:ascii="Times New Roman" w:eastAsia="Times New Roman" w:hAnsi="Times New Roman" w:cs="Times New Roman"/>
                <w:b/>
                <w:bCs/>
                <w:sz w:val="20"/>
                <w:szCs w:val="20"/>
              </w:rPr>
            </w:pPr>
          </w:p>
        </w:tc>
        <w:tc>
          <w:tcPr>
            <w:tcW w:w="1478" w:type="pct"/>
            <w:shd w:val="clear" w:color="auto" w:fill="auto"/>
            <w:noWrap/>
            <w:vAlign w:val="bottom"/>
            <w:hideMark/>
          </w:tcPr>
          <w:p w14:paraId="6FD76CD6" w14:textId="77777777" w:rsidR="00743DB8" w:rsidRPr="00743DB8" w:rsidRDefault="00743DB8" w:rsidP="00743DB8">
            <w:pPr>
              <w:spacing w:after="0" w:line="240" w:lineRule="auto"/>
              <w:rPr>
                <w:rFonts w:ascii="Times New Roman" w:eastAsia="Times New Roman" w:hAnsi="Times New Roman" w:cs="Times New Roman"/>
                <w:sz w:val="20"/>
                <w:szCs w:val="20"/>
              </w:rPr>
            </w:pPr>
          </w:p>
        </w:tc>
      </w:tr>
      <w:tr w:rsidR="00DD11F5" w:rsidRPr="00DD11F5" w14:paraId="424744D3" w14:textId="77777777" w:rsidTr="00CA07D8">
        <w:trPr>
          <w:trHeight w:val="390"/>
        </w:trPr>
        <w:tc>
          <w:tcPr>
            <w:tcW w:w="2303" w:type="pct"/>
            <w:shd w:val="clear" w:color="auto" w:fill="auto"/>
            <w:vAlign w:val="center"/>
            <w:hideMark/>
          </w:tcPr>
          <w:p w14:paraId="162A7A60"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Ngữ văn</w:t>
            </w:r>
          </w:p>
        </w:tc>
        <w:tc>
          <w:tcPr>
            <w:tcW w:w="1219" w:type="pct"/>
            <w:shd w:val="clear" w:color="auto" w:fill="auto"/>
            <w:noWrap/>
            <w:vAlign w:val="center"/>
            <w:hideMark/>
          </w:tcPr>
          <w:p w14:paraId="76A57AB5"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0,216</w:t>
            </w:r>
          </w:p>
        </w:tc>
        <w:tc>
          <w:tcPr>
            <w:tcW w:w="1478" w:type="pct"/>
            <w:shd w:val="clear" w:color="auto" w:fill="auto"/>
            <w:noWrap/>
            <w:vAlign w:val="center"/>
            <w:hideMark/>
          </w:tcPr>
          <w:p w14:paraId="456156AF"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6</w:t>
            </w:r>
          </w:p>
        </w:tc>
      </w:tr>
      <w:tr w:rsidR="00DD11F5" w:rsidRPr="00DD11F5" w14:paraId="6702163E" w14:textId="77777777" w:rsidTr="00CA07D8">
        <w:trPr>
          <w:trHeight w:val="390"/>
        </w:trPr>
        <w:tc>
          <w:tcPr>
            <w:tcW w:w="2303" w:type="pct"/>
            <w:shd w:val="clear" w:color="auto" w:fill="auto"/>
            <w:vAlign w:val="center"/>
            <w:hideMark/>
          </w:tcPr>
          <w:p w14:paraId="432836E8"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Toán</w:t>
            </w:r>
          </w:p>
        </w:tc>
        <w:tc>
          <w:tcPr>
            <w:tcW w:w="1219" w:type="pct"/>
            <w:shd w:val="clear" w:color="auto" w:fill="auto"/>
            <w:noWrap/>
            <w:vAlign w:val="center"/>
            <w:hideMark/>
          </w:tcPr>
          <w:p w14:paraId="78CF3D77"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0,216</w:t>
            </w:r>
          </w:p>
        </w:tc>
        <w:tc>
          <w:tcPr>
            <w:tcW w:w="1478" w:type="pct"/>
            <w:shd w:val="clear" w:color="auto" w:fill="auto"/>
            <w:noWrap/>
            <w:vAlign w:val="center"/>
            <w:hideMark/>
          </w:tcPr>
          <w:p w14:paraId="4176009B"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6</w:t>
            </w:r>
          </w:p>
        </w:tc>
      </w:tr>
      <w:tr w:rsidR="00DD11F5" w:rsidRPr="00DD11F5" w14:paraId="70799A0D" w14:textId="77777777" w:rsidTr="00CA07D8">
        <w:trPr>
          <w:trHeight w:val="390"/>
        </w:trPr>
        <w:tc>
          <w:tcPr>
            <w:tcW w:w="2303" w:type="pct"/>
            <w:shd w:val="clear" w:color="auto" w:fill="auto"/>
            <w:vAlign w:val="center"/>
            <w:hideMark/>
          </w:tcPr>
          <w:p w14:paraId="561C43DB"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Ngoại ngữ 1</w:t>
            </w:r>
          </w:p>
        </w:tc>
        <w:tc>
          <w:tcPr>
            <w:tcW w:w="1219" w:type="pct"/>
            <w:shd w:val="clear" w:color="auto" w:fill="auto"/>
            <w:noWrap/>
            <w:vAlign w:val="center"/>
            <w:hideMark/>
          </w:tcPr>
          <w:p w14:paraId="156401A7"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0,162</w:t>
            </w:r>
          </w:p>
        </w:tc>
        <w:tc>
          <w:tcPr>
            <w:tcW w:w="1478" w:type="pct"/>
            <w:shd w:val="clear" w:color="auto" w:fill="auto"/>
            <w:noWrap/>
            <w:vAlign w:val="center"/>
            <w:hideMark/>
          </w:tcPr>
          <w:p w14:paraId="38A01605"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4</w:t>
            </w:r>
          </w:p>
        </w:tc>
      </w:tr>
      <w:tr w:rsidR="00DD11F5" w:rsidRPr="00DD11F5" w14:paraId="19457672" w14:textId="77777777" w:rsidTr="00CA07D8">
        <w:trPr>
          <w:trHeight w:val="390"/>
        </w:trPr>
        <w:tc>
          <w:tcPr>
            <w:tcW w:w="2303" w:type="pct"/>
            <w:shd w:val="clear" w:color="auto" w:fill="auto"/>
            <w:vAlign w:val="center"/>
            <w:hideMark/>
          </w:tcPr>
          <w:p w14:paraId="0417D592"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Giáo dục công dân</w:t>
            </w:r>
          </w:p>
        </w:tc>
        <w:tc>
          <w:tcPr>
            <w:tcW w:w="1219" w:type="pct"/>
            <w:shd w:val="clear" w:color="auto" w:fill="auto"/>
            <w:noWrap/>
            <w:vAlign w:val="center"/>
            <w:hideMark/>
          </w:tcPr>
          <w:p w14:paraId="2168E46F"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0,054</w:t>
            </w:r>
          </w:p>
        </w:tc>
        <w:tc>
          <w:tcPr>
            <w:tcW w:w="1478" w:type="pct"/>
            <w:shd w:val="clear" w:color="auto" w:fill="auto"/>
            <w:noWrap/>
            <w:vAlign w:val="center"/>
            <w:hideMark/>
          </w:tcPr>
          <w:p w14:paraId="5010381C"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1</w:t>
            </w:r>
          </w:p>
        </w:tc>
      </w:tr>
      <w:tr w:rsidR="00DD11F5" w:rsidRPr="00DD11F5" w14:paraId="55A71EEB" w14:textId="77777777" w:rsidTr="00CA07D8">
        <w:trPr>
          <w:trHeight w:val="390"/>
        </w:trPr>
        <w:tc>
          <w:tcPr>
            <w:tcW w:w="2303" w:type="pct"/>
            <w:shd w:val="clear" w:color="auto" w:fill="auto"/>
            <w:vAlign w:val="center"/>
            <w:hideMark/>
          </w:tcPr>
          <w:p w14:paraId="18DDB8F3"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Lịch sử và Địa lí</w:t>
            </w:r>
          </w:p>
        </w:tc>
        <w:tc>
          <w:tcPr>
            <w:tcW w:w="1219" w:type="pct"/>
            <w:shd w:val="clear" w:color="auto" w:fill="auto"/>
            <w:noWrap/>
            <w:vAlign w:val="center"/>
            <w:hideMark/>
          </w:tcPr>
          <w:p w14:paraId="0D0D0B56"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0,162</w:t>
            </w:r>
          </w:p>
        </w:tc>
        <w:tc>
          <w:tcPr>
            <w:tcW w:w="1478" w:type="pct"/>
            <w:shd w:val="clear" w:color="auto" w:fill="auto"/>
            <w:noWrap/>
            <w:vAlign w:val="center"/>
            <w:hideMark/>
          </w:tcPr>
          <w:p w14:paraId="4878998A"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4</w:t>
            </w:r>
          </w:p>
        </w:tc>
      </w:tr>
      <w:tr w:rsidR="00DD11F5" w:rsidRPr="00DD11F5" w14:paraId="6A610493" w14:textId="77777777" w:rsidTr="00CA07D8">
        <w:trPr>
          <w:trHeight w:val="390"/>
        </w:trPr>
        <w:tc>
          <w:tcPr>
            <w:tcW w:w="2303" w:type="pct"/>
            <w:shd w:val="clear" w:color="auto" w:fill="auto"/>
            <w:vAlign w:val="center"/>
            <w:hideMark/>
          </w:tcPr>
          <w:p w14:paraId="075A0AC5"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Khoa học tự nhiên</w:t>
            </w:r>
          </w:p>
        </w:tc>
        <w:tc>
          <w:tcPr>
            <w:tcW w:w="1219" w:type="pct"/>
            <w:shd w:val="clear" w:color="auto" w:fill="auto"/>
            <w:noWrap/>
            <w:vAlign w:val="center"/>
            <w:hideMark/>
          </w:tcPr>
          <w:p w14:paraId="245BE289"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0,216</w:t>
            </w:r>
          </w:p>
        </w:tc>
        <w:tc>
          <w:tcPr>
            <w:tcW w:w="1478" w:type="pct"/>
            <w:shd w:val="clear" w:color="auto" w:fill="auto"/>
            <w:noWrap/>
            <w:vAlign w:val="center"/>
            <w:hideMark/>
          </w:tcPr>
          <w:p w14:paraId="740E79BC"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6</w:t>
            </w:r>
          </w:p>
        </w:tc>
      </w:tr>
      <w:tr w:rsidR="00DD11F5" w:rsidRPr="00DD11F5" w14:paraId="02E2BBF9" w14:textId="77777777" w:rsidTr="00CA07D8">
        <w:trPr>
          <w:trHeight w:val="390"/>
        </w:trPr>
        <w:tc>
          <w:tcPr>
            <w:tcW w:w="2303" w:type="pct"/>
            <w:shd w:val="clear" w:color="auto" w:fill="auto"/>
            <w:vAlign w:val="center"/>
            <w:hideMark/>
          </w:tcPr>
          <w:p w14:paraId="26F96F2B"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Công nghệ</w:t>
            </w:r>
          </w:p>
        </w:tc>
        <w:tc>
          <w:tcPr>
            <w:tcW w:w="1219" w:type="pct"/>
            <w:shd w:val="clear" w:color="auto" w:fill="auto"/>
            <w:noWrap/>
            <w:vAlign w:val="center"/>
            <w:hideMark/>
          </w:tcPr>
          <w:p w14:paraId="4A2A9073"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0,067</w:t>
            </w:r>
          </w:p>
        </w:tc>
        <w:tc>
          <w:tcPr>
            <w:tcW w:w="1478" w:type="pct"/>
            <w:shd w:val="clear" w:color="auto" w:fill="auto"/>
            <w:noWrap/>
            <w:vAlign w:val="center"/>
            <w:hideMark/>
          </w:tcPr>
          <w:p w14:paraId="5DF45EB9"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2</w:t>
            </w:r>
          </w:p>
        </w:tc>
      </w:tr>
      <w:tr w:rsidR="00DD11F5" w:rsidRPr="00DD11F5" w14:paraId="01547D30" w14:textId="77777777" w:rsidTr="00CA07D8">
        <w:trPr>
          <w:trHeight w:val="390"/>
        </w:trPr>
        <w:tc>
          <w:tcPr>
            <w:tcW w:w="2303" w:type="pct"/>
            <w:shd w:val="clear" w:color="auto" w:fill="auto"/>
            <w:vAlign w:val="center"/>
            <w:hideMark/>
          </w:tcPr>
          <w:p w14:paraId="4F51EDFD"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Tin học</w:t>
            </w:r>
          </w:p>
        </w:tc>
        <w:tc>
          <w:tcPr>
            <w:tcW w:w="1219" w:type="pct"/>
            <w:shd w:val="clear" w:color="auto" w:fill="auto"/>
            <w:noWrap/>
            <w:vAlign w:val="center"/>
            <w:hideMark/>
          </w:tcPr>
          <w:p w14:paraId="1523D509"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0,054</w:t>
            </w:r>
          </w:p>
        </w:tc>
        <w:tc>
          <w:tcPr>
            <w:tcW w:w="1478" w:type="pct"/>
            <w:shd w:val="clear" w:color="auto" w:fill="auto"/>
            <w:noWrap/>
            <w:vAlign w:val="center"/>
            <w:hideMark/>
          </w:tcPr>
          <w:p w14:paraId="1AB087BF"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1</w:t>
            </w:r>
          </w:p>
        </w:tc>
      </w:tr>
      <w:tr w:rsidR="00DD11F5" w:rsidRPr="00DD11F5" w14:paraId="5E71BF83" w14:textId="77777777" w:rsidTr="00CA07D8">
        <w:trPr>
          <w:trHeight w:val="390"/>
        </w:trPr>
        <w:tc>
          <w:tcPr>
            <w:tcW w:w="2303" w:type="pct"/>
            <w:shd w:val="clear" w:color="auto" w:fill="auto"/>
            <w:vAlign w:val="center"/>
            <w:hideMark/>
          </w:tcPr>
          <w:p w14:paraId="215342E7"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Giáo dục thể chất</w:t>
            </w:r>
          </w:p>
        </w:tc>
        <w:tc>
          <w:tcPr>
            <w:tcW w:w="1219" w:type="pct"/>
            <w:shd w:val="clear" w:color="auto" w:fill="auto"/>
            <w:noWrap/>
            <w:vAlign w:val="center"/>
            <w:hideMark/>
          </w:tcPr>
          <w:p w14:paraId="123A4EB2"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0,108</w:t>
            </w:r>
          </w:p>
        </w:tc>
        <w:tc>
          <w:tcPr>
            <w:tcW w:w="1478" w:type="pct"/>
            <w:shd w:val="clear" w:color="auto" w:fill="auto"/>
            <w:noWrap/>
            <w:vAlign w:val="center"/>
            <w:hideMark/>
          </w:tcPr>
          <w:p w14:paraId="61E9B92C"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3</w:t>
            </w:r>
          </w:p>
        </w:tc>
      </w:tr>
      <w:tr w:rsidR="00DD11F5" w:rsidRPr="00DD11F5" w14:paraId="4AC7C225" w14:textId="77777777" w:rsidTr="00CA07D8">
        <w:trPr>
          <w:trHeight w:val="525"/>
        </w:trPr>
        <w:tc>
          <w:tcPr>
            <w:tcW w:w="2303" w:type="pct"/>
            <w:shd w:val="clear" w:color="auto" w:fill="auto"/>
            <w:vAlign w:val="center"/>
            <w:hideMark/>
          </w:tcPr>
          <w:p w14:paraId="4CCCE3C0"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Nghệ thuật (Âm nhạc, Mĩ thuật)</w:t>
            </w:r>
          </w:p>
        </w:tc>
        <w:tc>
          <w:tcPr>
            <w:tcW w:w="1219" w:type="pct"/>
            <w:shd w:val="clear" w:color="auto" w:fill="auto"/>
            <w:noWrap/>
            <w:vAlign w:val="center"/>
            <w:hideMark/>
          </w:tcPr>
          <w:p w14:paraId="6B4A0A73"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0,108</w:t>
            </w:r>
          </w:p>
        </w:tc>
        <w:tc>
          <w:tcPr>
            <w:tcW w:w="1478" w:type="pct"/>
            <w:shd w:val="clear" w:color="auto" w:fill="auto"/>
            <w:noWrap/>
            <w:vAlign w:val="center"/>
            <w:hideMark/>
          </w:tcPr>
          <w:p w14:paraId="127FC57B"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3</w:t>
            </w:r>
          </w:p>
        </w:tc>
      </w:tr>
      <w:tr w:rsidR="00DD11F5" w:rsidRPr="00DD11F5" w14:paraId="060D936D" w14:textId="77777777" w:rsidTr="00CA07D8">
        <w:trPr>
          <w:trHeight w:val="525"/>
        </w:trPr>
        <w:tc>
          <w:tcPr>
            <w:tcW w:w="2303" w:type="pct"/>
            <w:shd w:val="clear" w:color="auto" w:fill="auto"/>
            <w:vAlign w:val="center"/>
            <w:hideMark/>
          </w:tcPr>
          <w:p w14:paraId="6CD79D23"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Hoạt động trải nghiệm, hướng nghiệp</w:t>
            </w:r>
          </w:p>
        </w:tc>
        <w:tc>
          <w:tcPr>
            <w:tcW w:w="1219" w:type="pct"/>
            <w:shd w:val="clear" w:color="auto" w:fill="auto"/>
            <w:noWrap/>
            <w:vAlign w:val="center"/>
            <w:hideMark/>
          </w:tcPr>
          <w:p w14:paraId="26B44658"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0,162</w:t>
            </w:r>
          </w:p>
        </w:tc>
        <w:tc>
          <w:tcPr>
            <w:tcW w:w="1478" w:type="pct"/>
            <w:shd w:val="clear" w:color="auto" w:fill="auto"/>
            <w:noWrap/>
            <w:vAlign w:val="center"/>
            <w:hideMark/>
          </w:tcPr>
          <w:p w14:paraId="6CFB76E8"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4</w:t>
            </w:r>
          </w:p>
        </w:tc>
      </w:tr>
      <w:tr w:rsidR="00DD11F5" w:rsidRPr="00DD11F5" w14:paraId="0DA5612C" w14:textId="77777777" w:rsidTr="00CA07D8">
        <w:trPr>
          <w:trHeight w:val="525"/>
        </w:trPr>
        <w:tc>
          <w:tcPr>
            <w:tcW w:w="2303" w:type="pct"/>
            <w:shd w:val="clear" w:color="auto" w:fill="auto"/>
            <w:vAlign w:val="center"/>
            <w:hideMark/>
          </w:tcPr>
          <w:p w14:paraId="51DD7ADD" w14:textId="77777777" w:rsidR="00743DB8" w:rsidRPr="00743DB8" w:rsidRDefault="00743DB8" w:rsidP="00743DB8">
            <w:pPr>
              <w:spacing w:after="0" w:line="240" w:lineRule="auto"/>
              <w:rPr>
                <w:rFonts w:ascii="Times New Roman" w:eastAsia="Times New Roman" w:hAnsi="Times New Roman" w:cs="Times New Roman"/>
                <w:b/>
                <w:bCs/>
                <w:sz w:val="20"/>
                <w:szCs w:val="20"/>
              </w:rPr>
            </w:pPr>
            <w:r w:rsidRPr="00743DB8">
              <w:rPr>
                <w:rFonts w:ascii="Times New Roman" w:eastAsia="Times New Roman" w:hAnsi="Times New Roman" w:cs="Times New Roman"/>
                <w:b/>
                <w:bCs/>
                <w:sz w:val="20"/>
                <w:szCs w:val="20"/>
              </w:rPr>
              <w:t>Nội dung giáo dục của địa phương</w:t>
            </w:r>
          </w:p>
        </w:tc>
        <w:tc>
          <w:tcPr>
            <w:tcW w:w="1219" w:type="pct"/>
            <w:shd w:val="clear" w:color="auto" w:fill="auto"/>
            <w:noWrap/>
            <w:vAlign w:val="center"/>
            <w:hideMark/>
          </w:tcPr>
          <w:p w14:paraId="38BF47F4"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0,054</w:t>
            </w:r>
          </w:p>
        </w:tc>
        <w:tc>
          <w:tcPr>
            <w:tcW w:w="1478" w:type="pct"/>
            <w:shd w:val="clear" w:color="auto" w:fill="auto"/>
            <w:noWrap/>
            <w:vAlign w:val="center"/>
            <w:hideMark/>
          </w:tcPr>
          <w:p w14:paraId="1D38230D"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1</w:t>
            </w:r>
          </w:p>
        </w:tc>
      </w:tr>
      <w:tr w:rsidR="00DD11F5" w:rsidRPr="00DD11F5" w14:paraId="340180F8" w14:textId="77777777" w:rsidTr="00CA07D8">
        <w:trPr>
          <w:trHeight w:val="390"/>
        </w:trPr>
        <w:tc>
          <w:tcPr>
            <w:tcW w:w="2303" w:type="pct"/>
            <w:shd w:val="clear" w:color="auto" w:fill="auto"/>
            <w:vAlign w:val="center"/>
            <w:hideMark/>
          </w:tcPr>
          <w:p w14:paraId="1C8D9859" w14:textId="09949A17" w:rsidR="00743DB8" w:rsidRPr="00743DB8" w:rsidRDefault="00743DB8" w:rsidP="00743DB8">
            <w:pPr>
              <w:spacing w:after="0" w:line="240" w:lineRule="auto"/>
              <w:rPr>
                <w:rFonts w:ascii="Times New Roman" w:eastAsia="Times New Roman" w:hAnsi="Times New Roman" w:cs="Times New Roman"/>
                <w:b/>
                <w:bCs/>
                <w:sz w:val="20"/>
                <w:szCs w:val="20"/>
              </w:rPr>
            </w:pPr>
            <w:r w:rsidRPr="00743DB8">
              <w:rPr>
                <w:rFonts w:ascii="Times New Roman" w:eastAsia="Times New Roman" w:hAnsi="Times New Roman" w:cs="Times New Roman"/>
                <w:b/>
                <w:bCs/>
                <w:sz w:val="20"/>
                <w:szCs w:val="20"/>
              </w:rPr>
              <w:t>Môn học tự chọn</w:t>
            </w:r>
            <w:r w:rsidRPr="00DD11F5">
              <w:rPr>
                <w:rFonts w:ascii="Times New Roman" w:eastAsia="Times New Roman" w:hAnsi="Times New Roman" w:cs="Times New Roman"/>
                <w:b/>
                <w:bCs/>
                <w:sz w:val="20"/>
                <w:szCs w:val="20"/>
              </w:rPr>
              <w:t>:</w:t>
            </w:r>
          </w:p>
        </w:tc>
        <w:tc>
          <w:tcPr>
            <w:tcW w:w="1219" w:type="pct"/>
            <w:shd w:val="clear" w:color="auto" w:fill="auto"/>
            <w:noWrap/>
            <w:vAlign w:val="center"/>
          </w:tcPr>
          <w:p w14:paraId="7F1A4D1E" w14:textId="791A7EB3" w:rsidR="00743DB8" w:rsidRPr="00743DB8" w:rsidRDefault="00743DB8" w:rsidP="00CA07D8">
            <w:pPr>
              <w:spacing w:after="0" w:line="240" w:lineRule="auto"/>
              <w:jc w:val="center"/>
              <w:rPr>
                <w:rFonts w:ascii="Times New Roman" w:eastAsia="Times New Roman" w:hAnsi="Times New Roman" w:cs="Times New Roman"/>
                <w:sz w:val="20"/>
                <w:szCs w:val="20"/>
              </w:rPr>
            </w:pPr>
          </w:p>
        </w:tc>
        <w:tc>
          <w:tcPr>
            <w:tcW w:w="1478" w:type="pct"/>
            <w:shd w:val="clear" w:color="auto" w:fill="auto"/>
            <w:noWrap/>
            <w:vAlign w:val="center"/>
          </w:tcPr>
          <w:p w14:paraId="2F0D8058" w14:textId="24E82685" w:rsidR="00743DB8" w:rsidRPr="00743DB8" w:rsidRDefault="00743DB8" w:rsidP="00CA07D8">
            <w:pPr>
              <w:spacing w:after="0" w:line="240" w:lineRule="auto"/>
              <w:jc w:val="center"/>
              <w:rPr>
                <w:rFonts w:ascii="Times New Roman" w:eastAsia="Times New Roman" w:hAnsi="Times New Roman" w:cs="Times New Roman"/>
                <w:sz w:val="20"/>
                <w:szCs w:val="20"/>
              </w:rPr>
            </w:pPr>
          </w:p>
        </w:tc>
      </w:tr>
      <w:tr w:rsidR="00DD11F5" w:rsidRPr="00DD11F5" w14:paraId="2F44D427" w14:textId="77777777" w:rsidTr="00CA07D8">
        <w:trPr>
          <w:trHeight w:val="390"/>
        </w:trPr>
        <w:tc>
          <w:tcPr>
            <w:tcW w:w="2303" w:type="pct"/>
            <w:shd w:val="clear" w:color="auto" w:fill="auto"/>
            <w:vAlign w:val="center"/>
            <w:hideMark/>
          </w:tcPr>
          <w:p w14:paraId="38BD6B22"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Tiếng dân tộc thiểu số</w:t>
            </w:r>
          </w:p>
        </w:tc>
        <w:tc>
          <w:tcPr>
            <w:tcW w:w="1219" w:type="pct"/>
            <w:shd w:val="clear" w:color="auto" w:fill="auto"/>
            <w:noWrap/>
            <w:vAlign w:val="center"/>
            <w:hideMark/>
          </w:tcPr>
          <w:p w14:paraId="55C3C44D"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0,162</w:t>
            </w:r>
          </w:p>
        </w:tc>
        <w:tc>
          <w:tcPr>
            <w:tcW w:w="1478" w:type="pct"/>
            <w:shd w:val="clear" w:color="auto" w:fill="auto"/>
            <w:noWrap/>
            <w:vAlign w:val="center"/>
            <w:hideMark/>
          </w:tcPr>
          <w:p w14:paraId="524EACB7"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4</w:t>
            </w:r>
          </w:p>
        </w:tc>
      </w:tr>
      <w:tr w:rsidR="00DD11F5" w:rsidRPr="00DD11F5" w14:paraId="2E710B56" w14:textId="77777777" w:rsidTr="00CA07D8">
        <w:trPr>
          <w:trHeight w:val="390"/>
        </w:trPr>
        <w:tc>
          <w:tcPr>
            <w:tcW w:w="2303" w:type="pct"/>
            <w:shd w:val="clear" w:color="auto" w:fill="auto"/>
            <w:vAlign w:val="center"/>
            <w:hideMark/>
          </w:tcPr>
          <w:p w14:paraId="7E8BB6AE" w14:textId="77777777" w:rsidR="00743DB8" w:rsidRPr="00743DB8" w:rsidRDefault="00743DB8" w:rsidP="00743DB8">
            <w:pPr>
              <w:spacing w:after="0" w:line="240" w:lineRule="auto"/>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Ngoại ngữ 2</w:t>
            </w:r>
          </w:p>
        </w:tc>
        <w:tc>
          <w:tcPr>
            <w:tcW w:w="1219" w:type="pct"/>
            <w:shd w:val="clear" w:color="auto" w:fill="auto"/>
            <w:noWrap/>
            <w:vAlign w:val="center"/>
            <w:hideMark/>
          </w:tcPr>
          <w:p w14:paraId="50EC1B3C"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0,162</w:t>
            </w:r>
          </w:p>
        </w:tc>
        <w:tc>
          <w:tcPr>
            <w:tcW w:w="1478" w:type="pct"/>
            <w:shd w:val="clear" w:color="auto" w:fill="auto"/>
            <w:noWrap/>
            <w:vAlign w:val="center"/>
            <w:hideMark/>
          </w:tcPr>
          <w:p w14:paraId="0CDDA78A" w14:textId="77777777" w:rsidR="00743DB8" w:rsidRPr="00743DB8" w:rsidRDefault="00743DB8" w:rsidP="00CA07D8">
            <w:pPr>
              <w:spacing w:after="0" w:line="240" w:lineRule="auto"/>
              <w:jc w:val="center"/>
              <w:rPr>
                <w:rFonts w:ascii="Times New Roman" w:eastAsia="Times New Roman" w:hAnsi="Times New Roman" w:cs="Times New Roman"/>
                <w:sz w:val="20"/>
                <w:szCs w:val="20"/>
              </w:rPr>
            </w:pPr>
            <w:r w:rsidRPr="00743DB8">
              <w:rPr>
                <w:rFonts w:ascii="Times New Roman" w:eastAsia="Times New Roman" w:hAnsi="Times New Roman" w:cs="Times New Roman"/>
                <w:sz w:val="20"/>
                <w:szCs w:val="20"/>
              </w:rPr>
              <w:t>4</w:t>
            </w:r>
          </w:p>
        </w:tc>
      </w:tr>
    </w:tbl>
    <w:p w14:paraId="4E5E0D5D" w14:textId="77777777" w:rsidR="00C42668" w:rsidRPr="00DD11F5" w:rsidRDefault="00C42668" w:rsidP="002469BC">
      <w:pPr>
        <w:jc w:val="both"/>
        <w:rPr>
          <w:rFonts w:ascii="Times New Roman" w:hAnsi="Times New Roman" w:cs="Times New Roman"/>
          <w:sz w:val="26"/>
          <w:szCs w:val="26"/>
        </w:rPr>
      </w:pPr>
    </w:p>
    <w:p w14:paraId="6B9A9732" w14:textId="2A5D0A3A" w:rsidR="00D6447D" w:rsidRPr="00DD11F5" w:rsidRDefault="00D6447D" w:rsidP="002469BC">
      <w:pPr>
        <w:jc w:val="both"/>
        <w:rPr>
          <w:rFonts w:ascii="Times New Roman" w:hAnsi="Times New Roman" w:cs="Times New Roman"/>
          <w:sz w:val="26"/>
          <w:szCs w:val="26"/>
        </w:rPr>
      </w:pPr>
      <w:r w:rsidRPr="00DD11F5">
        <w:rPr>
          <w:rFonts w:ascii="Times New Roman" w:hAnsi="Times New Roman" w:cs="Times New Roman"/>
          <w:sz w:val="26"/>
          <w:szCs w:val="26"/>
        </w:rPr>
        <w:t>+ Đối với T</w:t>
      </w:r>
      <w:r w:rsidR="00C83B04" w:rsidRPr="00DD11F5">
        <w:rPr>
          <w:rFonts w:ascii="Times New Roman" w:hAnsi="Times New Roman" w:cs="Times New Roman"/>
          <w:sz w:val="26"/>
          <w:szCs w:val="26"/>
        </w:rPr>
        <w:t xml:space="preserve">HPT: Chọn trung bình 33 lớp, </w:t>
      </w:r>
      <w:r w:rsidR="00C83B04" w:rsidRPr="00DA6950">
        <w:rPr>
          <w:rFonts w:ascii="Times New Roman" w:eastAsia="Times New Roman" w:hAnsi="Times New Roman" w:cs="Times New Roman"/>
          <w:sz w:val="26"/>
          <w:szCs w:val="26"/>
        </w:rPr>
        <w:t>1320</w:t>
      </w:r>
      <w:r w:rsidR="00C83B04" w:rsidRPr="00DD11F5">
        <w:rPr>
          <w:rFonts w:ascii="Times New Roman" w:hAnsi="Times New Roman" w:cs="Times New Roman"/>
          <w:sz w:val="26"/>
          <w:szCs w:val="26"/>
        </w:rPr>
        <w:t xml:space="preserve"> học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209"/>
        <w:gridCol w:w="2435"/>
      </w:tblGrid>
      <w:tr w:rsidR="00DD11F5" w:rsidRPr="00DD11F5" w14:paraId="1167E12D" w14:textId="77777777" w:rsidTr="009609E1">
        <w:trPr>
          <w:trHeight w:val="390"/>
          <w:tblHeader/>
        </w:trPr>
        <w:tc>
          <w:tcPr>
            <w:tcW w:w="2578" w:type="pct"/>
            <w:shd w:val="clear" w:color="auto" w:fill="auto"/>
            <w:vAlign w:val="center"/>
          </w:tcPr>
          <w:p w14:paraId="0BF4F496" w14:textId="0AF02FD8" w:rsidR="00C42668" w:rsidRPr="00DD11F5" w:rsidRDefault="00C42668" w:rsidP="00C42668">
            <w:pPr>
              <w:spacing w:after="0" w:line="240" w:lineRule="auto"/>
              <w:jc w:val="center"/>
              <w:rPr>
                <w:rFonts w:ascii="Times New Roman" w:eastAsia="Times New Roman" w:hAnsi="Times New Roman" w:cs="Times New Roman"/>
                <w:sz w:val="20"/>
                <w:szCs w:val="20"/>
              </w:rPr>
            </w:pPr>
            <w:r w:rsidRPr="00DD11F5">
              <w:rPr>
                <w:rFonts w:ascii="Times New Roman" w:eastAsia="Times New Roman" w:hAnsi="Times New Roman" w:cs="Times New Roman"/>
                <w:b/>
                <w:bCs/>
                <w:sz w:val="20"/>
                <w:szCs w:val="20"/>
              </w:rPr>
              <w:t>Môn học</w:t>
            </w:r>
          </w:p>
        </w:tc>
        <w:tc>
          <w:tcPr>
            <w:tcW w:w="939" w:type="pct"/>
            <w:shd w:val="clear" w:color="auto" w:fill="auto"/>
            <w:noWrap/>
            <w:vAlign w:val="center"/>
          </w:tcPr>
          <w:p w14:paraId="4F57D2F1" w14:textId="3B681CEE" w:rsidR="00C42668" w:rsidRPr="00DD11F5" w:rsidRDefault="00C42668" w:rsidP="00C42668">
            <w:pPr>
              <w:spacing w:after="0" w:line="240" w:lineRule="auto"/>
              <w:jc w:val="center"/>
              <w:rPr>
                <w:rFonts w:ascii="Times New Roman" w:eastAsia="Times New Roman" w:hAnsi="Times New Roman" w:cs="Times New Roman"/>
                <w:sz w:val="20"/>
                <w:szCs w:val="20"/>
              </w:rPr>
            </w:pPr>
            <w:r w:rsidRPr="00DD11F5">
              <w:rPr>
                <w:rFonts w:ascii="Times New Roman" w:eastAsia="Times New Roman" w:hAnsi="Times New Roman" w:cs="Times New Roman"/>
                <w:b/>
                <w:bCs/>
                <w:sz w:val="20"/>
                <w:szCs w:val="20"/>
              </w:rPr>
              <w:t>Định mức giáo viên/lớp</w:t>
            </w:r>
          </w:p>
        </w:tc>
        <w:tc>
          <w:tcPr>
            <w:tcW w:w="1483" w:type="pct"/>
            <w:shd w:val="clear" w:color="auto" w:fill="auto"/>
            <w:noWrap/>
            <w:vAlign w:val="center"/>
          </w:tcPr>
          <w:p w14:paraId="77444715" w14:textId="242A976D" w:rsidR="00C42668" w:rsidRPr="00DD11F5" w:rsidRDefault="00C42668" w:rsidP="00C42668">
            <w:pPr>
              <w:spacing w:after="0" w:line="240" w:lineRule="auto"/>
              <w:jc w:val="center"/>
              <w:rPr>
                <w:rFonts w:ascii="Times New Roman" w:eastAsia="Times New Roman" w:hAnsi="Times New Roman" w:cs="Times New Roman"/>
                <w:sz w:val="20"/>
                <w:szCs w:val="20"/>
              </w:rPr>
            </w:pPr>
            <w:r w:rsidRPr="00DD11F5">
              <w:rPr>
                <w:rFonts w:ascii="Times New Roman" w:eastAsia="Times New Roman" w:hAnsi="Times New Roman" w:cs="Times New Roman"/>
                <w:b/>
                <w:bCs/>
                <w:sz w:val="20"/>
                <w:szCs w:val="20"/>
              </w:rPr>
              <w:t>Số giáo viên theo môn</w:t>
            </w:r>
          </w:p>
        </w:tc>
      </w:tr>
      <w:tr w:rsidR="00DD11F5" w:rsidRPr="00DD11F5" w14:paraId="320F7E0F" w14:textId="77777777" w:rsidTr="00D94440">
        <w:trPr>
          <w:trHeight w:val="390"/>
        </w:trPr>
        <w:tc>
          <w:tcPr>
            <w:tcW w:w="2578" w:type="pct"/>
            <w:shd w:val="clear" w:color="auto" w:fill="auto"/>
            <w:vAlign w:val="center"/>
            <w:hideMark/>
          </w:tcPr>
          <w:p w14:paraId="1645D60E" w14:textId="5D8C6C27" w:rsidR="00C42668" w:rsidRPr="00C42668"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b/>
                <w:bCs/>
                <w:sz w:val="20"/>
                <w:szCs w:val="20"/>
              </w:rPr>
              <w:t>Môn học bắt buộc</w:t>
            </w:r>
            <w:r w:rsidRPr="00DD11F5">
              <w:rPr>
                <w:rFonts w:ascii="Times New Roman" w:eastAsia="Times New Roman" w:hAnsi="Times New Roman" w:cs="Times New Roman"/>
                <w:b/>
                <w:bCs/>
                <w:sz w:val="20"/>
                <w:szCs w:val="20"/>
              </w:rPr>
              <w:t>:</w:t>
            </w:r>
          </w:p>
        </w:tc>
        <w:tc>
          <w:tcPr>
            <w:tcW w:w="939" w:type="pct"/>
            <w:shd w:val="clear" w:color="auto" w:fill="auto"/>
            <w:noWrap/>
            <w:vAlign w:val="center"/>
            <w:hideMark/>
          </w:tcPr>
          <w:p w14:paraId="1031865E"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p>
        </w:tc>
        <w:tc>
          <w:tcPr>
            <w:tcW w:w="1483" w:type="pct"/>
            <w:shd w:val="clear" w:color="auto" w:fill="auto"/>
            <w:noWrap/>
            <w:vAlign w:val="center"/>
            <w:hideMark/>
          </w:tcPr>
          <w:p w14:paraId="56FC8F3A"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p>
        </w:tc>
      </w:tr>
      <w:tr w:rsidR="00DD11F5" w:rsidRPr="00DD11F5" w14:paraId="518487CF" w14:textId="77777777" w:rsidTr="00D94440">
        <w:trPr>
          <w:trHeight w:val="390"/>
        </w:trPr>
        <w:tc>
          <w:tcPr>
            <w:tcW w:w="2578" w:type="pct"/>
            <w:shd w:val="clear" w:color="auto" w:fill="auto"/>
            <w:vAlign w:val="center"/>
            <w:hideMark/>
          </w:tcPr>
          <w:p w14:paraId="1763E50F"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Ngữ văn 105</w:t>
            </w:r>
          </w:p>
        </w:tc>
        <w:tc>
          <w:tcPr>
            <w:tcW w:w="939" w:type="pct"/>
            <w:shd w:val="clear" w:color="auto" w:fill="auto"/>
            <w:noWrap/>
            <w:vAlign w:val="center"/>
            <w:hideMark/>
          </w:tcPr>
          <w:p w14:paraId="6E574198"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hideMark/>
          </w:tcPr>
          <w:p w14:paraId="247C598F"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3702064B" w14:textId="77777777" w:rsidTr="00D94440">
        <w:trPr>
          <w:trHeight w:val="375"/>
        </w:trPr>
        <w:tc>
          <w:tcPr>
            <w:tcW w:w="2578" w:type="pct"/>
            <w:shd w:val="clear" w:color="auto" w:fill="auto"/>
            <w:vAlign w:val="center"/>
            <w:hideMark/>
          </w:tcPr>
          <w:p w14:paraId="645AE744"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Toán 105</w:t>
            </w:r>
          </w:p>
        </w:tc>
        <w:tc>
          <w:tcPr>
            <w:tcW w:w="939" w:type="pct"/>
            <w:shd w:val="clear" w:color="auto" w:fill="auto"/>
            <w:noWrap/>
            <w:vAlign w:val="center"/>
            <w:hideMark/>
          </w:tcPr>
          <w:p w14:paraId="0E66F818"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hideMark/>
          </w:tcPr>
          <w:p w14:paraId="1F4862C6"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695A7812" w14:textId="77777777" w:rsidTr="00D94440">
        <w:trPr>
          <w:trHeight w:val="375"/>
        </w:trPr>
        <w:tc>
          <w:tcPr>
            <w:tcW w:w="2578" w:type="pct"/>
            <w:shd w:val="clear" w:color="auto" w:fill="auto"/>
            <w:vAlign w:val="center"/>
            <w:hideMark/>
          </w:tcPr>
          <w:p w14:paraId="63B84635"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Ngoại ngữ 1 105</w:t>
            </w:r>
          </w:p>
        </w:tc>
        <w:tc>
          <w:tcPr>
            <w:tcW w:w="939" w:type="pct"/>
            <w:shd w:val="clear" w:color="auto" w:fill="auto"/>
            <w:noWrap/>
            <w:vAlign w:val="center"/>
            <w:hideMark/>
          </w:tcPr>
          <w:p w14:paraId="2F6A4CBA"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hideMark/>
          </w:tcPr>
          <w:p w14:paraId="1C0E3D82"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5C4AC40E" w14:textId="77777777" w:rsidTr="00D94440">
        <w:trPr>
          <w:trHeight w:val="375"/>
        </w:trPr>
        <w:tc>
          <w:tcPr>
            <w:tcW w:w="2578" w:type="pct"/>
            <w:shd w:val="clear" w:color="auto" w:fill="auto"/>
            <w:vAlign w:val="center"/>
            <w:hideMark/>
          </w:tcPr>
          <w:p w14:paraId="4EBD2E31"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Giáo dục thể chất 70</w:t>
            </w:r>
          </w:p>
        </w:tc>
        <w:tc>
          <w:tcPr>
            <w:tcW w:w="939" w:type="pct"/>
            <w:shd w:val="clear" w:color="auto" w:fill="auto"/>
            <w:noWrap/>
            <w:vAlign w:val="center"/>
            <w:hideMark/>
          </w:tcPr>
          <w:p w14:paraId="4AA1FDF8"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4398E9B6"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5033954A" w14:textId="77777777" w:rsidTr="00D94440">
        <w:trPr>
          <w:trHeight w:val="750"/>
        </w:trPr>
        <w:tc>
          <w:tcPr>
            <w:tcW w:w="2578" w:type="pct"/>
            <w:shd w:val="clear" w:color="auto" w:fill="auto"/>
            <w:vAlign w:val="center"/>
            <w:hideMark/>
          </w:tcPr>
          <w:p w14:paraId="3B503E3A"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Giáo dục quốc phòng và an ninh 35</w:t>
            </w:r>
          </w:p>
        </w:tc>
        <w:tc>
          <w:tcPr>
            <w:tcW w:w="939" w:type="pct"/>
            <w:shd w:val="clear" w:color="auto" w:fill="auto"/>
            <w:noWrap/>
            <w:vAlign w:val="center"/>
            <w:hideMark/>
          </w:tcPr>
          <w:p w14:paraId="10701B8D"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0,078</w:t>
            </w:r>
          </w:p>
        </w:tc>
        <w:tc>
          <w:tcPr>
            <w:tcW w:w="1483" w:type="pct"/>
            <w:shd w:val="clear" w:color="auto" w:fill="auto"/>
            <w:noWrap/>
            <w:vAlign w:val="center"/>
            <w:hideMark/>
          </w:tcPr>
          <w:p w14:paraId="37DDB9F4"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3</w:t>
            </w:r>
          </w:p>
        </w:tc>
      </w:tr>
      <w:tr w:rsidR="00DD11F5" w:rsidRPr="00DD11F5" w14:paraId="338F3BD4" w14:textId="77777777" w:rsidTr="00D94440">
        <w:trPr>
          <w:trHeight w:val="375"/>
        </w:trPr>
        <w:tc>
          <w:tcPr>
            <w:tcW w:w="2578" w:type="pct"/>
            <w:shd w:val="clear" w:color="auto" w:fill="auto"/>
            <w:vAlign w:val="center"/>
          </w:tcPr>
          <w:p w14:paraId="5F71FB96" w14:textId="42406DFB" w:rsidR="00C42668" w:rsidRPr="00DD11F5"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sz w:val="20"/>
                <w:szCs w:val="20"/>
              </w:rPr>
              <w:t>Chuyên đề học tập lựa chọn (3 cụm chuyên đề) 105</w:t>
            </w:r>
          </w:p>
        </w:tc>
        <w:tc>
          <w:tcPr>
            <w:tcW w:w="939" w:type="pct"/>
            <w:shd w:val="clear" w:color="auto" w:fill="auto"/>
            <w:noWrap/>
            <w:vAlign w:val="center"/>
          </w:tcPr>
          <w:p w14:paraId="32CD9A7C" w14:textId="3CC80CBA"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tcPr>
          <w:p w14:paraId="14AC5D98" w14:textId="619D0D8A"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7BB13BEA" w14:textId="77777777" w:rsidTr="00D94440">
        <w:trPr>
          <w:trHeight w:val="375"/>
        </w:trPr>
        <w:tc>
          <w:tcPr>
            <w:tcW w:w="2578" w:type="pct"/>
            <w:shd w:val="clear" w:color="auto" w:fill="auto"/>
            <w:vAlign w:val="center"/>
          </w:tcPr>
          <w:p w14:paraId="548C7BC4" w14:textId="611D5C65" w:rsidR="00C42668" w:rsidRPr="00DD11F5"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sz w:val="20"/>
                <w:szCs w:val="20"/>
              </w:rPr>
              <w:t>Hoạt động giáo dục bắt buộc Hoạt động trải nghiệm, hướng nghiệp 105</w:t>
            </w:r>
          </w:p>
        </w:tc>
        <w:tc>
          <w:tcPr>
            <w:tcW w:w="939" w:type="pct"/>
            <w:shd w:val="clear" w:color="auto" w:fill="auto"/>
            <w:noWrap/>
            <w:vAlign w:val="center"/>
          </w:tcPr>
          <w:p w14:paraId="2C74EB31" w14:textId="3E6E72CC"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tcPr>
          <w:p w14:paraId="1C6F7A3D" w14:textId="2E36C95D"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6D2CD8CF" w14:textId="77777777" w:rsidTr="00D94440">
        <w:trPr>
          <w:trHeight w:val="375"/>
        </w:trPr>
        <w:tc>
          <w:tcPr>
            <w:tcW w:w="2578" w:type="pct"/>
            <w:shd w:val="clear" w:color="auto" w:fill="auto"/>
            <w:vAlign w:val="center"/>
          </w:tcPr>
          <w:p w14:paraId="3B31D8CB" w14:textId="06D7B2AE" w:rsidR="00C42668" w:rsidRPr="00DD11F5"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sz w:val="20"/>
                <w:szCs w:val="20"/>
              </w:rPr>
              <w:t>Nội dung giáo dục của địa phương 35</w:t>
            </w:r>
          </w:p>
        </w:tc>
        <w:tc>
          <w:tcPr>
            <w:tcW w:w="939" w:type="pct"/>
            <w:shd w:val="clear" w:color="auto" w:fill="auto"/>
            <w:noWrap/>
            <w:vAlign w:val="center"/>
          </w:tcPr>
          <w:p w14:paraId="0256C921" w14:textId="1BEE720A"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0,078</w:t>
            </w:r>
          </w:p>
        </w:tc>
        <w:tc>
          <w:tcPr>
            <w:tcW w:w="1483" w:type="pct"/>
            <w:shd w:val="clear" w:color="auto" w:fill="auto"/>
            <w:noWrap/>
            <w:vAlign w:val="center"/>
          </w:tcPr>
          <w:p w14:paraId="566EA13F" w14:textId="25999F49" w:rsidR="00C42668" w:rsidRPr="00DD11F5"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3</w:t>
            </w:r>
          </w:p>
        </w:tc>
      </w:tr>
      <w:tr w:rsidR="00DD11F5" w:rsidRPr="00DD11F5" w14:paraId="0F1194F0" w14:textId="77777777" w:rsidTr="00D94440">
        <w:trPr>
          <w:trHeight w:val="375"/>
        </w:trPr>
        <w:tc>
          <w:tcPr>
            <w:tcW w:w="2578" w:type="pct"/>
            <w:shd w:val="clear" w:color="auto" w:fill="auto"/>
            <w:vAlign w:val="center"/>
            <w:hideMark/>
          </w:tcPr>
          <w:p w14:paraId="65F314F1" w14:textId="6F1DF486" w:rsidR="00C42668" w:rsidRPr="00C42668"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b/>
                <w:bCs/>
                <w:sz w:val="20"/>
                <w:szCs w:val="20"/>
              </w:rPr>
              <w:t>Môn học lựa chọn</w:t>
            </w:r>
            <w:r w:rsidRPr="00DD11F5">
              <w:rPr>
                <w:rFonts w:ascii="Times New Roman" w:eastAsia="Times New Roman" w:hAnsi="Times New Roman" w:cs="Times New Roman"/>
                <w:b/>
                <w:bCs/>
                <w:sz w:val="20"/>
                <w:szCs w:val="20"/>
              </w:rPr>
              <w:t>:</w:t>
            </w:r>
          </w:p>
        </w:tc>
        <w:tc>
          <w:tcPr>
            <w:tcW w:w="939" w:type="pct"/>
            <w:shd w:val="clear" w:color="auto" w:fill="auto"/>
            <w:noWrap/>
            <w:vAlign w:val="center"/>
          </w:tcPr>
          <w:p w14:paraId="39775252" w14:textId="4477E302" w:rsidR="00C42668" w:rsidRPr="00C42668" w:rsidRDefault="00C42668" w:rsidP="00C42668">
            <w:pPr>
              <w:spacing w:after="0" w:line="240" w:lineRule="auto"/>
              <w:jc w:val="center"/>
              <w:rPr>
                <w:rFonts w:ascii="Times New Roman" w:eastAsia="Times New Roman" w:hAnsi="Times New Roman" w:cs="Times New Roman"/>
                <w:sz w:val="20"/>
                <w:szCs w:val="20"/>
              </w:rPr>
            </w:pPr>
          </w:p>
        </w:tc>
        <w:tc>
          <w:tcPr>
            <w:tcW w:w="1483" w:type="pct"/>
            <w:shd w:val="clear" w:color="auto" w:fill="auto"/>
            <w:noWrap/>
            <w:vAlign w:val="center"/>
          </w:tcPr>
          <w:p w14:paraId="319DD56D" w14:textId="6B3AA925" w:rsidR="00C42668" w:rsidRPr="00C42668" w:rsidRDefault="00C42668" w:rsidP="00C42668">
            <w:pPr>
              <w:spacing w:after="0" w:line="240" w:lineRule="auto"/>
              <w:jc w:val="center"/>
              <w:rPr>
                <w:rFonts w:ascii="Times New Roman" w:eastAsia="Times New Roman" w:hAnsi="Times New Roman" w:cs="Times New Roman"/>
                <w:sz w:val="20"/>
                <w:szCs w:val="20"/>
              </w:rPr>
            </w:pPr>
          </w:p>
        </w:tc>
      </w:tr>
      <w:tr w:rsidR="00DD11F5" w:rsidRPr="00DD11F5" w14:paraId="39F746EF" w14:textId="77777777" w:rsidTr="00D94440">
        <w:trPr>
          <w:trHeight w:val="375"/>
        </w:trPr>
        <w:tc>
          <w:tcPr>
            <w:tcW w:w="2578" w:type="pct"/>
            <w:shd w:val="clear" w:color="auto" w:fill="auto"/>
            <w:vAlign w:val="center"/>
            <w:hideMark/>
          </w:tcPr>
          <w:p w14:paraId="4AC89B27"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Lịch sử 70</w:t>
            </w:r>
          </w:p>
        </w:tc>
        <w:tc>
          <w:tcPr>
            <w:tcW w:w="939" w:type="pct"/>
            <w:shd w:val="clear" w:color="auto" w:fill="auto"/>
            <w:noWrap/>
            <w:vAlign w:val="center"/>
            <w:hideMark/>
          </w:tcPr>
          <w:p w14:paraId="0CF50C53"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2FE687DF"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37D918C4" w14:textId="77777777" w:rsidTr="00D94440">
        <w:trPr>
          <w:trHeight w:val="375"/>
        </w:trPr>
        <w:tc>
          <w:tcPr>
            <w:tcW w:w="2578" w:type="pct"/>
            <w:shd w:val="clear" w:color="auto" w:fill="auto"/>
            <w:vAlign w:val="center"/>
            <w:hideMark/>
          </w:tcPr>
          <w:p w14:paraId="5E691F41"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Địa lí 70</w:t>
            </w:r>
          </w:p>
        </w:tc>
        <w:tc>
          <w:tcPr>
            <w:tcW w:w="939" w:type="pct"/>
            <w:shd w:val="clear" w:color="auto" w:fill="auto"/>
            <w:noWrap/>
            <w:vAlign w:val="center"/>
            <w:hideMark/>
          </w:tcPr>
          <w:p w14:paraId="01E0F80E"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2E98D2BB"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581348D5" w14:textId="77777777" w:rsidTr="00D94440">
        <w:trPr>
          <w:trHeight w:val="750"/>
        </w:trPr>
        <w:tc>
          <w:tcPr>
            <w:tcW w:w="2578" w:type="pct"/>
            <w:shd w:val="clear" w:color="auto" w:fill="auto"/>
            <w:vAlign w:val="center"/>
            <w:hideMark/>
          </w:tcPr>
          <w:p w14:paraId="1E97F6F7"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lastRenderedPageBreak/>
              <w:t>Giáo dục kinh tế và pháp luật 70</w:t>
            </w:r>
          </w:p>
        </w:tc>
        <w:tc>
          <w:tcPr>
            <w:tcW w:w="939" w:type="pct"/>
            <w:shd w:val="clear" w:color="auto" w:fill="auto"/>
            <w:noWrap/>
            <w:vAlign w:val="center"/>
            <w:hideMark/>
          </w:tcPr>
          <w:p w14:paraId="46EA1A73"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1E059AE0"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1FB5A5A8" w14:textId="77777777" w:rsidTr="00D94440">
        <w:trPr>
          <w:trHeight w:val="375"/>
        </w:trPr>
        <w:tc>
          <w:tcPr>
            <w:tcW w:w="2578" w:type="pct"/>
            <w:shd w:val="clear" w:color="auto" w:fill="auto"/>
            <w:vAlign w:val="center"/>
            <w:hideMark/>
          </w:tcPr>
          <w:p w14:paraId="73BEF842"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Vật lí 70</w:t>
            </w:r>
          </w:p>
        </w:tc>
        <w:tc>
          <w:tcPr>
            <w:tcW w:w="939" w:type="pct"/>
            <w:shd w:val="clear" w:color="auto" w:fill="auto"/>
            <w:noWrap/>
            <w:vAlign w:val="center"/>
            <w:hideMark/>
          </w:tcPr>
          <w:p w14:paraId="0046F8D0"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3DC3E85A"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72EFEE87" w14:textId="77777777" w:rsidTr="00D94440">
        <w:trPr>
          <w:trHeight w:val="375"/>
        </w:trPr>
        <w:tc>
          <w:tcPr>
            <w:tcW w:w="2578" w:type="pct"/>
            <w:shd w:val="clear" w:color="auto" w:fill="auto"/>
            <w:vAlign w:val="center"/>
            <w:hideMark/>
          </w:tcPr>
          <w:p w14:paraId="16A0E18B"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Hoá học 70</w:t>
            </w:r>
          </w:p>
        </w:tc>
        <w:tc>
          <w:tcPr>
            <w:tcW w:w="939" w:type="pct"/>
            <w:shd w:val="clear" w:color="auto" w:fill="auto"/>
            <w:noWrap/>
            <w:vAlign w:val="center"/>
            <w:hideMark/>
          </w:tcPr>
          <w:p w14:paraId="34F95E39"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5DA08A8B"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162C5261" w14:textId="77777777" w:rsidTr="00D94440">
        <w:trPr>
          <w:trHeight w:val="375"/>
        </w:trPr>
        <w:tc>
          <w:tcPr>
            <w:tcW w:w="2578" w:type="pct"/>
            <w:shd w:val="clear" w:color="auto" w:fill="auto"/>
            <w:vAlign w:val="center"/>
            <w:hideMark/>
          </w:tcPr>
          <w:p w14:paraId="799EB0CB"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Sinh học 70</w:t>
            </w:r>
          </w:p>
        </w:tc>
        <w:tc>
          <w:tcPr>
            <w:tcW w:w="939" w:type="pct"/>
            <w:shd w:val="clear" w:color="auto" w:fill="auto"/>
            <w:noWrap/>
            <w:vAlign w:val="center"/>
            <w:hideMark/>
          </w:tcPr>
          <w:p w14:paraId="57F15069"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5FA69EF0"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6529EC08" w14:textId="77777777" w:rsidTr="00D94440">
        <w:trPr>
          <w:trHeight w:val="375"/>
        </w:trPr>
        <w:tc>
          <w:tcPr>
            <w:tcW w:w="2578" w:type="pct"/>
            <w:shd w:val="clear" w:color="auto" w:fill="auto"/>
            <w:vAlign w:val="center"/>
            <w:hideMark/>
          </w:tcPr>
          <w:p w14:paraId="44436F56"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Công nghệ 70</w:t>
            </w:r>
          </w:p>
        </w:tc>
        <w:tc>
          <w:tcPr>
            <w:tcW w:w="939" w:type="pct"/>
            <w:shd w:val="clear" w:color="auto" w:fill="auto"/>
            <w:noWrap/>
            <w:vAlign w:val="center"/>
            <w:hideMark/>
          </w:tcPr>
          <w:p w14:paraId="6A13104E"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786566E9"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0CE7EAD7" w14:textId="77777777" w:rsidTr="00D94440">
        <w:trPr>
          <w:trHeight w:val="375"/>
        </w:trPr>
        <w:tc>
          <w:tcPr>
            <w:tcW w:w="2578" w:type="pct"/>
            <w:shd w:val="clear" w:color="auto" w:fill="auto"/>
            <w:vAlign w:val="center"/>
            <w:hideMark/>
          </w:tcPr>
          <w:p w14:paraId="1450E49F"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Tin học 70</w:t>
            </w:r>
          </w:p>
        </w:tc>
        <w:tc>
          <w:tcPr>
            <w:tcW w:w="939" w:type="pct"/>
            <w:shd w:val="clear" w:color="auto" w:fill="auto"/>
            <w:noWrap/>
            <w:vAlign w:val="center"/>
            <w:hideMark/>
          </w:tcPr>
          <w:p w14:paraId="7E5F68F2"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2D4A0D2B"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026BB4D7" w14:textId="77777777" w:rsidTr="00D94440">
        <w:trPr>
          <w:trHeight w:val="375"/>
        </w:trPr>
        <w:tc>
          <w:tcPr>
            <w:tcW w:w="2578" w:type="pct"/>
            <w:shd w:val="clear" w:color="auto" w:fill="auto"/>
            <w:vAlign w:val="center"/>
            <w:hideMark/>
          </w:tcPr>
          <w:p w14:paraId="3828E0C5"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Âm nhạc 70</w:t>
            </w:r>
          </w:p>
        </w:tc>
        <w:tc>
          <w:tcPr>
            <w:tcW w:w="939" w:type="pct"/>
            <w:shd w:val="clear" w:color="auto" w:fill="auto"/>
            <w:noWrap/>
            <w:vAlign w:val="center"/>
            <w:hideMark/>
          </w:tcPr>
          <w:p w14:paraId="1343B4EB"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27805C8F"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1E169C14" w14:textId="77777777" w:rsidTr="00D94440">
        <w:trPr>
          <w:trHeight w:val="375"/>
        </w:trPr>
        <w:tc>
          <w:tcPr>
            <w:tcW w:w="2578" w:type="pct"/>
            <w:shd w:val="clear" w:color="auto" w:fill="auto"/>
            <w:vAlign w:val="center"/>
            <w:hideMark/>
          </w:tcPr>
          <w:p w14:paraId="79055C3E"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Mĩ thuật 70</w:t>
            </w:r>
          </w:p>
        </w:tc>
        <w:tc>
          <w:tcPr>
            <w:tcW w:w="939" w:type="pct"/>
            <w:shd w:val="clear" w:color="auto" w:fill="auto"/>
            <w:noWrap/>
            <w:vAlign w:val="center"/>
            <w:hideMark/>
          </w:tcPr>
          <w:p w14:paraId="5DB0A2F2"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0,155</w:t>
            </w:r>
          </w:p>
        </w:tc>
        <w:tc>
          <w:tcPr>
            <w:tcW w:w="1483" w:type="pct"/>
            <w:shd w:val="clear" w:color="auto" w:fill="auto"/>
            <w:noWrap/>
            <w:vAlign w:val="center"/>
            <w:hideMark/>
          </w:tcPr>
          <w:p w14:paraId="5C680863"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5</w:t>
            </w:r>
          </w:p>
        </w:tc>
      </w:tr>
      <w:tr w:rsidR="00DD11F5" w:rsidRPr="00DD11F5" w14:paraId="2432B920" w14:textId="77777777" w:rsidTr="00D94440">
        <w:trPr>
          <w:trHeight w:val="375"/>
        </w:trPr>
        <w:tc>
          <w:tcPr>
            <w:tcW w:w="2578" w:type="pct"/>
            <w:shd w:val="clear" w:color="auto" w:fill="auto"/>
            <w:vAlign w:val="center"/>
            <w:hideMark/>
          </w:tcPr>
          <w:p w14:paraId="5A43CF75" w14:textId="218CB8DA" w:rsidR="00C42668" w:rsidRPr="00C42668" w:rsidRDefault="00C42668" w:rsidP="00C42668">
            <w:pPr>
              <w:spacing w:after="0" w:line="240" w:lineRule="auto"/>
              <w:rPr>
                <w:rFonts w:ascii="Times New Roman" w:eastAsia="Times New Roman" w:hAnsi="Times New Roman" w:cs="Times New Roman"/>
                <w:b/>
                <w:bCs/>
                <w:sz w:val="20"/>
                <w:szCs w:val="20"/>
              </w:rPr>
            </w:pPr>
            <w:r w:rsidRPr="00C42668">
              <w:rPr>
                <w:rFonts w:ascii="Times New Roman" w:eastAsia="Times New Roman" w:hAnsi="Times New Roman" w:cs="Times New Roman"/>
                <w:b/>
                <w:bCs/>
                <w:sz w:val="20"/>
                <w:szCs w:val="20"/>
              </w:rPr>
              <w:t>Môn học tự chọn</w:t>
            </w:r>
            <w:r w:rsidRPr="00DD11F5">
              <w:rPr>
                <w:rFonts w:ascii="Times New Roman" w:eastAsia="Times New Roman" w:hAnsi="Times New Roman" w:cs="Times New Roman"/>
                <w:b/>
                <w:bCs/>
                <w:sz w:val="20"/>
                <w:szCs w:val="20"/>
              </w:rPr>
              <w:t xml:space="preserve"> khác:</w:t>
            </w:r>
          </w:p>
        </w:tc>
        <w:tc>
          <w:tcPr>
            <w:tcW w:w="939" w:type="pct"/>
            <w:shd w:val="clear" w:color="auto" w:fill="auto"/>
            <w:noWrap/>
            <w:vAlign w:val="center"/>
          </w:tcPr>
          <w:p w14:paraId="767A9EEE" w14:textId="74255B73" w:rsidR="00C42668" w:rsidRPr="00C42668" w:rsidRDefault="00C42668" w:rsidP="00C42668">
            <w:pPr>
              <w:spacing w:after="0" w:line="240" w:lineRule="auto"/>
              <w:jc w:val="center"/>
              <w:rPr>
                <w:rFonts w:ascii="Times New Roman" w:eastAsia="Times New Roman" w:hAnsi="Times New Roman" w:cs="Times New Roman"/>
                <w:sz w:val="20"/>
                <w:szCs w:val="20"/>
              </w:rPr>
            </w:pPr>
          </w:p>
        </w:tc>
        <w:tc>
          <w:tcPr>
            <w:tcW w:w="1483" w:type="pct"/>
            <w:shd w:val="clear" w:color="auto" w:fill="auto"/>
            <w:noWrap/>
            <w:vAlign w:val="center"/>
          </w:tcPr>
          <w:p w14:paraId="59301216" w14:textId="0A8A3BD0" w:rsidR="00C42668" w:rsidRPr="00C42668" w:rsidRDefault="00C42668" w:rsidP="00C42668">
            <w:pPr>
              <w:spacing w:after="0" w:line="240" w:lineRule="auto"/>
              <w:jc w:val="center"/>
              <w:rPr>
                <w:rFonts w:ascii="Times New Roman" w:eastAsia="Times New Roman" w:hAnsi="Times New Roman" w:cs="Times New Roman"/>
                <w:sz w:val="20"/>
                <w:szCs w:val="20"/>
              </w:rPr>
            </w:pPr>
          </w:p>
        </w:tc>
      </w:tr>
      <w:tr w:rsidR="00DD11F5" w:rsidRPr="00DD11F5" w14:paraId="257CE05A" w14:textId="77777777" w:rsidTr="000C392C">
        <w:trPr>
          <w:trHeight w:val="411"/>
        </w:trPr>
        <w:tc>
          <w:tcPr>
            <w:tcW w:w="2578" w:type="pct"/>
            <w:shd w:val="clear" w:color="auto" w:fill="auto"/>
            <w:vAlign w:val="center"/>
            <w:hideMark/>
          </w:tcPr>
          <w:p w14:paraId="48F4C004"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Tiếng dân tộc thiểu số 105</w:t>
            </w:r>
          </w:p>
        </w:tc>
        <w:tc>
          <w:tcPr>
            <w:tcW w:w="939" w:type="pct"/>
            <w:shd w:val="clear" w:color="auto" w:fill="auto"/>
            <w:noWrap/>
            <w:vAlign w:val="center"/>
            <w:hideMark/>
          </w:tcPr>
          <w:p w14:paraId="7077268D"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hideMark/>
          </w:tcPr>
          <w:p w14:paraId="260EEBE8"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r w:rsidR="00DD11F5" w:rsidRPr="00DD11F5" w14:paraId="2F536050" w14:textId="77777777" w:rsidTr="00D94440">
        <w:trPr>
          <w:trHeight w:val="375"/>
        </w:trPr>
        <w:tc>
          <w:tcPr>
            <w:tcW w:w="2578" w:type="pct"/>
            <w:shd w:val="clear" w:color="auto" w:fill="auto"/>
            <w:vAlign w:val="center"/>
            <w:hideMark/>
          </w:tcPr>
          <w:p w14:paraId="42B79198" w14:textId="77777777" w:rsidR="00C42668" w:rsidRPr="00C42668" w:rsidRDefault="00C42668" w:rsidP="00C42668">
            <w:pPr>
              <w:spacing w:after="0" w:line="240" w:lineRule="auto"/>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Ngoại ngữ 2 105</w:t>
            </w:r>
          </w:p>
        </w:tc>
        <w:tc>
          <w:tcPr>
            <w:tcW w:w="939" w:type="pct"/>
            <w:shd w:val="clear" w:color="auto" w:fill="auto"/>
            <w:noWrap/>
            <w:vAlign w:val="center"/>
            <w:hideMark/>
          </w:tcPr>
          <w:p w14:paraId="17595734"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0,233</w:t>
            </w:r>
          </w:p>
        </w:tc>
        <w:tc>
          <w:tcPr>
            <w:tcW w:w="1483" w:type="pct"/>
            <w:shd w:val="clear" w:color="auto" w:fill="auto"/>
            <w:noWrap/>
            <w:vAlign w:val="center"/>
            <w:hideMark/>
          </w:tcPr>
          <w:p w14:paraId="59731758" w14:textId="77777777" w:rsidR="00C42668" w:rsidRPr="00C42668" w:rsidRDefault="00C42668" w:rsidP="00C42668">
            <w:pPr>
              <w:spacing w:after="0" w:line="240" w:lineRule="auto"/>
              <w:jc w:val="center"/>
              <w:rPr>
                <w:rFonts w:ascii="Times New Roman" w:eastAsia="Times New Roman" w:hAnsi="Times New Roman" w:cs="Times New Roman"/>
                <w:sz w:val="20"/>
                <w:szCs w:val="20"/>
              </w:rPr>
            </w:pPr>
            <w:r w:rsidRPr="00C42668">
              <w:rPr>
                <w:rFonts w:ascii="Times New Roman" w:eastAsia="Times New Roman" w:hAnsi="Times New Roman" w:cs="Times New Roman"/>
                <w:sz w:val="20"/>
                <w:szCs w:val="20"/>
              </w:rPr>
              <w:t>8</w:t>
            </w:r>
          </w:p>
        </w:tc>
      </w:tr>
    </w:tbl>
    <w:p w14:paraId="51292DA6" w14:textId="77777777" w:rsidR="003C2689" w:rsidRPr="00DD11F5" w:rsidRDefault="003C2689" w:rsidP="00620075">
      <w:pPr>
        <w:jc w:val="both"/>
        <w:rPr>
          <w:rFonts w:ascii="Times New Roman" w:hAnsi="Times New Roman" w:cs="Times New Roman"/>
          <w:sz w:val="26"/>
          <w:szCs w:val="26"/>
        </w:rPr>
      </w:pPr>
    </w:p>
    <w:p w14:paraId="2B77FD1F" w14:textId="1F56E8AB" w:rsidR="005664D8" w:rsidRPr="00DD11F5" w:rsidRDefault="00F4083F" w:rsidP="00620075">
      <w:pPr>
        <w:jc w:val="both"/>
        <w:rPr>
          <w:rFonts w:ascii="Times New Roman" w:hAnsi="Times New Roman" w:cs="Times New Roman"/>
          <w:b/>
          <w:bCs/>
          <w:sz w:val="26"/>
          <w:szCs w:val="26"/>
        </w:rPr>
      </w:pPr>
      <w:r w:rsidRPr="00DD11F5">
        <w:rPr>
          <w:rFonts w:ascii="Times New Roman" w:hAnsi="Times New Roman" w:cs="Times New Roman"/>
          <w:b/>
          <w:bCs/>
          <w:sz w:val="26"/>
          <w:szCs w:val="26"/>
        </w:rPr>
        <w:t>4</w:t>
      </w:r>
      <w:r w:rsidR="00501881" w:rsidRPr="00DD11F5">
        <w:rPr>
          <w:rFonts w:ascii="Times New Roman" w:hAnsi="Times New Roman" w:cs="Times New Roman"/>
          <w:b/>
          <w:bCs/>
          <w:sz w:val="26"/>
          <w:szCs w:val="26"/>
        </w:rPr>
        <w:t>. Thuyết minh cách thức xây dựng, tính toán đối với:</w:t>
      </w:r>
      <w:r w:rsidR="008E5EBD" w:rsidRPr="00DD11F5">
        <w:rPr>
          <w:rFonts w:ascii="Times New Roman" w:hAnsi="Times New Roman" w:cs="Times New Roman"/>
          <w:b/>
          <w:bCs/>
          <w:sz w:val="26"/>
          <w:szCs w:val="26"/>
        </w:rPr>
        <w:t xml:space="preserve"> Định mức vật tư.</w:t>
      </w:r>
    </w:p>
    <w:p w14:paraId="333187B6" w14:textId="1789B8AD" w:rsidR="008E5EBD" w:rsidRPr="00DD11F5" w:rsidRDefault="008E5EBD" w:rsidP="008E5EBD">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Thực hiện xây dựng “Định mức vật tư cho 01 người học để hoàn thành 01 năm học trong Chương trình giáo dục mầm non và Chương trình giáo dục phổ thông” và  “Định mức vật tư cho 01 người học để hoàn thành 01 kỳ học trong Chương trình giáo dục xóa mù chữ”.</w:t>
      </w:r>
    </w:p>
    <w:p w14:paraId="4FDF1D7A" w14:textId="002B832F" w:rsidR="00E236FC" w:rsidRPr="00DD11F5" w:rsidRDefault="008B5B7B" w:rsidP="00E236FC">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w:t>
      </w:r>
      <w:r w:rsidR="00E236FC" w:rsidRPr="00DD11F5">
        <w:rPr>
          <w:rFonts w:ascii="Times New Roman" w:hAnsi="Times New Roman" w:cs="Times New Roman"/>
          <w:bCs/>
          <w:sz w:val="26"/>
          <w:szCs w:val="26"/>
        </w:rPr>
        <w:t xml:space="preserve"> C</w:t>
      </w:r>
      <w:r w:rsidR="00E236FC" w:rsidRPr="00B43F95">
        <w:rPr>
          <w:rFonts w:ascii="Times New Roman" w:hAnsi="Times New Roman" w:cs="Times New Roman"/>
          <w:bCs/>
          <w:sz w:val="26"/>
          <w:szCs w:val="26"/>
        </w:rPr>
        <w:t>ác tiêu chuẩn, quy định của pháp luật</w:t>
      </w:r>
      <w:r w:rsidR="00E236FC" w:rsidRPr="00DD11F5">
        <w:rPr>
          <w:rFonts w:ascii="Times New Roman" w:hAnsi="Times New Roman" w:cs="Times New Roman"/>
          <w:bCs/>
          <w:sz w:val="26"/>
          <w:szCs w:val="26"/>
        </w:rPr>
        <w:t xml:space="preserve"> dẫn chiếu để áp dụng:</w:t>
      </w:r>
    </w:p>
    <w:p w14:paraId="0029D789" w14:textId="5D1DAFDD"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Vật tư tiêu hao</w:t>
      </w:r>
      <w:r w:rsidR="00076D33" w:rsidRPr="00DD11F5">
        <w:rPr>
          <w:rFonts w:ascii="Times New Roman" w:hAnsi="Times New Roman" w:cs="Times New Roman"/>
          <w:bCs/>
          <w:sz w:val="26"/>
          <w:szCs w:val="26"/>
        </w:rPr>
        <w:t xml:space="preserve"> </w:t>
      </w:r>
      <w:r w:rsidR="002B40B3" w:rsidRPr="00DD11F5">
        <w:rPr>
          <w:rFonts w:ascii="Times New Roman" w:hAnsi="Times New Roman" w:cs="Times New Roman"/>
          <w:bCs/>
          <w:sz w:val="26"/>
          <w:szCs w:val="26"/>
        </w:rPr>
        <w:t xml:space="preserve">trong dạy học </w:t>
      </w:r>
      <w:r w:rsidRPr="00DD11F5">
        <w:rPr>
          <w:rFonts w:ascii="Times New Roman" w:hAnsi="Times New Roman" w:cs="Times New Roman"/>
          <w:bCs/>
          <w:sz w:val="26"/>
          <w:szCs w:val="26"/>
        </w:rPr>
        <w:t xml:space="preserve">đối với bậc học mầm non: </w:t>
      </w:r>
    </w:p>
    <w:p w14:paraId="603E5B57" w14:textId="4A0338A5"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02/2010/TT-BGDĐT ngày 11/02/2010 của Bộ trưởng Bộ Giáo dục và Đào tạo ban hành Danh mục Đồ dùng - Đồ chơi - Thiết bị dạy học tối thiểu dùng cho giáo dục mầm non.</w:t>
      </w:r>
    </w:p>
    <w:p w14:paraId="5342F7C4" w14:textId="77777777" w:rsidR="00F75E44" w:rsidRPr="00DD11F5" w:rsidRDefault="00F75E44" w:rsidP="00F75E44">
      <w:pPr>
        <w:spacing w:before="120" w:after="120" w:line="300" w:lineRule="exact"/>
        <w:jc w:val="both"/>
        <w:rPr>
          <w:rFonts w:ascii="Times New Roman" w:hAnsi="Times New Roman" w:cs="Times New Roman"/>
          <w:bCs/>
          <w:spacing w:val="-4"/>
          <w:sz w:val="26"/>
          <w:szCs w:val="26"/>
        </w:rPr>
      </w:pPr>
      <w:r w:rsidRPr="00DD11F5">
        <w:rPr>
          <w:rFonts w:ascii="Times New Roman" w:hAnsi="Times New Roman" w:cs="Times New Roman"/>
          <w:bCs/>
          <w:spacing w:val="-4"/>
          <w:sz w:val="26"/>
          <w:szCs w:val="26"/>
        </w:rPr>
        <w:t>&gt; Thông tư 34/2013/TT-BGDĐT ngày 17/09/2013 của Bộ trưởng Bộ Giáo dục và Đào tạo ban hành Thông tư sửa đổi, bổ sung, một số thiết bị quy định tại Danh mục Đồ dùng - Đồ chơi - Thiết bị dạy học tối thiểu dùng cho giáo dục mầm non ban hành kèm theo Thông tư số </w:t>
      </w:r>
      <w:hyperlink r:id="rId8" w:tgtFrame="_blank" w:history="1">
        <w:r w:rsidRPr="00DD11F5">
          <w:rPr>
            <w:rFonts w:ascii="Times New Roman" w:hAnsi="Times New Roman" w:cs="Times New Roman"/>
            <w:spacing w:val="-4"/>
            <w:sz w:val="26"/>
            <w:szCs w:val="26"/>
          </w:rPr>
          <w:t>02/2010/TT-BGDĐT</w:t>
        </w:r>
      </w:hyperlink>
      <w:r w:rsidRPr="00DD11F5">
        <w:rPr>
          <w:rFonts w:ascii="Times New Roman" w:hAnsi="Times New Roman" w:cs="Times New Roman"/>
          <w:bCs/>
          <w:spacing w:val="-4"/>
          <w:sz w:val="26"/>
          <w:szCs w:val="26"/>
        </w:rPr>
        <w:t> ngày 11/2/2010 của Bộ trưởng Bộ Giáo dục và Đào tạo.</w:t>
      </w:r>
    </w:p>
    <w:p w14:paraId="109FFDE7" w14:textId="215C4B6F"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Vật tư tiêu hao </w:t>
      </w:r>
      <w:r w:rsidR="002B40B3" w:rsidRPr="00DD11F5">
        <w:rPr>
          <w:rFonts w:ascii="Times New Roman" w:hAnsi="Times New Roman" w:cs="Times New Roman"/>
          <w:bCs/>
          <w:sz w:val="26"/>
          <w:szCs w:val="26"/>
        </w:rPr>
        <w:t xml:space="preserve">trong dạy học </w:t>
      </w:r>
      <w:r w:rsidRPr="00DD11F5">
        <w:rPr>
          <w:rFonts w:ascii="Times New Roman" w:hAnsi="Times New Roman" w:cs="Times New Roman"/>
          <w:bCs/>
          <w:sz w:val="26"/>
          <w:szCs w:val="26"/>
        </w:rPr>
        <w:t>đối với giáo dục phổ thông:</w:t>
      </w:r>
    </w:p>
    <w:p w14:paraId="64DC35BF" w14:textId="77777777"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37/2021/TT-BGDĐT ngày 30/12/2021 của Bộ trưởng Bộ Giáo dục và Đào tạo b</w:t>
      </w:r>
      <w:r w:rsidRPr="00DD11F5">
        <w:rPr>
          <w:rFonts w:ascii="Times New Roman" w:hAnsi="Times New Roman" w:cs="Times New Roman"/>
          <w:bCs/>
          <w:sz w:val="26"/>
          <w:szCs w:val="26"/>
          <w:lang w:val="vi-VN"/>
        </w:rPr>
        <w:t>an hành Thông tư ban hành Danh mục thiết bị dạy học tối thiểu cấp Tiểu học</w:t>
      </w:r>
    </w:p>
    <w:p w14:paraId="6F06CE61" w14:textId="77777777"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38/2021/TT-BGDĐT ngày 31/12/2021 của Bộ trưởng Bộ Giáo dục và Đào tạo b</w:t>
      </w:r>
      <w:r w:rsidRPr="00DD11F5">
        <w:rPr>
          <w:rFonts w:ascii="Times New Roman" w:hAnsi="Times New Roman" w:cs="Times New Roman"/>
          <w:bCs/>
          <w:sz w:val="26"/>
          <w:szCs w:val="26"/>
          <w:lang w:val="vi-VN"/>
        </w:rPr>
        <w:t>an hành Danh mục thiết bị dạy học tối thiểu cấp Trung học cơ sở.</w:t>
      </w:r>
    </w:p>
    <w:p w14:paraId="732851F3" w14:textId="77777777"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39/2021/TT-BGDĐT ngày 30/12/2021 của Bộ trưởng Bộ Giáo dục và Đào tạo ban hành Danh mục thiết bị dạy học tối thiểu cấp Trung học phổ thông.</w:t>
      </w:r>
    </w:p>
    <w:p w14:paraId="6CDCDB13" w14:textId="77777777" w:rsidR="00F75E44" w:rsidRPr="00DD11F5" w:rsidRDefault="00F75E44"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&gt; Thông tư số 26/2023/TT-BGDĐT ngày 28/12/2023 của Bộ trưởng Bộ Giáo dục và Đào tạo ban hành Thông tư sửa đổi, bổ sung một số quy định tại Danh mục thiết bị dạy học tối thiểu ban hành kèm theo Thông tư số </w:t>
      </w:r>
      <w:hyperlink r:id="rId9" w:tgtFrame="_blank" w:tooltip="Thông tư 37/2021/TT-BGDĐT" w:history="1">
        <w:r w:rsidRPr="00DD11F5">
          <w:rPr>
            <w:rStyle w:val="Hyperlink"/>
            <w:rFonts w:ascii="Times New Roman" w:hAnsi="Times New Roman" w:cs="Times New Roman"/>
            <w:bCs/>
            <w:color w:val="auto"/>
            <w:sz w:val="26"/>
            <w:szCs w:val="26"/>
          </w:rPr>
          <w:t>37/2021/TT-BGDĐT</w:t>
        </w:r>
      </w:hyperlink>
      <w:r w:rsidRPr="00DD11F5">
        <w:rPr>
          <w:rFonts w:ascii="Times New Roman" w:hAnsi="Times New Roman" w:cs="Times New Roman"/>
          <w:bCs/>
          <w:sz w:val="26"/>
          <w:szCs w:val="26"/>
        </w:rPr>
        <w:t xml:space="preserve"> ngày 30 tháng 12 năm 2021 của Bộ trưởng Bộ Giáo dục và Đào tạo ban hành Danh mục thiết bị dạy học </w:t>
      </w:r>
      <w:r w:rsidRPr="00DD11F5">
        <w:rPr>
          <w:rFonts w:ascii="Times New Roman" w:hAnsi="Times New Roman" w:cs="Times New Roman"/>
          <w:bCs/>
          <w:sz w:val="26"/>
          <w:szCs w:val="26"/>
        </w:rPr>
        <w:lastRenderedPageBreak/>
        <w:t>tối thiểu cấp Tiểu học, Thông tư số </w:t>
      </w:r>
      <w:hyperlink r:id="rId10" w:tgtFrame="_blank" w:tooltip="Thông tư 38/2021/TT-BGDĐT" w:history="1">
        <w:r w:rsidRPr="00DD11F5">
          <w:rPr>
            <w:rStyle w:val="Hyperlink"/>
            <w:rFonts w:ascii="Times New Roman" w:hAnsi="Times New Roman" w:cs="Times New Roman"/>
            <w:bCs/>
            <w:color w:val="auto"/>
            <w:sz w:val="26"/>
            <w:szCs w:val="26"/>
          </w:rPr>
          <w:t>38/2021/TT-BGDĐT</w:t>
        </w:r>
      </w:hyperlink>
      <w:r w:rsidRPr="00DD11F5">
        <w:rPr>
          <w:rFonts w:ascii="Times New Roman" w:hAnsi="Times New Roman" w:cs="Times New Roman"/>
          <w:bCs/>
          <w:sz w:val="26"/>
          <w:szCs w:val="26"/>
        </w:rPr>
        <w:t> ngày 30 tháng 12 năm 2021 của Bộ trưởng Bộ Giáo dục và Đào tạo ban hành Danh mục thiết bị dạy học tối thiểu cấp Trung học cơ sở, Thông tư số </w:t>
      </w:r>
      <w:hyperlink r:id="rId11" w:tgtFrame="_blank" w:tooltip="Thông tư 39/2021/TT-BGDĐT" w:history="1">
        <w:r w:rsidRPr="00DD11F5">
          <w:rPr>
            <w:rStyle w:val="Hyperlink"/>
            <w:rFonts w:ascii="Times New Roman" w:hAnsi="Times New Roman" w:cs="Times New Roman"/>
            <w:bCs/>
            <w:color w:val="auto"/>
            <w:sz w:val="26"/>
            <w:szCs w:val="26"/>
          </w:rPr>
          <w:t>39/2021/TT-BGDĐT</w:t>
        </w:r>
      </w:hyperlink>
      <w:r w:rsidRPr="00DD11F5">
        <w:rPr>
          <w:rFonts w:ascii="Times New Roman" w:hAnsi="Times New Roman" w:cs="Times New Roman"/>
          <w:bCs/>
          <w:sz w:val="26"/>
          <w:szCs w:val="26"/>
        </w:rPr>
        <w:t> ngày 30 tháng 12 năm 2021 của Bộ trưởng Bộ Giáo dục và Đào tạo ban hành Danh mục thiết bị dạy học tối thiểu cấp Trung học phổ thông.</w:t>
      </w:r>
    </w:p>
    <w:p w14:paraId="4FE4EBE4" w14:textId="7AFF7E9A" w:rsidR="00B766C1" w:rsidRPr="00DD11F5" w:rsidRDefault="00B766C1"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Vật tư tiêu hao đối với nước uống, nước sinh hoạt: Áp dụng Thông tư số </w:t>
      </w:r>
      <w:r w:rsidRPr="00B766C1">
        <w:rPr>
          <w:rFonts w:ascii="Times New Roman" w:hAnsi="Times New Roman" w:cs="Times New Roman"/>
          <w:bCs/>
          <w:sz w:val="26"/>
          <w:szCs w:val="26"/>
        </w:rPr>
        <w:t>13/2016/TTLT-BYT-BGDĐT</w:t>
      </w:r>
      <w:r w:rsidRPr="00DD11F5">
        <w:rPr>
          <w:rFonts w:ascii="Times New Roman" w:hAnsi="Times New Roman" w:cs="Times New Roman"/>
          <w:bCs/>
          <w:sz w:val="26"/>
          <w:szCs w:val="26"/>
        </w:rPr>
        <w:t xml:space="preserve"> ngày 12/5/2016 của Bộ trưởng Bộ Y tế và Bộ trưởng Bộ Giáo dục và Đào tạo ban hành Thông tư liên tịch quy định về công tác y tế trường học.</w:t>
      </w:r>
    </w:p>
    <w:p w14:paraId="357BAC1E" w14:textId="193185A5" w:rsidR="00387A5F" w:rsidRPr="00DD11F5" w:rsidRDefault="00B766C1" w:rsidP="00F75E44">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DF7A33" w:rsidRPr="00DD11F5">
        <w:rPr>
          <w:rFonts w:ascii="Times New Roman" w:hAnsi="Times New Roman" w:cs="Times New Roman"/>
          <w:bCs/>
          <w:sz w:val="26"/>
          <w:szCs w:val="26"/>
        </w:rPr>
        <w:t>Đối với vật tư tiêu hao là điện năng tại các khu: Khu học lý thuyết; Khu thực hành, thực tập, thí nghiệm; Khu chức năng, hạ tầng kỹ thuật khác được tính toán, tổng hợp dựa trên công suất tiêu thụ điện phổ thông của các thiết bị, mức tiêu thụ  điện năng trung bình theo giờ, cụ thể như sau:</w:t>
      </w:r>
      <w:r w:rsidR="00387A5F" w:rsidRPr="00DD11F5">
        <w:rPr>
          <w:rFonts w:ascii="Times New Roman" w:hAnsi="Times New Roman" w:cs="Times New Roman"/>
          <w:bCs/>
          <w:sz w:val="26"/>
          <w:szCs w:val="26"/>
        </w:rPr>
        <w:t xml:space="preserve">+ </w:t>
      </w:r>
    </w:p>
    <w:tbl>
      <w:tblPr>
        <w:tblW w:w="0" w:type="auto"/>
        <w:tblLook w:val="04A0" w:firstRow="1" w:lastRow="0" w:firstColumn="1" w:lastColumn="0" w:noHBand="0" w:noVBand="1"/>
      </w:tblPr>
      <w:tblGrid>
        <w:gridCol w:w="511"/>
        <w:gridCol w:w="3140"/>
        <w:gridCol w:w="2224"/>
        <w:gridCol w:w="956"/>
        <w:gridCol w:w="1019"/>
        <w:gridCol w:w="1222"/>
      </w:tblGrid>
      <w:tr w:rsidR="00DD11F5" w:rsidRPr="00DD11F5" w14:paraId="1FCDB42D" w14:textId="77777777" w:rsidTr="00387A5F">
        <w:trPr>
          <w:cantSplit/>
        </w:trPr>
        <w:tc>
          <w:tcPr>
            <w:tcW w:w="0" w:type="auto"/>
            <w:gridSpan w:val="6"/>
            <w:tcBorders>
              <w:top w:val="nil"/>
              <w:left w:val="nil"/>
              <w:bottom w:val="nil"/>
              <w:right w:val="nil"/>
            </w:tcBorders>
            <w:shd w:val="clear" w:color="auto" w:fill="auto"/>
            <w:noWrap/>
            <w:vAlign w:val="bottom"/>
            <w:hideMark/>
          </w:tcPr>
          <w:p w14:paraId="18362F66" w14:textId="5F21BBA4" w:rsidR="00387A5F" w:rsidRPr="00DD11F5"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BẢNG</w:t>
            </w:r>
            <w:r w:rsidR="00930BBE" w:rsidRPr="00DD11F5">
              <w:rPr>
                <w:rFonts w:ascii="Times New Roman" w:eastAsia="Times New Roman" w:hAnsi="Times New Roman" w:cs="Times New Roman"/>
                <w:b/>
                <w:bCs/>
              </w:rPr>
              <w:t xml:space="preserve"> 1:</w:t>
            </w:r>
            <w:r w:rsidRPr="00387A5F">
              <w:rPr>
                <w:rFonts w:ascii="Times New Roman" w:eastAsia="Times New Roman" w:hAnsi="Times New Roman" w:cs="Times New Roman"/>
                <w:b/>
                <w:bCs/>
              </w:rPr>
              <w:t xml:space="preserve"> THUYẾT MINH CÁCH TÍNH </w:t>
            </w:r>
          </w:p>
          <w:p w14:paraId="44D640B3" w14:textId="33211BD9" w:rsidR="00387A5F" w:rsidRPr="00DD11F5"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MỘT SỐ VẬT TƯ TIÊU HAO</w:t>
            </w:r>
            <w:r w:rsidRPr="00DD11F5">
              <w:rPr>
                <w:rFonts w:ascii="Times New Roman" w:eastAsia="Times New Roman" w:hAnsi="Times New Roman" w:cs="Times New Roman"/>
                <w:b/>
                <w:bCs/>
              </w:rPr>
              <w:t xml:space="preserve"> TRƯỜNG MẦM NON</w:t>
            </w:r>
          </w:p>
          <w:p w14:paraId="2FBDE868" w14:textId="77777777" w:rsidR="00387A5F" w:rsidRPr="00DD11F5" w:rsidRDefault="00387A5F" w:rsidP="00387A5F">
            <w:pPr>
              <w:spacing w:after="0" w:line="240" w:lineRule="auto"/>
              <w:jc w:val="center"/>
              <w:rPr>
                <w:rFonts w:ascii="Times New Roman" w:eastAsia="Times New Roman" w:hAnsi="Times New Roman" w:cs="Times New Roman"/>
                <w:b/>
                <w:bCs/>
              </w:rPr>
            </w:pPr>
          </w:p>
          <w:p w14:paraId="6486BB56" w14:textId="77777777" w:rsidR="00387A5F" w:rsidRPr="00387A5F" w:rsidRDefault="00387A5F" w:rsidP="00387A5F">
            <w:pPr>
              <w:spacing w:after="0" w:line="240" w:lineRule="auto"/>
              <w:jc w:val="center"/>
              <w:rPr>
                <w:rFonts w:ascii="Times New Roman" w:eastAsia="Times New Roman" w:hAnsi="Times New Roman" w:cs="Times New Roman"/>
                <w:b/>
                <w:bCs/>
              </w:rPr>
            </w:pPr>
          </w:p>
        </w:tc>
      </w:tr>
      <w:tr w:rsidR="00DD11F5" w:rsidRPr="00DD11F5" w14:paraId="0006B9D4" w14:textId="77777777" w:rsidTr="00387A5F">
        <w:trPr>
          <w:cantSplit/>
        </w:trPr>
        <w:tc>
          <w:tcPr>
            <w:tcW w:w="0" w:type="auto"/>
            <w:tcBorders>
              <w:top w:val="nil"/>
              <w:left w:val="nil"/>
              <w:bottom w:val="nil"/>
              <w:right w:val="nil"/>
            </w:tcBorders>
            <w:shd w:val="clear" w:color="auto" w:fill="auto"/>
            <w:noWrap/>
            <w:vAlign w:val="bottom"/>
            <w:hideMark/>
          </w:tcPr>
          <w:p w14:paraId="3185E556" w14:textId="77777777" w:rsidR="00387A5F" w:rsidRPr="00387A5F" w:rsidRDefault="00387A5F" w:rsidP="00387A5F">
            <w:pPr>
              <w:spacing w:after="0" w:line="240" w:lineRule="auto"/>
              <w:jc w:val="center"/>
              <w:rPr>
                <w:rFonts w:ascii="Times New Roman" w:eastAsia="Times New Roman" w:hAnsi="Times New Roman" w:cs="Times New Roman"/>
                <w:b/>
                <w:bCs/>
              </w:rPr>
            </w:pPr>
          </w:p>
        </w:tc>
        <w:tc>
          <w:tcPr>
            <w:tcW w:w="0" w:type="auto"/>
            <w:tcBorders>
              <w:top w:val="nil"/>
              <w:left w:val="nil"/>
              <w:bottom w:val="nil"/>
              <w:right w:val="nil"/>
            </w:tcBorders>
            <w:shd w:val="clear" w:color="auto" w:fill="auto"/>
            <w:noWrap/>
            <w:vAlign w:val="bottom"/>
            <w:hideMark/>
          </w:tcPr>
          <w:p w14:paraId="78BBD68D" w14:textId="77777777" w:rsidR="00387A5F" w:rsidRPr="00387A5F" w:rsidRDefault="00387A5F" w:rsidP="00387A5F">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5922D5E8" w14:textId="77777777" w:rsidR="00387A5F" w:rsidRPr="00387A5F" w:rsidRDefault="00387A5F" w:rsidP="00387A5F">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8751AB2" w14:textId="77777777" w:rsidR="00387A5F" w:rsidRPr="00387A5F" w:rsidRDefault="00387A5F" w:rsidP="00387A5F">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2F8DEA58" w14:textId="77777777" w:rsidR="00387A5F" w:rsidRPr="00387A5F" w:rsidRDefault="00387A5F" w:rsidP="00387A5F">
            <w:pPr>
              <w:spacing w:after="0" w:line="240" w:lineRule="auto"/>
              <w:rPr>
                <w:rFonts w:ascii="Times New Roman" w:eastAsia="Times New Roman" w:hAnsi="Times New Roman" w:cs="Times New Roman"/>
              </w:rPr>
            </w:pPr>
          </w:p>
        </w:tc>
        <w:tc>
          <w:tcPr>
            <w:tcW w:w="0" w:type="auto"/>
            <w:tcBorders>
              <w:top w:val="nil"/>
              <w:left w:val="nil"/>
              <w:bottom w:val="nil"/>
              <w:right w:val="nil"/>
            </w:tcBorders>
            <w:shd w:val="clear" w:color="auto" w:fill="auto"/>
            <w:noWrap/>
            <w:vAlign w:val="bottom"/>
            <w:hideMark/>
          </w:tcPr>
          <w:p w14:paraId="7263F6FA" w14:textId="77777777" w:rsidR="00387A5F" w:rsidRPr="00387A5F" w:rsidRDefault="00387A5F" w:rsidP="00387A5F">
            <w:pPr>
              <w:spacing w:after="0" w:line="240" w:lineRule="auto"/>
              <w:rPr>
                <w:rFonts w:ascii="Times New Roman" w:eastAsia="Times New Roman" w:hAnsi="Times New Roman" w:cs="Times New Roman"/>
              </w:rPr>
            </w:pPr>
          </w:p>
        </w:tc>
      </w:tr>
      <w:tr w:rsidR="00DD11F5" w:rsidRPr="00DD11F5" w14:paraId="365B6AF8" w14:textId="77777777" w:rsidTr="00387A5F">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13A7CD"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91647"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xml:space="preserve">Tên thiết bị hoặc vật tư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7868C0"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Số lượng thiết bị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57681D"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Tổng công suất tiêu hao trong 1 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41FC9E"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Tổng lượng vật tư sử dụng trong 1 năm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8542AA"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Ghi chú</w:t>
            </w:r>
          </w:p>
        </w:tc>
      </w:tr>
      <w:tr w:rsidR="00DD11F5" w:rsidRPr="00DD11F5" w14:paraId="4236FAB5"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385A1"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1</w:t>
            </w:r>
          </w:p>
        </w:tc>
        <w:tc>
          <w:tcPr>
            <w:tcW w:w="0" w:type="auto"/>
            <w:tcBorders>
              <w:top w:val="nil"/>
              <w:left w:val="nil"/>
              <w:bottom w:val="single" w:sz="4" w:space="0" w:color="auto"/>
              <w:right w:val="single" w:sz="4" w:space="0" w:color="auto"/>
            </w:tcBorders>
            <w:shd w:val="clear" w:color="auto" w:fill="auto"/>
            <w:vAlign w:val="center"/>
            <w:hideMark/>
          </w:tcPr>
          <w:p w14:paraId="29CA7404"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Tại phòng học 50 m2</w:t>
            </w:r>
          </w:p>
        </w:tc>
        <w:tc>
          <w:tcPr>
            <w:tcW w:w="0" w:type="auto"/>
            <w:tcBorders>
              <w:top w:val="nil"/>
              <w:left w:val="nil"/>
              <w:bottom w:val="single" w:sz="4" w:space="0" w:color="auto"/>
              <w:right w:val="single" w:sz="4" w:space="0" w:color="auto"/>
            </w:tcBorders>
            <w:shd w:val="clear" w:color="auto" w:fill="auto"/>
            <w:vAlign w:val="center"/>
            <w:hideMark/>
          </w:tcPr>
          <w:p w14:paraId="56D1811D"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14:paraId="3E531033"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0,51</w:t>
            </w:r>
          </w:p>
        </w:tc>
        <w:tc>
          <w:tcPr>
            <w:tcW w:w="0" w:type="auto"/>
            <w:tcBorders>
              <w:top w:val="nil"/>
              <w:left w:val="nil"/>
              <w:bottom w:val="single" w:sz="4" w:space="0" w:color="auto"/>
              <w:right w:val="single" w:sz="4" w:space="0" w:color="auto"/>
            </w:tcBorders>
            <w:shd w:val="clear" w:color="auto" w:fill="auto"/>
            <w:vAlign w:val="center"/>
            <w:hideMark/>
          </w:tcPr>
          <w:p w14:paraId="13A14621"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536</w:t>
            </w:r>
          </w:p>
        </w:tc>
        <w:tc>
          <w:tcPr>
            <w:tcW w:w="0" w:type="auto"/>
            <w:tcBorders>
              <w:top w:val="nil"/>
              <w:left w:val="nil"/>
              <w:bottom w:val="single" w:sz="4" w:space="0" w:color="auto"/>
              <w:right w:val="single" w:sz="4" w:space="0" w:color="auto"/>
            </w:tcBorders>
            <w:shd w:val="clear" w:color="auto" w:fill="auto"/>
            <w:vAlign w:val="center"/>
            <w:hideMark/>
          </w:tcPr>
          <w:p w14:paraId="2D0C0C0C"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Sử dụng 6 tiếng/ngày</w:t>
            </w:r>
          </w:p>
        </w:tc>
      </w:tr>
      <w:tr w:rsidR="00DD11F5" w:rsidRPr="00DD11F5" w14:paraId="34818C48"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3CBD22"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1.1</w:t>
            </w:r>
          </w:p>
        </w:tc>
        <w:tc>
          <w:tcPr>
            <w:tcW w:w="0" w:type="auto"/>
            <w:tcBorders>
              <w:top w:val="nil"/>
              <w:left w:val="nil"/>
              <w:bottom w:val="single" w:sz="4" w:space="0" w:color="auto"/>
              <w:right w:val="single" w:sz="4" w:space="0" w:color="auto"/>
            </w:tcBorders>
            <w:shd w:val="clear" w:color="auto" w:fill="auto"/>
            <w:vAlign w:val="center"/>
            <w:hideMark/>
          </w:tcPr>
          <w:p w14:paraId="7F3090D9"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0531CA53"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622B7E6F"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399E4F93"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center"/>
            <w:hideMark/>
          </w:tcPr>
          <w:p w14:paraId="095F9FC9"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r>
      <w:tr w:rsidR="00DD11F5" w:rsidRPr="00DD11F5" w14:paraId="2BAB8C49"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EF6AB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1.2</w:t>
            </w:r>
          </w:p>
        </w:tc>
        <w:tc>
          <w:tcPr>
            <w:tcW w:w="0" w:type="auto"/>
            <w:tcBorders>
              <w:top w:val="nil"/>
              <w:left w:val="nil"/>
              <w:bottom w:val="single" w:sz="4" w:space="0" w:color="auto"/>
              <w:right w:val="single" w:sz="4" w:space="0" w:color="auto"/>
            </w:tcBorders>
            <w:shd w:val="clear" w:color="auto" w:fill="auto"/>
            <w:vAlign w:val="center"/>
            <w:hideMark/>
          </w:tcPr>
          <w:p w14:paraId="43DDD00A"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2F82D624"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495DF9FF"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354C7A1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51F47EA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6199605A"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318829"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1.3</w:t>
            </w:r>
          </w:p>
        </w:tc>
        <w:tc>
          <w:tcPr>
            <w:tcW w:w="0" w:type="auto"/>
            <w:tcBorders>
              <w:top w:val="nil"/>
              <w:left w:val="nil"/>
              <w:bottom w:val="single" w:sz="4" w:space="0" w:color="auto"/>
              <w:right w:val="single" w:sz="4" w:space="0" w:color="auto"/>
            </w:tcBorders>
            <w:shd w:val="clear" w:color="auto" w:fill="auto"/>
            <w:vAlign w:val="center"/>
            <w:hideMark/>
          </w:tcPr>
          <w:p w14:paraId="5A417D3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1D6D6540"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 (0,2 kWh)</w:t>
            </w:r>
          </w:p>
        </w:tc>
        <w:tc>
          <w:tcPr>
            <w:tcW w:w="0" w:type="auto"/>
            <w:tcBorders>
              <w:top w:val="nil"/>
              <w:left w:val="nil"/>
              <w:bottom w:val="single" w:sz="4" w:space="0" w:color="auto"/>
              <w:right w:val="single" w:sz="4" w:space="0" w:color="auto"/>
            </w:tcBorders>
            <w:shd w:val="clear" w:color="auto" w:fill="auto"/>
            <w:noWrap/>
            <w:vAlign w:val="center"/>
            <w:hideMark/>
          </w:tcPr>
          <w:p w14:paraId="08D1F98E"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A5F83FD"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3D57851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48540306"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1241D9"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2</w:t>
            </w:r>
          </w:p>
        </w:tc>
        <w:tc>
          <w:tcPr>
            <w:tcW w:w="0" w:type="auto"/>
            <w:tcBorders>
              <w:top w:val="nil"/>
              <w:left w:val="nil"/>
              <w:bottom w:val="single" w:sz="4" w:space="0" w:color="auto"/>
              <w:right w:val="single" w:sz="4" w:space="0" w:color="auto"/>
            </w:tcBorders>
            <w:shd w:val="clear" w:color="auto" w:fill="auto"/>
            <w:vAlign w:val="center"/>
            <w:hideMark/>
          </w:tcPr>
          <w:p w14:paraId="5B7503E9"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Phòng giáo dục thể chất 50 m2</w:t>
            </w:r>
          </w:p>
        </w:tc>
        <w:tc>
          <w:tcPr>
            <w:tcW w:w="0" w:type="auto"/>
            <w:tcBorders>
              <w:top w:val="nil"/>
              <w:left w:val="nil"/>
              <w:bottom w:val="single" w:sz="4" w:space="0" w:color="auto"/>
              <w:right w:val="single" w:sz="4" w:space="0" w:color="auto"/>
            </w:tcBorders>
            <w:shd w:val="clear" w:color="auto" w:fill="auto"/>
            <w:noWrap/>
            <w:vAlign w:val="bottom"/>
            <w:hideMark/>
          </w:tcPr>
          <w:p w14:paraId="3323F8EE"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14:paraId="0611A2E6"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0,51</w:t>
            </w:r>
          </w:p>
        </w:tc>
        <w:tc>
          <w:tcPr>
            <w:tcW w:w="0" w:type="auto"/>
            <w:tcBorders>
              <w:top w:val="nil"/>
              <w:left w:val="nil"/>
              <w:bottom w:val="single" w:sz="4" w:space="0" w:color="auto"/>
              <w:right w:val="single" w:sz="4" w:space="0" w:color="auto"/>
            </w:tcBorders>
            <w:shd w:val="clear" w:color="auto" w:fill="auto"/>
            <w:vAlign w:val="center"/>
            <w:hideMark/>
          </w:tcPr>
          <w:p w14:paraId="6DA2FC43"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179</w:t>
            </w:r>
          </w:p>
        </w:tc>
        <w:tc>
          <w:tcPr>
            <w:tcW w:w="0" w:type="auto"/>
            <w:tcBorders>
              <w:top w:val="nil"/>
              <w:left w:val="nil"/>
              <w:bottom w:val="single" w:sz="4" w:space="0" w:color="auto"/>
              <w:right w:val="single" w:sz="4" w:space="0" w:color="auto"/>
            </w:tcBorders>
            <w:shd w:val="clear" w:color="auto" w:fill="auto"/>
            <w:vAlign w:val="center"/>
            <w:hideMark/>
          </w:tcPr>
          <w:p w14:paraId="20B484B6"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Sử dụng 2 tiếng/ngày</w:t>
            </w:r>
          </w:p>
        </w:tc>
      </w:tr>
      <w:tr w:rsidR="00DD11F5" w:rsidRPr="00DD11F5" w14:paraId="1CEE2CC6"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04CCE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2.1</w:t>
            </w:r>
          </w:p>
        </w:tc>
        <w:tc>
          <w:tcPr>
            <w:tcW w:w="0" w:type="auto"/>
            <w:tcBorders>
              <w:top w:val="nil"/>
              <w:left w:val="nil"/>
              <w:bottom w:val="single" w:sz="4" w:space="0" w:color="auto"/>
              <w:right w:val="single" w:sz="4" w:space="0" w:color="auto"/>
            </w:tcBorders>
            <w:shd w:val="clear" w:color="auto" w:fill="auto"/>
            <w:vAlign w:val="center"/>
            <w:hideMark/>
          </w:tcPr>
          <w:p w14:paraId="05359DF3"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Bóng điện thắp sang</w:t>
            </w:r>
          </w:p>
        </w:tc>
        <w:tc>
          <w:tcPr>
            <w:tcW w:w="0" w:type="auto"/>
            <w:tcBorders>
              <w:top w:val="nil"/>
              <w:left w:val="nil"/>
              <w:bottom w:val="single" w:sz="4" w:space="0" w:color="auto"/>
              <w:right w:val="single" w:sz="4" w:space="0" w:color="auto"/>
            </w:tcBorders>
            <w:shd w:val="clear" w:color="auto" w:fill="auto"/>
            <w:noWrap/>
            <w:vAlign w:val="bottom"/>
            <w:hideMark/>
          </w:tcPr>
          <w:p w14:paraId="74F9398F"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18220B54"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6D194A0A"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E3A4822"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412319E6"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87B79"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2.2</w:t>
            </w:r>
          </w:p>
        </w:tc>
        <w:tc>
          <w:tcPr>
            <w:tcW w:w="0" w:type="auto"/>
            <w:tcBorders>
              <w:top w:val="nil"/>
              <w:left w:val="nil"/>
              <w:bottom w:val="single" w:sz="4" w:space="0" w:color="auto"/>
              <w:right w:val="single" w:sz="4" w:space="0" w:color="auto"/>
            </w:tcBorders>
            <w:shd w:val="clear" w:color="auto" w:fill="auto"/>
            <w:vAlign w:val="center"/>
            <w:hideMark/>
          </w:tcPr>
          <w:p w14:paraId="29E5BF1A"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6DE122E2"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71041B2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4592AC77"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26EF3077"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382EAC30"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A57022"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2.3</w:t>
            </w:r>
          </w:p>
        </w:tc>
        <w:tc>
          <w:tcPr>
            <w:tcW w:w="0" w:type="auto"/>
            <w:tcBorders>
              <w:top w:val="nil"/>
              <w:left w:val="nil"/>
              <w:bottom w:val="single" w:sz="4" w:space="0" w:color="auto"/>
              <w:right w:val="single" w:sz="4" w:space="0" w:color="auto"/>
            </w:tcBorders>
            <w:shd w:val="clear" w:color="auto" w:fill="auto"/>
            <w:vAlign w:val="center"/>
            <w:hideMark/>
          </w:tcPr>
          <w:p w14:paraId="37CBB18D"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Tivi và thiết bị trình chiếu, âm thanh khác</w:t>
            </w:r>
          </w:p>
        </w:tc>
        <w:tc>
          <w:tcPr>
            <w:tcW w:w="0" w:type="auto"/>
            <w:tcBorders>
              <w:top w:val="nil"/>
              <w:left w:val="nil"/>
              <w:bottom w:val="single" w:sz="4" w:space="0" w:color="auto"/>
              <w:right w:val="single" w:sz="4" w:space="0" w:color="auto"/>
            </w:tcBorders>
            <w:shd w:val="clear" w:color="auto" w:fill="auto"/>
            <w:noWrap/>
            <w:vAlign w:val="bottom"/>
            <w:hideMark/>
          </w:tcPr>
          <w:p w14:paraId="1C6748F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 (0,2 kWh)</w:t>
            </w:r>
          </w:p>
        </w:tc>
        <w:tc>
          <w:tcPr>
            <w:tcW w:w="0" w:type="auto"/>
            <w:tcBorders>
              <w:top w:val="nil"/>
              <w:left w:val="nil"/>
              <w:bottom w:val="single" w:sz="4" w:space="0" w:color="auto"/>
              <w:right w:val="single" w:sz="4" w:space="0" w:color="auto"/>
            </w:tcBorders>
            <w:shd w:val="clear" w:color="auto" w:fill="auto"/>
            <w:noWrap/>
            <w:vAlign w:val="center"/>
            <w:hideMark/>
          </w:tcPr>
          <w:p w14:paraId="4166DDEF"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225CE820"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6141E658"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2C6414D7"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908EB1"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3</w:t>
            </w:r>
          </w:p>
        </w:tc>
        <w:tc>
          <w:tcPr>
            <w:tcW w:w="0" w:type="auto"/>
            <w:tcBorders>
              <w:top w:val="nil"/>
              <w:left w:val="nil"/>
              <w:bottom w:val="single" w:sz="4" w:space="0" w:color="auto"/>
              <w:right w:val="single" w:sz="4" w:space="0" w:color="auto"/>
            </w:tcBorders>
            <w:shd w:val="clear" w:color="auto" w:fill="auto"/>
            <w:vAlign w:val="center"/>
            <w:hideMark/>
          </w:tcPr>
          <w:p w14:paraId="51BF13A9"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Phòng giáo dục nghệ thuật 50 m2</w:t>
            </w:r>
          </w:p>
        </w:tc>
        <w:tc>
          <w:tcPr>
            <w:tcW w:w="0" w:type="auto"/>
            <w:tcBorders>
              <w:top w:val="nil"/>
              <w:left w:val="nil"/>
              <w:bottom w:val="single" w:sz="4" w:space="0" w:color="auto"/>
              <w:right w:val="single" w:sz="4" w:space="0" w:color="auto"/>
            </w:tcBorders>
            <w:shd w:val="clear" w:color="auto" w:fill="auto"/>
            <w:noWrap/>
            <w:vAlign w:val="bottom"/>
            <w:hideMark/>
          </w:tcPr>
          <w:p w14:paraId="2A6221DF"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14:paraId="11BA3BEF"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0,51</w:t>
            </w:r>
          </w:p>
        </w:tc>
        <w:tc>
          <w:tcPr>
            <w:tcW w:w="0" w:type="auto"/>
            <w:tcBorders>
              <w:top w:val="nil"/>
              <w:left w:val="nil"/>
              <w:bottom w:val="single" w:sz="4" w:space="0" w:color="auto"/>
              <w:right w:val="single" w:sz="4" w:space="0" w:color="auto"/>
            </w:tcBorders>
            <w:shd w:val="clear" w:color="auto" w:fill="auto"/>
            <w:vAlign w:val="center"/>
            <w:hideMark/>
          </w:tcPr>
          <w:p w14:paraId="309A0416"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179</w:t>
            </w:r>
          </w:p>
        </w:tc>
        <w:tc>
          <w:tcPr>
            <w:tcW w:w="0" w:type="auto"/>
            <w:tcBorders>
              <w:top w:val="nil"/>
              <w:left w:val="nil"/>
              <w:bottom w:val="single" w:sz="4" w:space="0" w:color="auto"/>
              <w:right w:val="single" w:sz="4" w:space="0" w:color="auto"/>
            </w:tcBorders>
            <w:shd w:val="clear" w:color="auto" w:fill="auto"/>
            <w:vAlign w:val="center"/>
            <w:hideMark/>
          </w:tcPr>
          <w:p w14:paraId="1F9B85AE"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Sử dụng 2 tiếng/ngày</w:t>
            </w:r>
          </w:p>
        </w:tc>
      </w:tr>
      <w:tr w:rsidR="00DD11F5" w:rsidRPr="00DD11F5" w14:paraId="4521C3C5"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80518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3.1</w:t>
            </w:r>
          </w:p>
        </w:tc>
        <w:tc>
          <w:tcPr>
            <w:tcW w:w="0" w:type="auto"/>
            <w:tcBorders>
              <w:top w:val="nil"/>
              <w:left w:val="nil"/>
              <w:bottom w:val="single" w:sz="4" w:space="0" w:color="auto"/>
              <w:right w:val="single" w:sz="4" w:space="0" w:color="auto"/>
            </w:tcBorders>
            <w:shd w:val="clear" w:color="auto" w:fill="auto"/>
            <w:vAlign w:val="center"/>
            <w:hideMark/>
          </w:tcPr>
          <w:p w14:paraId="53C45E37"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Bóng điện thắp sang</w:t>
            </w:r>
          </w:p>
        </w:tc>
        <w:tc>
          <w:tcPr>
            <w:tcW w:w="0" w:type="auto"/>
            <w:tcBorders>
              <w:top w:val="nil"/>
              <w:left w:val="nil"/>
              <w:bottom w:val="single" w:sz="4" w:space="0" w:color="auto"/>
              <w:right w:val="single" w:sz="4" w:space="0" w:color="auto"/>
            </w:tcBorders>
            <w:shd w:val="clear" w:color="auto" w:fill="auto"/>
            <w:noWrap/>
            <w:vAlign w:val="bottom"/>
            <w:hideMark/>
          </w:tcPr>
          <w:p w14:paraId="2F5F4A55"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75B37D5C"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01DD3480"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1E33D291"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53011496"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6024CC"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3.2</w:t>
            </w:r>
          </w:p>
        </w:tc>
        <w:tc>
          <w:tcPr>
            <w:tcW w:w="0" w:type="auto"/>
            <w:tcBorders>
              <w:top w:val="nil"/>
              <w:left w:val="nil"/>
              <w:bottom w:val="single" w:sz="4" w:space="0" w:color="auto"/>
              <w:right w:val="single" w:sz="4" w:space="0" w:color="auto"/>
            </w:tcBorders>
            <w:shd w:val="clear" w:color="auto" w:fill="auto"/>
            <w:vAlign w:val="center"/>
            <w:hideMark/>
          </w:tcPr>
          <w:p w14:paraId="727083D8"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617ED839"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5A39EC21"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B249DA1"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46C01C0E"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7D4079D3"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F8D9D"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3.2</w:t>
            </w:r>
          </w:p>
        </w:tc>
        <w:tc>
          <w:tcPr>
            <w:tcW w:w="0" w:type="auto"/>
            <w:tcBorders>
              <w:top w:val="nil"/>
              <w:left w:val="nil"/>
              <w:bottom w:val="single" w:sz="4" w:space="0" w:color="auto"/>
              <w:right w:val="single" w:sz="4" w:space="0" w:color="auto"/>
            </w:tcBorders>
            <w:shd w:val="clear" w:color="auto" w:fill="auto"/>
            <w:vAlign w:val="center"/>
            <w:hideMark/>
          </w:tcPr>
          <w:p w14:paraId="1768B90C"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Tivi và thiết bị trình chiếu, âm thanh khác</w:t>
            </w:r>
          </w:p>
        </w:tc>
        <w:tc>
          <w:tcPr>
            <w:tcW w:w="0" w:type="auto"/>
            <w:tcBorders>
              <w:top w:val="nil"/>
              <w:left w:val="nil"/>
              <w:bottom w:val="single" w:sz="4" w:space="0" w:color="auto"/>
              <w:right w:val="single" w:sz="4" w:space="0" w:color="auto"/>
            </w:tcBorders>
            <w:shd w:val="clear" w:color="auto" w:fill="auto"/>
            <w:noWrap/>
            <w:vAlign w:val="bottom"/>
            <w:hideMark/>
          </w:tcPr>
          <w:p w14:paraId="278FC253"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 (0,2 kWh)</w:t>
            </w:r>
          </w:p>
        </w:tc>
        <w:tc>
          <w:tcPr>
            <w:tcW w:w="0" w:type="auto"/>
            <w:tcBorders>
              <w:top w:val="nil"/>
              <w:left w:val="nil"/>
              <w:bottom w:val="single" w:sz="4" w:space="0" w:color="auto"/>
              <w:right w:val="single" w:sz="4" w:space="0" w:color="auto"/>
            </w:tcBorders>
            <w:shd w:val="clear" w:color="auto" w:fill="auto"/>
            <w:noWrap/>
            <w:vAlign w:val="center"/>
            <w:hideMark/>
          </w:tcPr>
          <w:p w14:paraId="511EB022"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2157FB38"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474D5847"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43C12B34"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8E9248"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4</w:t>
            </w:r>
          </w:p>
        </w:tc>
        <w:tc>
          <w:tcPr>
            <w:tcW w:w="0" w:type="auto"/>
            <w:tcBorders>
              <w:top w:val="nil"/>
              <w:left w:val="nil"/>
              <w:bottom w:val="single" w:sz="4" w:space="0" w:color="auto"/>
              <w:right w:val="single" w:sz="4" w:space="0" w:color="auto"/>
            </w:tcBorders>
            <w:shd w:val="clear" w:color="auto" w:fill="auto"/>
            <w:vAlign w:val="center"/>
            <w:hideMark/>
          </w:tcPr>
          <w:p w14:paraId="518EAD18"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Phòng làm quen tin học, ngoại ngữ 40 m2</w:t>
            </w:r>
          </w:p>
        </w:tc>
        <w:tc>
          <w:tcPr>
            <w:tcW w:w="0" w:type="auto"/>
            <w:tcBorders>
              <w:top w:val="nil"/>
              <w:left w:val="nil"/>
              <w:bottom w:val="single" w:sz="4" w:space="0" w:color="auto"/>
              <w:right w:val="single" w:sz="4" w:space="0" w:color="auto"/>
            </w:tcBorders>
            <w:shd w:val="clear" w:color="auto" w:fill="auto"/>
            <w:noWrap/>
            <w:vAlign w:val="bottom"/>
            <w:hideMark/>
          </w:tcPr>
          <w:p w14:paraId="699362DC"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noWrap/>
            <w:vAlign w:val="center"/>
            <w:hideMark/>
          </w:tcPr>
          <w:p w14:paraId="56447666"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4,06</w:t>
            </w:r>
          </w:p>
        </w:tc>
        <w:tc>
          <w:tcPr>
            <w:tcW w:w="0" w:type="auto"/>
            <w:tcBorders>
              <w:top w:val="nil"/>
              <w:left w:val="nil"/>
              <w:bottom w:val="single" w:sz="4" w:space="0" w:color="auto"/>
              <w:right w:val="single" w:sz="4" w:space="0" w:color="auto"/>
            </w:tcBorders>
            <w:shd w:val="clear" w:color="auto" w:fill="auto"/>
            <w:vAlign w:val="center"/>
            <w:hideMark/>
          </w:tcPr>
          <w:p w14:paraId="1B7F1726"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711</w:t>
            </w:r>
          </w:p>
        </w:tc>
        <w:tc>
          <w:tcPr>
            <w:tcW w:w="0" w:type="auto"/>
            <w:tcBorders>
              <w:top w:val="nil"/>
              <w:left w:val="nil"/>
              <w:bottom w:val="single" w:sz="4" w:space="0" w:color="auto"/>
              <w:right w:val="single" w:sz="4" w:space="0" w:color="auto"/>
            </w:tcBorders>
            <w:shd w:val="clear" w:color="auto" w:fill="auto"/>
            <w:vAlign w:val="center"/>
            <w:hideMark/>
          </w:tcPr>
          <w:p w14:paraId="75A7DC73"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Sử dụng 1 tiếng/ngày</w:t>
            </w:r>
          </w:p>
        </w:tc>
      </w:tr>
      <w:tr w:rsidR="00DD11F5" w:rsidRPr="00DD11F5" w14:paraId="466A75FF"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A33471"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4.1</w:t>
            </w:r>
          </w:p>
        </w:tc>
        <w:tc>
          <w:tcPr>
            <w:tcW w:w="0" w:type="auto"/>
            <w:tcBorders>
              <w:top w:val="nil"/>
              <w:left w:val="nil"/>
              <w:bottom w:val="single" w:sz="4" w:space="0" w:color="auto"/>
              <w:right w:val="single" w:sz="4" w:space="0" w:color="auto"/>
            </w:tcBorders>
            <w:shd w:val="clear" w:color="auto" w:fill="auto"/>
            <w:vAlign w:val="center"/>
            <w:hideMark/>
          </w:tcPr>
          <w:p w14:paraId="641FC8FC"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Bóng điện thắp sang</w:t>
            </w:r>
          </w:p>
        </w:tc>
        <w:tc>
          <w:tcPr>
            <w:tcW w:w="0" w:type="auto"/>
            <w:tcBorders>
              <w:top w:val="nil"/>
              <w:left w:val="nil"/>
              <w:bottom w:val="single" w:sz="4" w:space="0" w:color="auto"/>
              <w:right w:val="single" w:sz="4" w:space="0" w:color="auto"/>
            </w:tcBorders>
            <w:shd w:val="clear" w:color="auto" w:fill="auto"/>
            <w:noWrap/>
            <w:vAlign w:val="bottom"/>
            <w:hideMark/>
          </w:tcPr>
          <w:p w14:paraId="326E6801"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5098BCE3"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0E933818"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40DBAC3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638E1B9B"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3DA46E"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4.2</w:t>
            </w:r>
          </w:p>
        </w:tc>
        <w:tc>
          <w:tcPr>
            <w:tcW w:w="0" w:type="auto"/>
            <w:tcBorders>
              <w:top w:val="nil"/>
              <w:left w:val="nil"/>
              <w:bottom w:val="single" w:sz="4" w:space="0" w:color="auto"/>
              <w:right w:val="single" w:sz="4" w:space="0" w:color="auto"/>
            </w:tcBorders>
            <w:shd w:val="clear" w:color="auto" w:fill="auto"/>
            <w:vAlign w:val="center"/>
            <w:hideMark/>
          </w:tcPr>
          <w:p w14:paraId="40DA0646"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072F7E14"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2 (loại 0,075 kW)</w:t>
            </w:r>
          </w:p>
        </w:tc>
        <w:tc>
          <w:tcPr>
            <w:tcW w:w="0" w:type="auto"/>
            <w:tcBorders>
              <w:top w:val="nil"/>
              <w:left w:val="nil"/>
              <w:bottom w:val="single" w:sz="4" w:space="0" w:color="auto"/>
              <w:right w:val="single" w:sz="4" w:space="0" w:color="auto"/>
            </w:tcBorders>
            <w:shd w:val="clear" w:color="auto" w:fill="auto"/>
            <w:noWrap/>
            <w:vAlign w:val="center"/>
            <w:hideMark/>
          </w:tcPr>
          <w:p w14:paraId="44048627"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C9B6B8B"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179AA7B"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67E12705"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C5EAF0"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4.3</w:t>
            </w:r>
          </w:p>
        </w:tc>
        <w:tc>
          <w:tcPr>
            <w:tcW w:w="0" w:type="auto"/>
            <w:tcBorders>
              <w:top w:val="nil"/>
              <w:left w:val="nil"/>
              <w:bottom w:val="single" w:sz="4" w:space="0" w:color="auto"/>
              <w:right w:val="single" w:sz="4" w:space="0" w:color="auto"/>
            </w:tcBorders>
            <w:shd w:val="clear" w:color="auto" w:fill="auto"/>
            <w:vAlign w:val="center"/>
            <w:hideMark/>
          </w:tcPr>
          <w:p w14:paraId="0CD2ED08"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Máy tính, thiết bị trình chiếu khác</w:t>
            </w:r>
          </w:p>
        </w:tc>
        <w:tc>
          <w:tcPr>
            <w:tcW w:w="0" w:type="auto"/>
            <w:tcBorders>
              <w:top w:val="nil"/>
              <w:left w:val="nil"/>
              <w:bottom w:val="single" w:sz="4" w:space="0" w:color="auto"/>
              <w:right w:val="single" w:sz="4" w:space="0" w:color="auto"/>
            </w:tcBorders>
            <w:shd w:val="clear" w:color="auto" w:fill="auto"/>
            <w:vAlign w:val="center"/>
            <w:hideMark/>
          </w:tcPr>
          <w:p w14:paraId="12DBF858"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15 máy tính và các phụ kiện (3,75 kWh)</w:t>
            </w:r>
          </w:p>
        </w:tc>
        <w:tc>
          <w:tcPr>
            <w:tcW w:w="0" w:type="auto"/>
            <w:tcBorders>
              <w:top w:val="nil"/>
              <w:left w:val="nil"/>
              <w:bottom w:val="single" w:sz="4" w:space="0" w:color="auto"/>
              <w:right w:val="single" w:sz="4" w:space="0" w:color="auto"/>
            </w:tcBorders>
            <w:shd w:val="clear" w:color="auto" w:fill="auto"/>
            <w:noWrap/>
            <w:vAlign w:val="center"/>
            <w:hideMark/>
          </w:tcPr>
          <w:p w14:paraId="1BD2F06F"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065E891A"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noWrap/>
            <w:vAlign w:val="bottom"/>
            <w:hideMark/>
          </w:tcPr>
          <w:p w14:paraId="73BE5574" w14:textId="77777777" w:rsidR="00387A5F" w:rsidRPr="00387A5F" w:rsidRDefault="00387A5F" w:rsidP="00387A5F">
            <w:pPr>
              <w:spacing w:after="0" w:line="240" w:lineRule="auto"/>
              <w:rPr>
                <w:rFonts w:ascii="Times New Roman" w:eastAsia="Times New Roman" w:hAnsi="Times New Roman" w:cs="Times New Roman"/>
              </w:rPr>
            </w:pPr>
            <w:r w:rsidRPr="00387A5F">
              <w:rPr>
                <w:rFonts w:ascii="Times New Roman" w:eastAsia="Times New Roman" w:hAnsi="Times New Roman" w:cs="Times New Roman"/>
              </w:rPr>
              <w:t> </w:t>
            </w:r>
          </w:p>
        </w:tc>
      </w:tr>
      <w:tr w:rsidR="00DD11F5" w:rsidRPr="00DD11F5" w14:paraId="4D2246D8"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A2C99A"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5</w:t>
            </w:r>
          </w:p>
        </w:tc>
        <w:tc>
          <w:tcPr>
            <w:tcW w:w="0" w:type="auto"/>
            <w:tcBorders>
              <w:top w:val="nil"/>
              <w:left w:val="nil"/>
              <w:bottom w:val="single" w:sz="4" w:space="0" w:color="auto"/>
              <w:right w:val="single" w:sz="4" w:space="0" w:color="auto"/>
            </w:tcBorders>
            <w:shd w:val="clear" w:color="auto" w:fill="auto"/>
            <w:vAlign w:val="center"/>
            <w:hideMark/>
          </w:tcPr>
          <w:p w14:paraId="571CEA2B"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Thiết bị điện dùng cho các khu chức năng khác</w:t>
            </w:r>
          </w:p>
        </w:tc>
        <w:tc>
          <w:tcPr>
            <w:tcW w:w="0" w:type="auto"/>
            <w:tcBorders>
              <w:top w:val="nil"/>
              <w:left w:val="nil"/>
              <w:bottom w:val="single" w:sz="4" w:space="0" w:color="auto"/>
              <w:right w:val="single" w:sz="4" w:space="0" w:color="auto"/>
            </w:tcBorders>
            <w:shd w:val="clear" w:color="auto" w:fill="auto"/>
            <w:vAlign w:val="center"/>
            <w:hideMark/>
          </w:tcPr>
          <w:p w14:paraId="0B504991"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Tổng hợp trung bình theo công suất và hệ số luân chuyển sử dụng</w:t>
            </w:r>
          </w:p>
        </w:tc>
        <w:tc>
          <w:tcPr>
            <w:tcW w:w="0" w:type="auto"/>
            <w:tcBorders>
              <w:top w:val="nil"/>
              <w:left w:val="nil"/>
              <w:bottom w:val="single" w:sz="4" w:space="0" w:color="auto"/>
              <w:right w:val="single" w:sz="4" w:space="0" w:color="auto"/>
            </w:tcBorders>
            <w:shd w:val="clear" w:color="auto" w:fill="auto"/>
            <w:noWrap/>
            <w:vAlign w:val="center"/>
            <w:hideMark/>
          </w:tcPr>
          <w:p w14:paraId="22230044"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3</w:t>
            </w:r>
          </w:p>
        </w:tc>
        <w:tc>
          <w:tcPr>
            <w:tcW w:w="0" w:type="auto"/>
            <w:tcBorders>
              <w:top w:val="nil"/>
              <w:left w:val="nil"/>
              <w:bottom w:val="single" w:sz="4" w:space="0" w:color="auto"/>
              <w:right w:val="single" w:sz="4" w:space="0" w:color="auto"/>
            </w:tcBorders>
            <w:shd w:val="clear" w:color="auto" w:fill="auto"/>
            <w:vAlign w:val="center"/>
            <w:hideMark/>
          </w:tcPr>
          <w:p w14:paraId="33CDFA35"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1.575</w:t>
            </w:r>
          </w:p>
        </w:tc>
        <w:tc>
          <w:tcPr>
            <w:tcW w:w="0" w:type="auto"/>
            <w:tcBorders>
              <w:top w:val="nil"/>
              <w:left w:val="nil"/>
              <w:bottom w:val="single" w:sz="4" w:space="0" w:color="auto"/>
              <w:right w:val="single" w:sz="4" w:space="0" w:color="auto"/>
            </w:tcBorders>
            <w:shd w:val="clear" w:color="auto" w:fill="auto"/>
            <w:vAlign w:val="center"/>
            <w:hideMark/>
          </w:tcPr>
          <w:p w14:paraId="0004A45D" w14:textId="77777777" w:rsidR="00387A5F" w:rsidRPr="00387A5F" w:rsidRDefault="00387A5F" w:rsidP="00387A5F">
            <w:pPr>
              <w:spacing w:after="0" w:line="240" w:lineRule="auto"/>
              <w:jc w:val="center"/>
              <w:rPr>
                <w:rFonts w:ascii="Times New Roman" w:eastAsia="Times New Roman" w:hAnsi="Times New Roman" w:cs="Times New Roman"/>
              </w:rPr>
            </w:pPr>
            <w:r w:rsidRPr="00387A5F">
              <w:rPr>
                <w:rFonts w:ascii="Times New Roman" w:eastAsia="Times New Roman" w:hAnsi="Times New Roman" w:cs="Times New Roman"/>
              </w:rPr>
              <w:t>Sử dụng 3 tiếng/ngày</w:t>
            </w:r>
          </w:p>
        </w:tc>
      </w:tr>
      <w:tr w:rsidR="00DD11F5" w:rsidRPr="00DD11F5" w14:paraId="67EF3C99"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4BC1D"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6</w:t>
            </w:r>
          </w:p>
        </w:tc>
        <w:tc>
          <w:tcPr>
            <w:tcW w:w="0" w:type="auto"/>
            <w:tcBorders>
              <w:top w:val="nil"/>
              <w:left w:val="nil"/>
              <w:bottom w:val="single" w:sz="4" w:space="0" w:color="auto"/>
              <w:right w:val="single" w:sz="4" w:space="0" w:color="auto"/>
            </w:tcBorders>
            <w:shd w:val="clear" w:color="auto" w:fill="auto"/>
            <w:vAlign w:val="center"/>
            <w:hideMark/>
          </w:tcPr>
          <w:p w14:paraId="4BB17E99"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Lượng nước phục vụ sinh hoạt của học sinh và vệ sinh chung (lít)</w:t>
            </w:r>
          </w:p>
        </w:tc>
        <w:tc>
          <w:tcPr>
            <w:tcW w:w="0" w:type="auto"/>
            <w:tcBorders>
              <w:top w:val="nil"/>
              <w:left w:val="nil"/>
              <w:bottom w:val="single" w:sz="4" w:space="0" w:color="auto"/>
              <w:right w:val="single" w:sz="4" w:space="0" w:color="auto"/>
            </w:tcBorders>
            <w:shd w:val="clear" w:color="auto" w:fill="auto"/>
            <w:noWrap/>
            <w:vAlign w:val="center"/>
            <w:hideMark/>
          </w:tcPr>
          <w:p w14:paraId="73529A28"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25</w:t>
            </w:r>
          </w:p>
        </w:tc>
        <w:tc>
          <w:tcPr>
            <w:tcW w:w="0" w:type="auto"/>
            <w:tcBorders>
              <w:top w:val="nil"/>
              <w:left w:val="nil"/>
              <w:bottom w:val="single" w:sz="4" w:space="0" w:color="auto"/>
              <w:right w:val="single" w:sz="4" w:space="0" w:color="auto"/>
            </w:tcBorders>
            <w:shd w:val="clear" w:color="auto" w:fill="auto"/>
            <w:noWrap/>
            <w:vAlign w:val="center"/>
            <w:hideMark/>
          </w:tcPr>
          <w:p w14:paraId="42F0E3EC"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center"/>
            <w:hideMark/>
          </w:tcPr>
          <w:p w14:paraId="2E64A416"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4.375</w:t>
            </w:r>
          </w:p>
        </w:tc>
        <w:tc>
          <w:tcPr>
            <w:tcW w:w="0" w:type="auto"/>
            <w:tcBorders>
              <w:top w:val="nil"/>
              <w:left w:val="nil"/>
              <w:bottom w:val="single" w:sz="4" w:space="0" w:color="auto"/>
              <w:right w:val="single" w:sz="4" w:space="0" w:color="auto"/>
            </w:tcBorders>
            <w:shd w:val="clear" w:color="auto" w:fill="auto"/>
            <w:noWrap/>
            <w:vAlign w:val="bottom"/>
            <w:hideMark/>
          </w:tcPr>
          <w:p w14:paraId="65F7A12E"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 </w:t>
            </w:r>
          </w:p>
        </w:tc>
      </w:tr>
      <w:tr w:rsidR="00DD11F5" w:rsidRPr="00DD11F5" w14:paraId="2A4C07E6" w14:textId="77777777" w:rsidTr="00387A5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4A015"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7</w:t>
            </w:r>
          </w:p>
        </w:tc>
        <w:tc>
          <w:tcPr>
            <w:tcW w:w="0" w:type="auto"/>
            <w:tcBorders>
              <w:top w:val="nil"/>
              <w:left w:val="nil"/>
              <w:bottom w:val="single" w:sz="4" w:space="0" w:color="auto"/>
              <w:right w:val="single" w:sz="4" w:space="0" w:color="auto"/>
            </w:tcBorders>
            <w:shd w:val="clear" w:color="auto" w:fill="auto"/>
            <w:noWrap/>
            <w:vAlign w:val="bottom"/>
            <w:hideMark/>
          </w:tcPr>
          <w:p w14:paraId="46AE320D"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Nước uống của học sinh (lít)</w:t>
            </w:r>
          </w:p>
        </w:tc>
        <w:tc>
          <w:tcPr>
            <w:tcW w:w="0" w:type="auto"/>
            <w:tcBorders>
              <w:top w:val="nil"/>
              <w:left w:val="nil"/>
              <w:bottom w:val="single" w:sz="4" w:space="0" w:color="auto"/>
              <w:right w:val="single" w:sz="4" w:space="0" w:color="auto"/>
            </w:tcBorders>
            <w:shd w:val="clear" w:color="auto" w:fill="auto"/>
            <w:noWrap/>
            <w:vAlign w:val="center"/>
            <w:hideMark/>
          </w:tcPr>
          <w:p w14:paraId="23C2F032"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0,5</w:t>
            </w:r>
          </w:p>
        </w:tc>
        <w:tc>
          <w:tcPr>
            <w:tcW w:w="0" w:type="auto"/>
            <w:tcBorders>
              <w:top w:val="nil"/>
              <w:left w:val="nil"/>
              <w:bottom w:val="single" w:sz="4" w:space="0" w:color="auto"/>
              <w:right w:val="single" w:sz="4" w:space="0" w:color="auto"/>
            </w:tcBorders>
            <w:shd w:val="clear" w:color="auto" w:fill="auto"/>
            <w:noWrap/>
            <w:vAlign w:val="center"/>
            <w:hideMark/>
          </w:tcPr>
          <w:p w14:paraId="08856EFB"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center"/>
            <w:hideMark/>
          </w:tcPr>
          <w:p w14:paraId="01FF4B3C" w14:textId="77777777" w:rsidR="00387A5F" w:rsidRPr="00387A5F" w:rsidRDefault="00387A5F" w:rsidP="00387A5F">
            <w:pPr>
              <w:spacing w:after="0" w:line="240" w:lineRule="auto"/>
              <w:jc w:val="center"/>
              <w:rPr>
                <w:rFonts w:ascii="Times New Roman" w:eastAsia="Times New Roman" w:hAnsi="Times New Roman" w:cs="Times New Roman"/>
                <w:b/>
                <w:bCs/>
              </w:rPr>
            </w:pPr>
            <w:r w:rsidRPr="00387A5F">
              <w:rPr>
                <w:rFonts w:ascii="Times New Roman" w:eastAsia="Times New Roman" w:hAnsi="Times New Roman" w:cs="Times New Roman"/>
                <w:b/>
                <w:bCs/>
              </w:rPr>
              <w:t>88</w:t>
            </w:r>
          </w:p>
        </w:tc>
        <w:tc>
          <w:tcPr>
            <w:tcW w:w="0" w:type="auto"/>
            <w:tcBorders>
              <w:top w:val="nil"/>
              <w:left w:val="nil"/>
              <w:bottom w:val="single" w:sz="4" w:space="0" w:color="auto"/>
              <w:right w:val="single" w:sz="4" w:space="0" w:color="auto"/>
            </w:tcBorders>
            <w:shd w:val="clear" w:color="auto" w:fill="auto"/>
            <w:noWrap/>
            <w:vAlign w:val="bottom"/>
            <w:hideMark/>
          </w:tcPr>
          <w:p w14:paraId="39F5EB2E" w14:textId="77777777" w:rsidR="00387A5F" w:rsidRPr="00387A5F" w:rsidRDefault="00387A5F" w:rsidP="00387A5F">
            <w:pPr>
              <w:spacing w:after="0" w:line="240" w:lineRule="auto"/>
              <w:rPr>
                <w:rFonts w:ascii="Times New Roman" w:eastAsia="Times New Roman" w:hAnsi="Times New Roman" w:cs="Times New Roman"/>
                <w:b/>
                <w:bCs/>
              </w:rPr>
            </w:pPr>
            <w:r w:rsidRPr="00387A5F">
              <w:rPr>
                <w:rFonts w:ascii="Times New Roman" w:eastAsia="Times New Roman" w:hAnsi="Times New Roman" w:cs="Times New Roman"/>
                <w:b/>
                <w:bCs/>
              </w:rPr>
              <w:t> </w:t>
            </w:r>
          </w:p>
        </w:tc>
      </w:tr>
    </w:tbl>
    <w:p w14:paraId="5C782BE9" w14:textId="77777777" w:rsidR="00C506E2" w:rsidRPr="00DD11F5" w:rsidRDefault="00C506E2" w:rsidP="00F75E44">
      <w:pPr>
        <w:spacing w:before="120" w:after="120" w:line="300" w:lineRule="exact"/>
        <w:jc w:val="both"/>
        <w:rPr>
          <w:rFonts w:ascii="Times New Roman" w:hAnsi="Times New Roman" w:cs="Times New Roman"/>
          <w:bCs/>
          <w:sz w:val="26"/>
          <w:szCs w:val="26"/>
        </w:rPr>
      </w:pPr>
    </w:p>
    <w:tbl>
      <w:tblPr>
        <w:tblW w:w="0" w:type="auto"/>
        <w:tblLook w:val="04A0" w:firstRow="1" w:lastRow="0" w:firstColumn="1" w:lastColumn="0" w:noHBand="0" w:noVBand="1"/>
      </w:tblPr>
      <w:tblGrid>
        <w:gridCol w:w="483"/>
        <w:gridCol w:w="2963"/>
        <w:gridCol w:w="2190"/>
        <w:gridCol w:w="960"/>
        <w:gridCol w:w="872"/>
        <w:gridCol w:w="1026"/>
        <w:gridCol w:w="578"/>
      </w:tblGrid>
      <w:tr w:rsidR="00DD11F5" w:rsidRPr="00DD11F5" w14:paraId="7C791D22" w14:textId="77777777" w:rsidTr="00C506E2">
        <w:trPr>
          <w:cantSplit/>
        </w:trPr>
        <w:tc>
          <w:tcPr>
            <w:tcW w:w="0" w:type="auto"/>
            <w:gridSpan w:val="6"/>
            <w:tcBorders>
              <w:top w:val="nil"/>
              <w:left w:val="nil"/>
              <w:bottom w:val="nil"/>
              <w:right w:val="nil"/>
            </w:tcBorders>
            <w:shd w:val="clear" w:color="auto" w:fill="auto"/>
            <w:noWrap/>
            <w:vAlign w:val="bottom"/>
            <w:hideMark/>
          </w:tcPr>
          <w:p w14:paraId="15852CFF" w14:textId="77777777" w:rsidR="00C506E2" w:rsidRPr="00DD11F5"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BẢNG</w:t>
            </w:r>
            <w:r w:rsidRPr="00DD11F5">
              <w:rPr>
                <w:rFonts w:ascii="Times New Roman" w:eastAsia="Times New Roman" w:hAnsi="Times New Roman" w:cs="Times New Roman"/>
                <w:b/>
                <w:bCs/>
                <w:sz w:val="20"/>
                <w:szCs w:val="20"/>
              </w:rPr>
              <w:t xml:space="preserve"> 2.</w:t>
            </w:r>
            <w:r w:rsidRPr="00C506E2">
              <w:rPr>
                <w:rFonts w:ascii="Times New Roman" w:eastAsia="Times New Roman" w:hAnsi="Times New Roman" w:cs="Times New Roman"/>
                <w:b/>
                <w:bCs/>
                <w:sz w:val="20"/>
                <w:szCs w:val="20"/>
              </w:rPr>
              <w:t xml:space="preserve"> THUYẾT MINH CÁCH TÍNH </w:t>
            </w:r>
          </w:p>
          <w:p w14:paraId="09F32777" w14:textId="77777777" w:rsidR="00C506E2" w:rsidRPr="00DD11F5"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MỘT SỐ VẬT TƯ TIÊU HAO</w:t>
            </w:r>
            <w:r w:rsidRPr="00DD11F5">
              <w:rPr>
                <w:rFonts w:ascii="Times New Roman" w:eastAsia="Times New Roman" w:hAnsi="Times New Roman" w:cs="Times New Roman"/>
                <w:b/>
                <w:bCs/>
                <w:sz w:val="20"/>
                <w:szCs w:val="20"/>
              </w:rPr>
              <w:t xml:space="preserve"> TRƯỜNG TIỂU HỌC</w:t>
            </w:r>
          </w:p>
          <w:p w14:paraId="4E044E4B" w14:textId="77777777" w:rsidR="006E7974" w:rsidRPr="00DD11F5" w:rsidRDefault="006E7974" w:rsidP="00C506E2">
            <w:pPr>
              <w:spacing w:after="0" w:line="240" w:lineRule="auto"/>
              <w:jc w:val="center"/>
              <w:rPr>
                <w:rFonts w:ascii="Times New Roman" w:eastAsia="Times New Roman" w:hAnsi="Times New Roman" w:cs="Times New Roman"/>
                <w:b/>
                <w:bCs/>
                <w:sz w:val="20"/>
                <w:szCs w:val="20"/>
              </w:rPr>
            </w:pPr>
          </w:p>
          <w:p w14:paraId="425A780A" w14:textId="7898F992" w:rsidR="00C506E2" w:rsidRPr="00C506E2" w:rsidRDefault="00C506E2" w:rsidP="00C506E2">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noWrap/>
            <w:vAlign w:val="bottom"/>
            <w:hideMark/>
          </w:tcPr>
          <w:p w14:paraId="23BBF37F"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p>
        </w:tc>
      </w:tr>
      <w:tr w:rsidR="00DD11F5" w:rsidRPr="00DD11F5" w14:paraId="6C64A597" w14:textId="77777777" w:rsidTr="00C506E2">
        <w:trPr>
          <w:cantSplit/>
        </w:trPr>
        <w:tc>
          <w:tcPr>
            <w:tcW w:w="0" w:type="auto"/>
            <w:tcBorders>
              <w:top w:val="nil"/>
              <w:left w:val="nil"/>
              <w:bottom w:val="nil"/>
              <w:right w:val="nil"/>
            </w:tcBorders>
            <w:shd w:val="clear" w:color="auto" w:fill="auto"/>
            <w:noWrap/>
            <w:vAlign w:val="bottom"/>
            <w:hideMark/>
          </w:tcPr>
          <w:p w14:paraId="4D5FA4ED" w14:textId="77777777" w:rsidR="00C506E2" w:rsidRPr="00C506E2" w:rsidRDefault="00C506E2" w:rsidP="00C506E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946F07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182D872" w14:textId="77777777" w:rsidR="00C506E2" w:rsidRPr="00C506E2" w:rsidRDefault="00C506E2" w:rsidP="00C506E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3B66C7F" w14:textId="77777777" w:rsidR="00C506E2" w:rsidRPr="00C506E2" w:rsidRDefault="00C506E2" w:rsidP="00C506E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86D313C" w14:textId="77777777" w:rsidR="00C506E2" w:rsidRPr="00C506E2" w:rsidRDefault="00C506E2" w:rsidP="00C506E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0069041" w14:textId="77777777" w:rsidR="00C506E2" w:rsidRPr="00C506E2" w:rsidRDefault="00C506E2" w:rsidP="00C506E2">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6D8F611" w14:textId="77777777" w:rsidR="00C506E2" w:rsidRPr="00C506E2" w:rsidRDefault="00C506E2" w:rsidP="00C506E2">
            <w:pPr>
              <w:spacing w:after="0" w:line="240" w:lineRule="auto"/>
              <w:rPr>
                <w:rFonts w:ascii="Times New Roman" w:eastAsia="Times New Roman" w:hAnsi="Times New Roman" w:cs="Times New Roman"/>
                <w:sz w:val="20"/>
                <w:szCs w:val="20"/>
              </w:rPr>
            </w:pPr>
          </w:p>
        </w:tc>
      </w:tr>
      <w:tr w:rsidR="00DD11F5" w:rsidRPr="00DD11F5" w14:paraId="65433C00" w14:textId="77777777" w:rsidTr="00C506E2">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3193A1"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97868"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xml:space="preserve">Tên thiết bị hoặc vật tư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8CFD6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Số lượng thiết bị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34207"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Tổng công suất tiêu hao trong 1 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68AA96"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Số giờ sử dụng trong năm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64FE20"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Tổng lượng vật tư sử dụng trong 1 năm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761652"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Ghi chú</w:t>
            </w:r>
          </w:p>
        </w:tc>
      </w:tr>
      <w:tr w:rsidR="00DD11F5" w:rsidRPr="00DD11F5" w14:paraId="3C676870"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1C1B6"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I</w:t>
            </w:r>
          </w:p>
        </w:tc>
        <w:tc>
          <w:tcPr>
            <w:tcW w:w="0" w:type="auto"/>
            <w:tcBorders>
              <w:top w:val="nil"/>
              <w:left w:val="nil"/>
              <w:bottom w:val="single" w:sz="4" w:space="0" w:color="auto"/>
              <w:right w:val="single" w:sz="4" w:space="0" w:color="auto"/>
            </w:tcBorders>
            <w:shd w:val="clear" w:color="auto" w:fill="auto"/>
            <w:vAlign w:val="center"/>
            <w:hideMark/>
          </w:tcPr>
          <w:p w14:paraId="44514AAB"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học 53m2</w:t>
            </w:r>
          </w:p>
        </w:tc>
        <w:tc>
          <w:tcPr>
            <w:tcW w:w="0" w:type="auto"/>
            <w:tcBorders>
              <w:top w:val="nil"/>
              <w:left w:val="nil"/>
              <w:bottom w:val="single" w:sz="4" w:space="0" w:color="auto"/>
              <w:right w:val="single" w:sz="4" w:space="0" w:color="auto"/>
            </w:tcBorders>
            <w:shd w:val="clear" w:color="auto" w:fill="auto"/>
            <w:vAlign w:val="center"/>
            <w:hideMark/>
          </w:tcPr>
          <w:p w14:paraId="7DAA5D01"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BBEFC3B"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vAlign w:val="center"/>
            <w:hideMark/>
          </w:tcPr>
          <w:p w14:paraId="38DF297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297,3</w:t>
            </w:r>
          </w:p>
        </w:tc>
        <w:tc>
          <w:tcPr>
            <w:tcW w:w="0" w:type="auto"/>
            <w:tcBorders>
              <w:top w:val="nil"/>
              <w:left w:val="nil"/>
              <w:bottom w:val="single" w:sz="4" w:space="0" w:color="auto"/>
              <w:right w:val="single" w:sz="4" w:space="0" w:color="auto"/>
            </w:tcBorders>
            <w:shd w:val="clear" w:color="auto" w:fill="auto"/>
            <w:vAlign w:val="center"/>
            <w:hideMark/>
          </w:tcPr>
          <w:p w14:paraId="64479A3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294,3</w:t>
            </w:r>
          </w:p>
        </w:tc>
        <w:tc>
          <w:tcPr>
            <w:tcW w:w="0" w:type="auto"/>
            <w:tcBorders>
              <w:top w:val="nil"/>
              <w:left w:val="nil"/>
              <w:bottom w:val="single" w:sz="4" w:space="0" w:color="auto"/>
              <w:right w:val="single" w:sz="4" w:space="0" w:color="auto"/>
            </w:tcBorders>
            <w:shd w:val="clear" w:color="auto" w:fill="auto"/>
            <w:noWrap/>
            <w:vAlign w:val="bottom"/>
            <w:hideMark/>
          </w:tcPr>
          <w:p w14:paraId="29F523B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0FA4A4B6"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1E656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37261783"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4B60BB4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58FE7A7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5AC62D2"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157F259"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F914E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0F1452E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4FA11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1BE3304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75BF7CC9"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4E23344A"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99CBB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299E66"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AE844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739B766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BC7475"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DCC638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55120BC7"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305AA8E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0DCCE8"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7A9BD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B9BD2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2D04981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19844A"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23F4D9EF"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0359718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196426E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341E0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70539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443EDBF"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61C3AF48"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AC2A8"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vAlign w:val="center"/>
            <w:hideMark/>
          </w:tcPr>
          <w:p w14:paraId="631A71E2"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Khu thực hành, thực tập, thí nghiệm</w:t>
            </w:r>
          </w:p>
        </w:tc>
        <w:tc>
          <w:tcPr>
            <w:tcW w:w="0" w:type="auto"/>
            <w:tcBorders>
              <w:top w:val="nil"/>
              <w:left w:val="nil"/>
              <w:bottom w:val="single" w:sz="4" w:space="0" w:color="auto"/>
              <w:right w:val="single" w:sz="4" w:space="0" w:color="auto"/>
            </w:tcBorders>
            <w:shd w:val="clear" w:color="auto" w:fill="auto"/>
            <w:noWrap/>
            <w:vAlign w:val="bottom"/>
            <w:hideMark/>
          </w:tcPr>
          <w:p w14:paraId="088FD68D"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126A4D6"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2,31</w:t>
            </w:r>
          </w:p>
        </w:tc>
        <w:tc>
          <w:tcPr>
            <w:tcW w:w="0" w:type="auto"/>
            <w:tcBorders>
              <w:top w:val="nil"/>
              <w:left w:val="nil"/>
              <w:bottom w:val="single" w:sz="4" w:space="0" w:color="auto"/>
              <w:right w:val="single" w:sz="4" w:space="0" w:color="auto"/>
            </w:tcBorders>
            <w:shd w:val="clear" w:color="auto" w:fill="auto"/>
            <w:noWrap/>
            <w:vAlign w:val="center"/>
            <w:hideMark/>
          </w:tcPr>
          <w:p w14:paraId="128E4F68"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266,2</w:t>
            </w:r>
          </w:p>
        </w:tc>
        <w:tc>
          <w:tcPr>
            <w:tcW w:w="0" w:type="auto"/>
            <w:tcBorders>
              <w:top w:val="nil"/>
              <w:left w:val="nil"/>
              <w:bottom w:val="single" w:sz="4" w:space="0" w:color="auto"/>
              <w:right w:val="single" w:sz="4" w:space="0" w:color="auto"/>
            </w:tcBorders>
            <w:shd w:val="clear" w:color="auto" w:fill="auto"/>
            <w:vAlign w:val="center"/>
            <w:hideMark/>
          </w:tcPr>
          <w:p w14:paraId="7888FBF4"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614,9</w:t>
            </w:r>
          </w:p>
        </w:tc>
        <w:tc>
          <w:tcPr>
            <w:tcW w:w="0" w:type="auto"/>
            <w:tcBorders>
              <w:top w:val="nil"/>
              <w:left w:val="nil"/>
              <w:bottom w:val="single" w:sz="4" w:space="0" w:color="auto"/>
              <w:right w:val="single" w:sz="4" w:space="0" w:color="auto"/>
            </w:tcBorders>
            <w:shd w:val="clear" w:color="auto" w:fill="auto"/>
            <w:noWrap/>
            <w:vAlign w:val="bottom"/>
            <w:hideMark/>
          </w:tcPr>
          <w:p w14:paraId="3A36C22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5D61CF7A"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837D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40F244E3"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học bộ môn Âm nhạc 65 m2</w:t>
            </w:r>
          </w:p>
        </w:tc>
        <w:tc>
          <w:tcPr>
            <w:tcW w:w="0" w:type="auto"/>
            <w:tcBorders>
              <w:top w:val="nil"/>
              <w:left w:val="nil"/>
              <w:bottom w:val="single" w:sz="4" w:space="0" w:color="auto"/>
              <w:right w:val="single" w:sz="4" w:space="0" w:color="auto"/>
            </w:tcBorders>
            <w:shd w:val="clear" w:color="auto" w:fill="auto"/>
            <w:noWrap/>
            <w:vAlign w:val="bottom"/>
            <w:hideMark/>
          </w:tcPr>
          <w:p w14:paraId="29498AE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561F8D1"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1,89</w:t>
            </w:r>
          </w:p>
        </w:tc>
        <w:tc>
          <w:tcPr>
            <w:tcW w:w="0" w:type="auto"/>
            <w:tcBorders>
              <w:top w:val="nil"/>
              <w:left w:val="nil"/>
              <w:bottom w:val="single" w:sz="4" w:space="0" w:color="auto"/>
              <w:right w:val="single" w:sz="4" w:space="0" w:color="auto"/>
            </w:tcBorders>
            <w:shd w:val="clear" w:color="auto" w:fill="auto"/>
            <w:noWrap/>
            <w:vAlign w:val="bottom"/>
            <w:hideMark/>
          </w:tcPr>
          <w:p w14:paraId="1A930EF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B1030D"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D8D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08A9BA0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61629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F0F606C"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5BF2B97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09C301B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24EB3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860B03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5504E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4D744C4D"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19918"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F6B1AA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0AEAC9CC"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6C4C490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99D0E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8EF2B0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A522C2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377EEA4A"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9FFD0B"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1BB450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3853A93C"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7C902EB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5C62F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4C903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447D12"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6F3D648D"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EEEF0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B559B3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Tivi và thiết bị trình chiếu, âm thanh khác</w:t>
            </w:r>
          </w:p>
        </w:tc>
        <w:tc>
          <w:tcPr>
            <w:tcW w:w="0" w:type="auto"/>
            <w:tcBorders>
              <w:top w:val="nil"/>
              <w:left w:val="nil"/>
              <w:bottom w:val="single" w:sz="4" w:space="0" w:color="auto"/>
              <w:right w:val="single" w:sz="4" w:space="0" w:color="auto"/>
            </w:tcBorders>
            <w:shd w:val="clear" w:color="auto" w:fill="auto"/>
            <w:noWrap/>
            <w:vAlign w:val="center"/>
            <w:hideMark/>
          </w:tcPr>
          <w:p w14:paraId="7E30707B"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(1,3 kWh)</w:t>
            </w:r>
          </w:p>
        </w:tc>
        <w:tc>
          <w:tcPr>
            <w:tcW w:w="0" w:type="auto"/>
            <w:tcBorders>
              <w:top w:val="nil"/>
              <w:left w:val="nil"/>
              <w:bottom w:val="single" w:sz="4" w:space="0" w:color="auto"/>
              <w:right w:val="single" w:sz="4" w:space="0" w:color="auto"/>
            </w:tcBorders>
            <w:shd w:val="clear" w:color="auto" w:fill="auto"/>
            <w:noWrap/>
            <w:vAlign w:val="center"/>
            <w:hideMark/>
          </w:tcPr>
          <w:p w14:paraId="23582748"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E7ADB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0097B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C9AEA2"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4D8372A5"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475E0D"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49EFD0B2"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học bộ môn Khoa học - Công nghệ 65 m2</w:t>
            </w:r>
          </w:p>
        </w:tc>
        <w:tc>
          <w:tcPr>
            <w:tcW w:w="0" w:type="auto"/>
            <w:tcBorders>
              <w:top w:val="nil"/>
              <w:left w:val="nil"/>
              <w:bottom w:val="single" w:sz="4" w:space="0" w:color="auto"/>
              <w:right w:val="single" w:sz="4" w:space="0" w:color="auto"/>
            </w:tcBorders>
            <w:shd w:val="clear" w:color="auto" w:fill="auto"/>
            <w:noWrap/>
            <w:vAlign w:val="bottom"/>
            <w:hideMark/>
          </w:tcPr>
          <w:p w14:paraId="10260A7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E6B595C"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noWrap/>
            <w:vAlign w:val="bottom"/>
            <w:hideMark/>
          </w:tcPr>
          <w:p w14:paraId="174FDCC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D5037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F3229C"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2D9EF63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1F1B8"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F32E82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5F00DE8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3F64FFDD"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B88493"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C2B33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6277E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2C46762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5799C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9B266C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3C1E3FE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6F85752D"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ED226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4DA85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4063ED"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5E2257CD"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EB39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8ABAADF"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1CC72E1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2040E71A"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EE9EB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4CD81D"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0B7206"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78DEE632"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8F300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E31A31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714A14BF"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420AE576"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11C64C"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F110B3"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1A7A9F"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57DA44CE"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321476"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0E47B5EE"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học bộ môn Tin học 53 m2</w:t>
            </w:r>
          </w:p>
        </w:tc>
        <w:tc>
          <w:tcPr>
            <w:tcW w:w="0" w:type="auto"/>
            <w:tcBorders>
              <w:top w:val="nil"/>
              <w:left w:val="nil"/>
              <w:bottom w:val="single" w:sz="4" w:space="0" w:color="auto"/>
              <w:right w:val="single" w:sz="4" w:space="0" w:color="auto"/>
            </w:tcBorders>
            <w:shd w:val="clear" w:color="auto" w:fill="auto"/>
            <w:noWrap/>
            <w:vAlign w:val="bottom"/>
            <w:hideMark/>
          </w:tcPr>
          <w:p w14:paraId="701B34BD"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EC32939"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6,29</w:t>
            </w:r>
          </w:p>
        </w:tc>
        <w:tc>
          <w:tcPr>
            <w:tcW w:w="0" w:type="auto"/>
            <w:tcBorders>
              <w:top w:val="nil"/>
              <w:left w:val="nil"/>
              <w:bottom w:val="single" w:sz="4" w:space="0" w:color="auto"/>
              <w:right w:val="single" w:sz="4" w:space="0" w:color="auto"/>
            </w:tcBorders>
            <w:shd w:val="clear" w:color="auto" w:fill="auto"/>
            <w:noWrap/>
            <w:vAlign w:val="bottom"/>
            <w:hideMark/>
          </w:tcPr>
          <w:p w14:paraId="00116593"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672612A"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065AE7"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2FB955BA"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8E7A76"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3FCE2B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2792B5BD"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4252E808"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9C429E"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2B4545B"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15004D"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25578B27"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1A8C8B"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98EB7B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332BC89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31BC3203"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D7640D"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25FAB9"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10674C"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276A818A"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22804"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E45FAE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3DB7DE9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51E2284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312B0C"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54D6F16"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AB5F0E"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144262FD"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F862E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2F5F9C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Máy tính và các thiết bị kèm theo (36 máy)</w:t>
            </w:r>
          </w:p>
        </w:tc>
        <w:tc>
          <w:tcPr>
            <w:tcW w:w="0" w:type="auto"/>
            <w:tcBorders>
              <w:top w:val="nil"/>
              <w:left w:val="nil"/>
              <w:bottom w:val="single" w:sz="4" w:space="0" w:color="auto"/>
              <w:right w:val="single" w:sz="4" w:space="0" w:color="auto"/>
            </w:tcBorders>
            <w:shd w:val="clear" w:color="auto" w:fill="auto"/>
            <w:noWrap/>
            <w:vAlign w:val="bottom"/>
            <w:hideMark/>
          </w:tcPr>
          <w:p w14:paraId="717B147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5,7 Kwh</w:t>
            </w:r>
          </w:p>
        </w:tc>
        <w:tc>
          <w:tcPr>
            <w:tcW w:w="0" w:type="auto"/>
            <w:tcBorders>
              <w:top w:val="nil"/>
              <w:left w:val="nil"/>
              <w:bottom w:val="single" w:sz="4" w:space="0" w:color="auto"/>
              <w:right w:val="single" w:sz="4" w:space="0" w:color="auto"/>
            </w:tcBorders>
            <w:shd w:val="clear" w:color="auto" w:fill="auto"/>
            <w:noWrap/>
            <w:vAlign w:val="center"/>
            <w:hideMark/>
          </w:tcPr>
          <w:p w14:paraId="19CBF6CA"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C75EA7"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86FA25"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437303D"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7949FE24"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DC3AAF"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08C41CF3"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học bộ môn Ngoại ngữ 53 m2</w:t>
            </w:r>
          </w:p>
        </w:tc>
        <w:tc>
          <w:tcPr>
            <w:tcW w:w="0" w:type="auto"/>
            <w:tcBorders>
              <w:top w:val="nil"/>
              <w:left w:val="nil"/>
              <w:bottom w:val="single" w:sz="4" w:space="0" w:color="auto"/>
              <w:right w:val="single" w:sz="4" w:space="0" w:color="auto"/>
            </w:tcBorders>
            <w:shd w:val="clear" w:color="auto" w:fill="auto"/>
            <w:noWrap/>
            <w:vAlign w:val="bottom"/>
            <w:hideMark/>
          </w:tcPr>
          <w:p w14:paraId="669753CB"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6767174"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1,39</w:t>
            </w:r>
          </w:p>
        </w:tc>
        <w:tc>
          <w:tcPr>
            <w:tcW w:w="0" w:type="auto"/>
            <w:tcBorders>
              <w:top w:val="nil"/>
              <w:left w:val="nil"/>
              <w:bottom w:val="single" w:sz="4" w:space="0" w:color="auto"/>
              <w:right w:val="single" w:sz="4" w:space="0" w:color="auto"/>
            </w:tcBorders>
            <w:shd w:val="clear" w:color="auto" w:fill="auto"/>
            <w:noWrap/>
            <w:vAlign w:val="bottom"/>
            <w:hideMark/>
          </w:tcPr>
          <w:p w14:paraId="18EB5FC3"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C56F8B"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54E7B5"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5E0EA13B"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A7A0CB"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7D04D03"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5D272795"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4226618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77A50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02A72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2D26F90"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6B206075"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C3DEF"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1F0E113"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40F77B6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 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71470998"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D47F5D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B023F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614852"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1229258E"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214D48"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C9EA8D6"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0DBFDFE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14FC6ED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34049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A2002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EDDC4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4312DD2F"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92794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1425CB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Các thiết bị chuyên dụng kèm theo</w:t>
            </w:r>
          </w:p>
        </w:tc>
        <w:tc>
          <w:tcPr>
            <w:tcW w:w="0" w:type="auto"/>
            <w:tcBorders>
              <w:top w:val="nil"/>
              <w:left w:val="nil"/>
              <w:bottom w:val="single" w:sz="4" w:space="0" w:color="auto"/>
              <w:right w:val="single" w:sz="4" w:space="0" w:color="auto"/>
            </w:tcBorders>
            <w:shd w:val="clear" w:color="auto" w:fill="auto"/>
            <w:noWrap/>
            <w:vAlign w:val="bottom"/>
            <w:hideMark/>
          </w:tcPr>
          <w:p w14:paraId="29EC0232"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0,8 kWh</w:t>
            </w:r>
          </w:p>
        </w:tc>
        <w:tc>
          <w:tcPr>
            <w:tcW w:w="0" w:type="auto"/>
            <w:tcBorders>
              <w:top w:val="nil"/>
              <w:left w:val="nil"/>
              <w:bottom w:val="single" w:sz="4" w:space="0" w:color="auto"/>
              <w:right w:val="single" w:sz="4" w:space="0" w:color="auto"/>
            </w:tcBorders>
            <w:shd w:val="clear" w:color="auto" w:fill="auto"/>
            <w:noWrap/>
            <w:vAlign w:val="center"/>
            <w:hideMark/>
          </w:tcPr>
          <w:p w14:paraId="5E1CFB99"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ED08B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73BF5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80B0FD"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42E44D60"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C36E8"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60932C29"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Phòng đa chức năng 53 m2</w:t>
            </w:r>
          </w:p>
        </w:tc>
        <w:tc>
          <w:tcPr>
            <w:tcW w:w="0" w:type="auto"/>
            <w:tcBorders>
              <w:top w:val="nil"/>
              <w:left w:val="nil"/>
              <w:bottom w:val="single" w:sz="4" w:space="0" w:color="auto"/>
              <w:right w:val="single" w:sz="4" w:space="0" w:color="auto"/>
            </w:tcBorders>
            <w:shd w:val="clear" w:color="auto" w:fill="auto"/>
            <w:noWrap/>
            <w:vAlign w:val="bottom"/>
            <w:hideMark/>
          </w:tcPr>
          <w:p w14:paraId="0911FE7C"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25C8981"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noWrap/>
            <w:vAlign w:val="bottom"/>
            <w:hideMark/>
          </w:tcPr>
          <w:p w14:paraId="0313E505"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45AB69"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CDB6A2"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r>
      <w:tr w:rsidR="00DD11F5" w:rsidRPr="00DD11F5" w14:paraId="67B73435"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7944A0"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64A856C"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73ED24CC"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6BA99886"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4D349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E7F5C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CB9F9D"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62D75D75"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AC95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7EA102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39798473"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05DB0E0A"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B65C71"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205277A"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AC857A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7314039E"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294FC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AE5A1C9"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567C93D4"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044016F1"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BCD6BF"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8723E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78DF1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1E59B91F"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DBCB7E"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81A8DCB"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3DBE899A"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51B19F27" w14:textId="77777777" w:rsidR="00C506E2" w:rsidRPr="00C506E2" w:rsidRDefault="00C506E2" w:rsidP="00C506E2">
            <w:pPr>
              <w:spacing w:after="0" w:line="240" w:lineRule="auto"/>
              <w:jc w:val="center"/>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337C94"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03EF25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E3AC67"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327E5A97"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F9B99"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III</w:t>
            </w:r>
          </w:p>
        </w:tc>
        <w:tc>
          <w:tcPr>
            <w:tcW w:w="0" w:type="auto"/>
            <w:tcBorders>
              <w:top w:val="nil"/>
              <w:left w:val="nil"/>
              <w:bottom w:val="single" w:sz="4" w:space="0" w:color="auto"/>
              <w:right w:val="single" w:sz="4" w:space="0" w:color="auto"/>
            </w:tcBorders>
            <w:shd w:val="clear" w:color="auto" w:fill="auto"/>
            <w:vAlign w:val="center"/>
            <w:hideMark/>
          </w:tcPr>
          <w:p w14:paraId="1EA12569"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Thiết bị điện dùng cho các khu chức năng khác</w:t>
            </w:r>
          </w:p>
        </w:tc>
        <w:tc>
          <w:tcPr>
            <w:tcW w:w="0" w:type="auto"/>
            <w:tcBorders>
              <w:top w:val="nil"/>
              <w:left w:val="nil"/>
              <w:bottom w:val="single" w:sz="4" w:space="0" w:color="auto"/>
              <w:right w:val="single" w:sz="4" w:space="0" w:color="auto"/>
            </w:tcBorders>
            <w:shd w:val="clear" w:color="auto" w:fill="auto"/>
            <w:vAlign w:val="center"/>
            <w:hideMark/>
          </w:tcPr>
          <w:p w14:paraId="2724E51E"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Tổng hợp trung bình theo công suất và hệ số luân chuyển sử dụng</w:t>
            </w:r>
          </w:p>
        </w:tc>
        <w:tc>
          <w:tcPr>
            <w:tcW w:w="0" w:type="auto"/>
            <w:tcBorders>
              <w:top w:val="nil"/>
              <w:left w:val="nil"/>
              <w:bottom w:val="single" w:sz="4" w:space="0" w:color="auto"/>
              <w:right w:val="single" w:sz="4" w:space="0" w:color="auto"/>
            </w:tcBorders>
            <w:shd w:val="clear" w:color="auto" w:fill="auto"/>
            <w:noWrap/>
            <w:vAlign w:val="center"/>
            <w:hideMark/>
          </w:tcPr>
          <w:p w14:paraId="4D767DAC"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55C01E27"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14:paraId="4651A2DF"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44E223A5"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0AA9F38D"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6310B"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IV</w:t>
            </w:r>
          </w:p>
        </w:tc>
        <w:tc>
          <w:tcPr>
            <w:tcW w:w="0" w:type="auto"/>
            <w:tcBorders>
              <w:top w:val="nil"/>
              <w:left w:val="nil"/>
              <w:bottom w:val="single" w:sz="4" w:space="0" w:color="auto"/>
              <w:right w:val="single" w:sz="4" w:space="0" w:color="auto"/>
            </w:tcBorders>
            <w:shd w:val="clear" w:color="auto" w:fill="auto"/>
            <w:vAlign w:val="center"/>
            <w:hideMark/>
          </w:tcPr>
          <w:p w14:paraId="4F7432D6"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Lượng nước phục vụ sinh hoạt của học sinh và vệ sinh chung (lít)</w:t>
            </w:r>
          </w:p>
        </w:tc>
        <w:tc>
          <w:tcPr>
            <w:tcW w:w="0" w:type="auto"/>
            <w:tcBorders>
              <w:top w:val="nil"/>
              <w:left w:val="nil"/>
              <w:bottom w:val="single" w:sz="4" w:space="0" w:color="auto"/>
              <w:right w:val="single" w:sz="4" w:space="0" w:color="auto"/>
            </w:tcBorders>
            <w:shd w:val="clear" w:color="auto" w:fill="auto"/>
            <w:noWrap/>
            <w:vAlign w:val="center"/>
            <w:hideMark/>
          </w:tcPr>
          <w:p w14:paraId="37CF0C4A"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D1756D7"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36B356C"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2ED365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1.750</w:t>
            </w:r>
          </w:p>
        </w:tc>
        <w:tc>
          <w:tcPr>
            <w:tcW w:w="0" w:type="auto"/>
            <w:tcBorders>
              <w:top w:val="nil"/>
              <w:left w:val="nil"/>
              <w:bottom w:val="single" w:sz="4" w:space="0" w:color="auto"/>
              <w:right w:val="single" w:sz="4" w:space="0" w:color="auto"/>
            </w:tcBorders>
            <w:shd w:val="clear" w:color="auto" w:fill="auto"/>
            <w:noWrap/>
            <w:vAlign w:val="bottom"/>
            <w:hideMark/>
          </w:tcPr>
          <w:p w14:paraId="414B8E96"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r w:rsidR="00DD11F5" w:rsidRPr="00DD11F5" w14:paraId="2C9DB006" w14:textId="77777777" w:rsidTr="00C506E2">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F120A5"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V</w:t>
            </w:r>
          </w:p>
        </w:tc>
        <w:tc>
          <w:tcPr>
            <w:tcW w:w="0" w:type="auto"/>
            <w:tcBorders>
              <w:top w:val="nil"/>
              <w:left w:val="nil"/>
              <w:bottom w:val="single" w:sz="4" w:space="0" w:color="auto"/>
              <w:right w:val="single" w:sz="4" w:space="0" w:color="auto"/>
            </w:tcBorders>
            <w:shd w:val="clear" w:color="auto" w:fill="auto"/>
            <w:noWrap/>
            <w:vAlign w:val="bottom"/>
            <w:hideMark/>
          </w:tcPr>
          <w:p w14:paraId="217E2B2A"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Nước uống của học sinh (lít)</w:t>
            </w:r>
          </w:p>
        </w:tc>
        <w:tc>
          <w:tcPr>
            <w:tcW w:w="0" w:type="auto"/>
            <w:tcBorders>
              <w:top w:val="nil"/>
              <w:left w:val="nil"/>
              <w:bottom w:val="single" w:sz="4" w:space="0" w:color="auto"/>
              <w:right w:val="single" w:sz="4" w:space="0" w:color="auto"/>
            </w:tcBorders>
            <w:shd w:val="clear" w:color="auto" w:fill="auto"/>
            <w:noWrap/>
            <w:vAlign w:val="center"/>
            <w:hideMark/>
          </w:tcPr>
          <w:p w14:paraId="004AC034"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0,4</w:t>
            </w:r>
          </w:p>
        </w:tc>
        <w:tc>
          <w:tcPr>
            <w:tcW w:w="0" w:type="auto"/>
            <w:tcBorders>
              <w:top w:val="nil"/>
              <w:left w:val="nil"/>
              <w:bottom w:val="single" w:sz="4" w:space="0" w:color="auto"/>
              <w:right w:val="single" w:sz="4" w:space="0" w:color="auto"/>
            </w:tcBorders>
            <w:shd w:val="clear" w:color="auto" w:fill="auto"/>
            <w:noWrap/>
            <w:vAlign w:val="bottom"/>
            <w:hideMark/>
          </w:tcPr>
          <w:p w14:paraId="4EBC4B7A" w14:textId="77777777" w:rsidR="00C506E2" w:rsidRPr="00C506E2" w:rsidRDefault="00C506E2" w:rsidP="00C506E2">
            <w:pPr>
              <w:spacing w:after="0" w:line="240" w:lineRule="auto"/>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8A87731"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1F15BEE" w14:textId="77777777" w:rsidR="00C506E2" w:rsidRPr="00C506E2" w:rsidRDefault="00C506E2" w:rsidP="00C506E2">
            <w:pPr>
              <w:spacing w:after="0" w:line="240" w:lineRule="auto"/>
              <w:jc w:val="center"/>
              <w:rPr>
                <w:rFonts w:ascii="Times New Roman" w:eastAsia="Times New Roman" w:hAnsi="Times New Roman" w:cs="Times New Roman"/>
                <w:b/>
                <w:bCs/>
                <w:sz w:val="20"/>
                <w:szCs w:val="20"/>
              </w:rPr>
            </w:pPr>
            <w:r w:rsidRPr="00C506E2">
              <w:rPr>
                <w:rFonts w:ascii="Times New Roman" w:eastAsia="Times New Roman" w:hAnsi="Times New Roman" w:cs="Times New Roman"/>
                <w:b/>
                <w:bCs/>
                <w:sz w:val="20"/>
                <w:szCs w:val="20"/>
              </w:rPr>
              <w:t>70</w:t>
            </w:r>
          </w:p>
        </w:tc>
        <w:tc>
          <w:tcPr>
            <w:tcW w:w="0" w:type="auto"/>
            <w:tcBorders>
              <w:top w:val="nil"/>
              <w:left w:val="nil"/>
              <w:bottom w:val="single" w:sz="4" w:space="0" w:color="auto"/>
              <w:right w:val="single" w:sz="4" w:space="0" w:color="auto"/>
            </w:tcBorders>
            <w:shd w:val="clear" w:color="auto" w:fill="auto"/>
            <w:noWrap/>
            <w:vAlign w:val="bottom"/>
            <w:hideMark/>
          </w:tcPr>
          <w:p w14:paraId="03609E18" w14:textId="77777777" w:rsidR="00C506E2" w:rsidRPr="00C506E2" w:rsidRDefault="00C506E2" w:rsidP="00C506E2">
            <w:pPr>
              <w:spacing w:after="0" w:line="240" w:lineRule="auto"/>
              <w:rPr>
                <w:rFonts w:ascii="Times New Roman" w:eastAsia="Times New Roman" w:hAnsi="Times New Roman" w:cs="Times New Roman"/>
                <w:sz w:val="20"/>
                <w:szCs w:val="20"/>
              </w:rPr>
            </w:pPr>
            <w:r w:rsidRPr="00C506E2">
              <w:rPr>
                <w:rFonts w:ascii="Times New Roman" w:eastAsia="Times New Roman" w:hAnsi="Times New Roman" w:cs="Times New Roman"/>
                <w:sz w:val="20"/>
                <w:szCs w:val="20"/>
              </w:rPr>
              <w:t> </w:t>
            </w:r>
          </w:p>
        </w:tc>
      </w:tr>
    </w:tbl>
    <w:p w14:paraId="79BE7CCF" w14:textId="77777777" w:rsidR="00C506E2" w:rsidRPr="00DD11F5" w:rsidRDefault="00C506E2" w:rsidP="00F75E44">
      <w:pPr>
        <w:spacing w:before="120" w:after="120" w:line="300" w:lineRule="exact"/>
        <w:jc w:val="both"/>
        <w:rPr>
          <w:rFonts w:ascii="Times New Roman" w:hAnsi="Times New Roman" w:cs="Times New Roman"/>
          <w:bCs/>
          <w:sz w:val="26"/>
          <w:szCs w:val="26"/>
        </w:rPr>
      </w:pPr>
    </w:p>
    <w:p w14:paraId="5DADBC0B" w14:textId="77777777" w:rsidR="00E236FC" w:rsidRPr="00DD11F5" w:rsidRDefault="00E236FC" w:rsidP="00E236FC">
      <w:pPr>
        <w:spacing w:before="120" w:after="120" w:line="300" w:lineRule="exact"/>
        <w:jc w:val="both"/>
        <w:rPr>
          <w:rFonts w:ascii="Times New Roman" w:hAnsi="Times New Roman" w:cs="Times New Roman"/>
          <w:bCs/>
          <w:sz w:val="26"/>
          <w:szCs w:val="26"/>
        </w:rPr>
      </w:pPr>
    </w:p>
    <w:p w14:paraId="601556CF" w14:textId="77777777" w:rsidR="0008018C" w:rsidRPr="00DD11F5" w:rsidRDefault="0008018C" w:rsidP="0008018C">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lastRenderedPageBreak/>
        <w:t>BẢNG</w:t>
      </w:r>
      <w:r w:rsidRPr="00DD11F5">
        <w:rPr>
          <w:rFonts w:ascii="Times New Roman" w:eastAsia="Times New Roman" w:hAnsi="Times New Roman" w:cs="Times New Roman"/>
          <w:b/>
          <w:bCs/>
          <w:sz w:val="20"/>
          <w:szCs w:val="20"/>
        </w:rPr>
        <w:t xml:space="preserve"> 3. </w:t>
      </w:r>
      <w:r w:rsidRPr="004E44B6">
        <w:rPr>
          <w:rFonts w:ascii="Times New Roman" w:eastAsia="Times New Roman" w:hAnsi="Times New Roman" w:cs="Times New Roman"/>
          <w:b/>
          <w:bCs/>
          <w:sz w:val="20"/>
          <w:szCs w:val="20"/>
        </w:rPr>
        <w:t xml:space="preserve"> THUYẾT MINH CÁCH TÍNH </w:t>
      </w:r>
    </w:p>
    <w:p w14:paraId="690CC275" w14:textId="59EF07F0" w:rsidR="0008018C" w:rsidRPr="00DD11F5" w:rsidRDefault="0008018C" w:rsidP="0008018C">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MỘT SỐ VẬT TƯ TIÊU HA</w:t>
      </w:r>
      <w:r w:rsidRPr="00DD11F5">
        <w:rPr>
          <w:rFonts w:ascii="Times New Roman" w:eastAsia="Times New Roman" w:hAnsi="Times New Roman" w:cs="Times New Roman"/>
          <w:b/>
          <w:bCs/>
          <w:sz w:val="20"/>
          <w:szCs w:val="20"/>
        </w:rPr>
        <w:t>O TRƯỜNG THCS</w:t>
      </w:r>
    </w:p>
    <w:p w14:paraId="0CE01997" w14:textId="77777777" w:rsidR="0008018C" w:rsidRPr="00DD11F5" w:rsidRDefault="0008018C" w:rsidP="0008018C">
      <w:pPr>
        <w:spacing w:after="0" w:line="240" w:lineRule="auto"/>
        <w:jc w:val="center"/>
        <w:rPr>
          <w:rFonts w:ascii="Times New Roman" w:hAnsi="Times New Roman" w:cs="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862"/>
        <w:gridCol w:w="2510"/>
        <w:gridCol w:w="1207"/>
        <w:gridCol w:w="1040"/>
        <w:gridCol w:w="1346"/>
        <w:gridCol w:w="613"/>
      </w:tblGrid>
      <w:tr w:rsidR="00DD11F5" w:rsidRPr="00DD11F5" w14:paraId="7E3C485A" w14:textId="77777777" w:rsidTr="00C07DAB">
        <w:trPr>
          <w:cantSplit/>
          <w:tblHeader/>
        </w:trPr>
        <w:tc>
          <w:tcPr>
            <w:tcW w:w="0" w:type="auto"/>
            <w:shd w:val="clear" w:color="auto" w:fill="auto"/>
            <w:vAlign w:val="center"/>
            <w:hideMark/>
          </w:tcPr>
          <w:p w14:paraId="7CACF27E"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TT</w:t>
            </w:r>
          </w:p>
        </w:tc>
        <w:tc>
          <w:tcPr>
            <w:tcW w:w="0" w:type="auto"/>
            <w:shd w:val="clear" w:color="auto" w:fill="auto"/>
            <w:vAlign w:val="center"/>
            <w:hideMark/>
          </w:tcPr>
          <w:p w14:paraId="11DFC516"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xml:space="preserve">Tên thiết bị hoặc vật tư </w:t>
            </w:r>
          </w:p>
        </w:tc>
        <w:tc>
          <w:tcPr>
            <w:tcW w:w="0" w:type="auto"/>
            <w:shd w:val="clear" w:color="auto" w:fill="auto"/>
            <w:vAlign w:val="center"/>
            <w:hideMark/>
          </w:tcPr>
          <w:p w14:paraId="50989377"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Số lượng thiết bị</w:t>
            </w:r>
          </w:p>
        </w:tc>
        <w:tc>
          <w:tcPr>
            <w:tcW w:w="0" w:type="auto"/>
            <w:shd w:val="clear" w:color="auto" w:fill="auto"/>
            <w:vAlign w:val="center"/>
            <w:hideMark/>
          </w:tcPr>
          <w:p w14:paraId="085E1819"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Tổng công suất tiêu hao trong 1 giờ</w:t>
            </w:r>
          </w:p>
        </w:tc>
        <w:tc>
          <w:tcPr>
            <w:tcW w:w="0" w:type="auto"/>
            <w:shd w:val="clear" w:color="auto" w:fill="auto"/>
            <w:vAlign w:val="center"/>
            <w:hideMark/>
          </w:tcPr>
          <w:p w14:paraId="1CCF1EB9"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Số giờ sử dụng trong năm</w:t>
            </w:r>
          </w:p>
        </w:tc>
        <w:tc>
          <w:tcPr>
            <w:tcW w:w="0" w:type="auto"/>
            <w:shd w:val="clear" w:color="auto" w:fill="auto"/>
            <w:vAlign w:val="center"/>
            <w:hideMark/>
          </w:tcPr>
          <w:p w14:paraId="50DA560E"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Tổng lượng vật tư sử dụng trong 1 năm</w:t>
            </w:r>
          </w:p>
        </w:tc>
        <w:tc>
          <w:tcPr>
            <w:tcW w:w="0" w:type="auto"/>
            <w:shd w:val="clear" w:color="auto" w:fill="auto"/>
            <w:vAlign w:val="center"/>
            <w:hideMark/>
          </w:tcPr>
          <w:p w14:paraId="63242F6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Ghi chú</w:t>
            </w:r>
          </w:p>
        </w:tc>
      </w:tr>
      <w:tr w:rsidR="00DD11F5" w:rsidRPr="00DD11F5" w14:paraId="2F3E6AB3" w14:textId="77777777" w:rsidTr="0008018C">
        <w:trPr>
          <w:cantSplit/>
        </w:trPr>
        <w:tc>
          <w:tcPr>
            <w:tcW w:w="0" w:type="auto"/>
            <w:shd w:val="clear" w:color="auto" w:fill="auto"/>
            <w:vAlign w:val="center"/>
            <w:hideMark/>
          </w:tcPr>
          <w:p w14:paraId="69B0AA24"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I</w:t>
            </w:r>
          </w:p>
        </w:tc>
        <w:tc>
          <w:tcPr>
            <w:tcW w:w="0" w:type="auto"/>
            <w:shd w:val="clear" w:color="auto" w:fill="auto"/>
            <w:vAlign w:val="center"/>
            <w:hideMark/>
          </w:tcPr>
          <w:p w14:paraId="397C1440"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68 m2</w:t>
            </w:r>
          </w:p>
        </w:tc>
        <w:tc>
          <w:tcPr>
            <w:tcW w:w="0" w:type="auto"/>
            <w:shd w:val="clear" w:color="auto" w:fill="auto"/>
            <w:vAlign w:val="center"/>
            <w:hideMark/>
          </w:tcPr>
          <w:p w14:paraId="6821A7A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center"/>
            <w:hideMark/>
          </w:tcPr>
          <w:p w14:paraId="6E2A7C2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1,03</w:t>
            </w:r>
          </w:p>
        </w:tc>
        <w:tc>
          <w:tcPr>
            <w:tcW w:w="0" w:type="auto"/>
            <w:shd w:val="clear" w:color="auto" w:fill="auto"/>
            <w:noWrap/>
            <w:vAlign w:val="center"/>
            <w:hideMark/>
          </w:tcPr>
          <w:p w14:paraId="6EEAAC80"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329,1</w:t>
            </w:r>
          </w:p>
        </w:tc>
        <w:tc>
          <w:tcPr>
            <w:tcW w:w="0" w:type="auto"/>
            <w:shd w:val="clear" w:color="auto" w:fill="auto"/>
            <w:noWrap/>
            <w:vAlign w:val="center"/>
            <w:hideMark/>
          </w:tcPr>
          <w:p w14:paraId="3BE8A8E8"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339,0</w:t>
            </w:r>
          </w:p>
        </w:tc>
        <w:tc>
          <w:tcPr>
            <w:tcW w:w="0" w:type="auto"/>
            <w:shd w:val="clear" w:color="auto" w:fill="auto"/>
            <w:noWrap/>
            <w:vAlign w:val="center"/>
            <w:hideMark/>
          </w:tcPr>
          <w:p w14:paraId="67A4903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r>
      <w:tr w:rsidR="00DD11F5" w:rsidRPr="00DD11F5" w14:paraId="354C08E2" w14:textId="77777777" w:rsidTr="0008018C">
        <w:trPr>
          <w:cantSplit/>
        </w:trPr>
        <w:tc>
          <w:tcPr>
            <w:tcW w:w="0" w:type="auto"/>
            <w:shd w:val="clear" w:color="auto" w:fill="auto"/>
            <w:noWrap/>
            <w:vAlign w:val="bottom"/>
            <w:hideMark/>
          </w:tcPr>
          <w:p w14:paraId="08901625"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w:t>
            </w:r>
          </w:p>
        </w:tc>
        <w:tc>
          <w:tcPr>
            <w:tcW w:w="0" w:type="auto"/>
            <w:shd w:val="clear" w:color="auto" w:fill="auto"/>
            <w:vAlign w:val="center"/>
            <w:hideMark/>
          </w:tcPr>
          <w:p w14:paraId="1AAE370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2880BF43"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6E36330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050442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254217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09528D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824E974" w14:textId="77777777" w:rsidTr="0008018C">
        <w:trPr>
          <w:cantSplit/>
        </w:trPr>
        <w:tc>
          <w:tcPr>
            <w:tcW w:w="0" w:type="auto"/>
            <w:shd w:val="clear" w:color="auto" w:fill="auto"/>
            <w:noWrap/>
            <w:vAlign w:val="bottom"/>
            <w:hideMark/>
          </w:tcPr>
          <w:p w14:paraId="40FDA4F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2</w:t>
            </w:r>
          </w:p>
        </w:tc>
        <w:tc>
          <w:tcPr>
            <w:tcW w:w="0" w:type="auto"/>
            <w:shd w:val="clear" w:color="auto" w:fill="auto"/>
            <w:vAlign w:val="center"/>
            <w:hideMark/>
          </w:tcPr>
          <w:p w14:paraId="5DAE498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0248C4C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4 (loại 0,075 kWh)</w:t>
            </w:r>
          </w:p>
        </w:tc>
        <w:tc>
          <w:tcPr>
            <w:tcW w:w="0" w:type="auto"/>
            <w:shd w:val="clear" w:color="auto" w:fill="auto"/>
            <w:noWrap/>
            <w:vAlign w:val="bottom"/>
            <w:hideMark/>
          </w:tcPr>
          <w:p w14:paraId="3CB1A0E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576372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32F9CD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4A1396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16C75320" w14:textId="77777777" w:rsidTr="0008018C">
        <w:trPr>
          <w:cantSplit/>
        </w:trPr>
        <w:tc>
          <w:tcPr>
            <w:tcW w:w="0" w:type="auto"/>
            <w:shd w:val="clear" w:color="auto" w:fill="auto"/>
            <w:noWrap/>
            <w:vAlign w:val="bottom"/>
            <w:hideMark/>
          </w:tcPr>
          <w:p w14:paraId="6B1D05D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3</w:t>
            </w:r>
          </w:p>
        </w:tc>
        <w:tc>
          <w:tcPr>
            <w:tcW w:w="0" w:type="auto"/>
            <w:shd w:val="clear" w:color="auto" w:fill="auto"/>
            <w:vAlign w:val="center"/>
            <w:hideMark/>
          </w:tcPr>
          <w:p w14:paraId="53760F3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7333034D"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07129C0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FF7B61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D11877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487BF6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4EDCC77A" w14:textId="77777777" w:rsidTr="0008018C">
        <w:trPr>
          <w:cantSplit/>
        </w:trPr>
        <w:tc>
          <w:tcPr>
            <w:tcW w:w="0" w:type="auto"/>
            <w:shd w:val="clear" w:color="auto" w:fill="auto"/>
            <w:noWrap/>
            <w:vAlign w:val="bottom"/>
            <w:hideMark/>
          </w:tcPr>
          <w:p w14:paraId="77CCB1C9"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4</w:t>
            </w:r>
          </w:p>
        </w:tc>
        <w:tc>
          <w:tcPr>
            <w:tcW w:w="0" w:type="auto"/>
            <w:shd w:val="clear" w:color="auto" w:fill="auto"/>
            <w:vAlign w:val="center"/>
            <w:hideMark/>
          </w:tcPr>
          <w:p w14:paraId="02CD70F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1E72B062"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(0,4 kWh)</w:t>
            </w:r>
          </w:p>
        </w:tc>
        <w:tc>
          <w:tcPr>
            <w:tcW w:w="0" w:type="auto"/>
            <w:shd w:val="clear" w:color="auto" w:fill="auto"/>
            <w:noWrap/>
            <w:vAlign w:val="bottom"/>
            <w:hideMark/>
          </w:tcPr>
          <w:p w14:paraId="30E5697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C0C884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7D4B12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59E242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F52DDAD" w14:textId="77777777" w:rsidTr="0008018C">
        <w:trPr>
          <w:cantSplit/>
        </w:trPr>
        <w:tc>
          <w:tcPr>
            <w:tcW w:w="0" w:type="auto"/>
            <w:shd w:val="clear" w:color="auto" w:fill="auto"/>
            <w:noWrap/>
            <w:vAlign w:val="bottom"/>
            <w:hideMark/>
          </w:tcPr>
          <w:p w14:paraId="06DD63DF"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II</w:t>
            </w:r>
          </w:p>
        </w:tc>
        <w:tc>
          <w:tcPr>
            <w:tcW w:w="0" w:type="auto"/>
            <w:shd w:val="clear" w:color="auto" w:fill="auto"/>
            <w:vAlign w:val="center"/>
            <w:hideMark/>
          </w:tcPr>
          <w:p w14:paraId="764D1F9A"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Khu thực hành, thực tập, thí nghiệm</w:t>
            </w:r>
          </w:p>
        </w:tc>
        <w:tc>
          <w:tcPr>
            <w:tcW w:w="0" w:type="auto"/>
            <w:shd w:val="clear" w:color="auto" w:fill="auto"/>
            <w:noWrap/>
            <w:vAlign w:val="bottom"/>
            <w:hideMark/>
          </w:tcPr>
          <w:p w14:paraId="07C23CA0"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center"/>
            <w:hideMark/>
          </w:tcPr>
          <w:p w14:paraId="419C8C5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2,90</w:t>
            </w:r>
          </w:p>
        </w:tc>
        <w:tc>
          <w:tcPr>
            <w:tcW w:w="0" w:type="auto"/>
            <w:shd w:val="clear" w:color="auto" w:fill="auto"/>
            <w:noWrap/>
            <w:vAlign w:val="center"/>
            <w:hideMark/>
          </w:tcPr>
          <w:p w14:paraId="2DC07A4A"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333,6</w:t>
            </w:r>
          </w:p>
        </w:tc>
        <w:tc>
          <w:tcPr>
            <w:tcW w:w="0" w:type="auto"/>
            <w:shd w:val="clear" w:color="auto" w:fill="auto"/>
            <w:noWrap/>
            <w:vAlign w:val="center"/>
            <w:hideMark/>
          </w:tcPr>
          <w:p w14:paraId="4C202174"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967,4</w:t>
            </w:r>
          </w:p>
        </w:tc>
        <w:tc>
          <w:tcPr>
            <w:tcW w:w="0" w:type="auto"/>
            <w:shd w:val="clear" w:color="auto" w:fill="auto"/>
            <w:noWrap/>
            <w:vAlign w:val="center"/>
            <w:hideMark/>
          </w:tcPr>
          <w:p w14:paraId="07B03E4E"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r>
      <w:tr w:rsidR="00DD11F5" w:rsidRPr="00DD11F5" w14:paraId="4BAA91C9" w14:textId="77777777" w:rsidTr="0008018C">
        <w:trPr>
          <w:cantSplit/>
        </w:trPr>
        <w:tc>
          <w:tcPr>
            <w:tcW w:w="0" w:type="auto"/>
            <w:shd w:val="clear" w:color="auto" w:fill="auto"/>
            <w:noWrap/>
            <w:vAlign w:val="bottom"/>
            <w:hideMark/>
          </w:tcPr>
          <w:p w14:paraId="790EF72F"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w:t>
            </w:r>
          </w:p>
        </w:tc>
        <w:tc>
          <w:tcPr>
            <w:tcW w:w="0" w:type="auto"/>
            <w:shd w:val="clear" w:color="auto" w:fill="auto"/>
            <w:vAlign w:val="center"/>
            <w:hideMark/>
          </w:tcPr>
          <w:p w14:paraId="4E2DAEE6"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bộ môn Âm nhạc, Mỹ Thuật 100m2</w:t>
            </w:r>
          </w:p>
        </w:tc>
        <w:tc>
          <w:tcPr>
            <w:tcW w:w="0" w:type="auto"/>
            <w:shd w:val="clear" w:color="auto" w:fill="auto"/>
            <w:noWrap/>
            <w:vAlign w:val="bottom"/>
            <w:hideMark/>
          </w:tcPr>
          <w:p w14:paraId="499B8BE4"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center"/>
            <w:hideMark/>
          </w:tcPr>
          <w:p w14:paraId="6F52779A"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2,08</w:t>
            </w:r>
          </w:p>
        </w:tc>
        <w:tc>
          <w:tcPr>
            <w:tcW w:w="0" w:type="auto"/>
            <w:shd w:val="clear" w:color="auto" w:fill="auto"/>
            <w:noWrap/>
            <w:vAlign w:val="bottom"/>
            <w:hideMark/>
          </w:tcPr>
          <w:p w14:paraId="49C33D9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21F94D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09CD52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ECAE79C" w14:textId="77777777" w:rsidTr="0008018C">
        <w:trPr>
          <w:cantSplit/>
        </w:trPr>
        <w:tc>
          <w:tcPr>
            <w:tcW w:w="0" w:type="auto"/>
            <w:shd w:val="clear" w:color="auto" w:fill="auto"/>
            <w:noWrap/>
            <w:vAlign w:val="bottom"/>
            <w:hideMark/>
          </w:tcPr>
          <w:p w14:paraId="69A7AAA7"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604AB25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2CA7AB9D"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376F65E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7A412E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C76CBA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471049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5290571" w14:textId="77777777" w:rsidTr="0008018C">
        <w:trPr>
          <w:cantSplit/>
        </w:trPr>
        <w:tc>
          <w:tcPr>
            <w:tcW w:w="0" w:type="auto"/>
            <w:shd w:val="clear" w:color="auto" w:fill="auto"/>
            <w:noWrap/>
            <w:vAlign w:val="bottom"/>
            <w:hideMark/>
          </w:tcPr>
          <w:p w14:paraId="392406CB"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3625594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51DF208F"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77F0DC0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E35B65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DA1BBB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0AB42A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7080A43A" w14:textId="77777777" w:rsidTr="0008018C">
        <w:trPr>
          <w:cantSplit/>
        </w:trPr>
        <w:tc>
          <w:tcPr>
            <w:tcW w:w="0" w:type="auto"/>
            <w:shd w:val="clear" w:color="auto" w:fill="auto"/>
            <w:noWrap/>
            <w:vAlign w:val="bottom"/>
            <w:hideMark/>
          </w:tcPr>
          <w:p w14:paraId="31C294CC"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10D31A4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0DA49454"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7DDB0F4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7E578B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956178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6D124E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0939E4C" w14:textId="77777777" w:rsidTr="0008018C">
        <w:trPr>
          <w:cantSplit/>
        </w:trPr>
        <w:tc>
          <w:tcPr>
            <w:tcW w:w="0" w:type="auto"/>
            <w:shd w:val="clear" w:color="auto" w:fill="auto"/>
            <w:noWrap/>
            <w:vAlign w:val="bottom"/>
            <w:hideMark/>
          </w:tcPr>
          <w:p w14:paraId="122932C5"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518D600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Tivi và thiết bị trình chiếu, âm thanh khác</w:t>
            </w:r>
          </w:p>
        </w:tc>
        <w:tc>
          <w:tcPr>
            <w:tcW w:w="0" w:type="auto"/>
            <w:shd w:val="clear" w:color="auto" w:fill="auto"/>
            <w:noWrap/>
            <w:vAlign w:val="center"/>
            <w:hideMark/>
          </w:tcPr>
          <w:p w14:paraId="37AA73D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(1,3 kWh)</w:t>
            </w:r>
          </w:p>
        </w:tc>
        <w:tc>
          <w:tcPr>
            <w:tcW w:w="0" w:type="auto"/>
            <w:shd w:val="clear" w:color="auto" w:fill="auto"/>
            <w:noWrap/>
            <w:vAlign w:val="bottom"/>
            <w:hideMark/>
          </w:tcPr>
          <w:p w14:paraId="212AE3E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5753AB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D59F0E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E7C45E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7530334" w14:textId="77777777" w:rsidTr="0008018C">
        <w:trPr>
          <w:cantSplit/>
        </w:trPr>
        <w:tc>
          <w:tcPr>
            <w:tcW w:w="0" w:type="auto"/>
            <w:shd w:val="clear" w:color="auto" w:fill="auto"/>
            <w:noWrap/>
            <w:vAlign w:val="bottom"/>
            <w:hideMark/>
          </w:tcPr>
          <w:p w14:paraId="3A2C6D33"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2</w:t>
            </w:r>
          </w:p>
        </w:tc>
        <w:tc>
          <w:tcPr>
            <w:tcW w:w="0" w:type="auto"/>
            <w:shd w:val="clear" w:color="auto" w:fill="auto"/>
            <w:vAlign w:val="center"/>
            <w:hideMark/>
          </w:tcPr>
          <w:p w14:paraId="55662215"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bộ môn Công nghệ 100 m2</w:t>
            </w:r>
          </w:p>
        </w:tc>
        <w:tc>
          <w:tcPr>
            <w:tcW w:w="0" w:type="auto"/>
            <w:shd w:val="clear" w:color="auto" w:fill="auto"/>
            <w:noWrap/>
            <w:vAlign w:val="bottom"/>
            <w:hideMark/>
          </w:tcPr>
          <w:p w14:paraId="4A365BCA"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center"/>
            <w:hideMark/>
          </w:tcPr>
          <w:p w14:paraId="226C3E42"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1,18</w:t>
            </w:r>
          </w:p>
        </w:tc>
        <w:tc>
          <w:tcPr>
            <w:tcW w:w="0" w:type="auto"/>
            <w:shd w:val="clear" w:color="auto" w:fill="auto"/>
            <w:noWrap/>
            <w:vAlign w:val="bottom"/>
            <w:hideMark/>
          </w:tcPr>
          <w:p w14:paraId="2D9D36B4"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348713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D2CB61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1453EF2E" w14:textId="77777777" w:rsidTr="0008018C">
        <w:trPr>
          <w:cantSplit/>
        </w:trPr>
        <w:tc>
          <w:tcPr>
            <w:tcW w:w="0" w:type="auto"/>
            <w:shd w:val="clear" w:color="auto" w:fill="auto"/>
            <w:noWrap/>
            <w:vAlign w:val="bottom"/>
            <w:hideMark/>
          </w:tcPr>
          <w:p w14:paraId="16AEA0C0"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4459992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3C564BD5"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55A8073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A29A4D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AA5C07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3D598C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A30682E" w14:textId="77777777" w:rsidTr="0008018C">
        <w:trPr>
          <w:cantSplit/>
        </w:trPr>
        <w:tc>
          <w:tcPr>
            <w:tcW w:w="0" w:type="auto"/>
            <w:shd w:val="clear" w:color="auto" w:fill="auto"/>
            <w:noWrap/>
            <w:vAlign w:val="bottom"/>
            <w:hideMark/>
          </w:tcPr>
          <w:p w14:paraId="730B711A"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18FEF7E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0878D301"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1E43736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CB000E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720664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0FFA38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8A4BFC6" w14:textId="77777777" w:rsidTr="0008018C">
        <w:trPr>
          <w:cantSplit/>
        </w:trPr>
        <w:tc>
          <w:tcPr>
            <w:tcW w:w="0" w:type="auto"/>
            <w:shd w:val="clear" w:color="auto" w:fill="auto"/>
            <w:noWrap/>
            <w:vAlign w:val="bottom"/>
            <w:hideMark/>
          </w:tcPr>
          <w:p w14:paraId="7E1957CB"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D49F19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08C62EF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3604459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CEDC05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7F89C54"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7920A6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42658316" w14:textId="77777777" w:rsidTr="0008018C">
        <w:trPr>
          <w:cantSplit/>
        </w:trPr>
        <w:tc>
          <w:tcPr>
            <w:tcW w:w="0" w:type="auto"/>
            <w:shd w:val="clear" w:color="auto" w:fill="auto"/>
            <w:noWrap/>
            <w:vAlign w:val="bottom"/>
            <w:hideMark/>
          </w:tcPr>
          <w:p w14:paraId="335DB991"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DA4B0B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221C296F"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(0,4 kWh)</w:t>
            </w:r>
          </w:p>
        </w:tc>
        <w:tc>
          <w:tcPr>
            <w:tcW w:w="0" w:type="auto"/>
            <w:shd w:val="clear" w:color="auto" w:fill="auto"/>
            <w:noWrap/>
            <w:vAlign w:val="bottom"/>
            <w:hideMark/>
          </w:tcPr>
          <w:p w14:paraId="2D6E4FB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BF4980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17A785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266F22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6A7599B" w14:textId="77777777" w:rsidTr="0008018C">
        <w:trPr>
          <w:cantSplit/>
        </w:trPr>
        <w:tc>
          <w:tcPr>
            <w:tcW w:w="0" w:type="auto"/>
            <w:shd w:val="clear" w:color="auto" w:fill="auto"/>
            <w:noWrap/>
            <w:vAlign w:val="bottom"/>
            <w:hideMark/>
          </w:tcPr>
          <w:p w14:paraId="4B62BB8F"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3</w:t>
            </w:r>
          </w:p>
        </w:tc>
        <w:tc>
          <w:tcPr>
            <w:tcW w:w="0" w:type="auto"/>
            <w:shd w:val="clear" w:color="auto" w:fill="auto"/>
            <w:vAlign w:val="center"/>
            <w:hideMark/>
          </w:tcPr>
          <w:p w14:paraId="25C24241"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bộ môn Tin học 83 m2</w:t>
            </w:r>
          </w:p>
        </w:tc>
        <w:tc>
          <w:tcPr>
            <w:tcW w:w="0" w:type="auto"/>
            <w:shd w:val="clear" w:color="auto" w:fill="auto"/>
            <w:noWrap/>
            <w:vAlign w:val="bottom"/>
            <w:hideMark/>
          </w:tcPr>
          <w:p w14:paraId="2874814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center"/>
            <w:hideMark/>
          </w:tcPr>
          <w:p w14:paraId="188FFCC0"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9,48</w:t>
            </w:r>
          </w:p>
        </w:tc>
        <w:tc>
          <w:tcPr>
            <w:tcW w:w="0" w:type="auto"/>
            <w:shd w:val="clear" w:color="auto" w:fill="auto"/>
            <w:noWrap/>
            <w:vAlign w:val="bottom"/>
            <w:hideMark/>
          </w:tcPr>
          <w:p w14:paraId="66E00C9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C4F071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ECF02B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4910E3D3" w14:textId="77777777" w:rsidTr="0008018C">
        <w:trPr>
          <w:cantSplit/>
        </w:trPr>
        <w:tc>
          <w:tcPr>
            <w:tcW w:w="0" w:type="auto"/>
            <w:shd w:val="clear" w:color="auto" w:fill="auto"/>
            <w:noWrap/>
            <w:vAlign w:val="bottom"/>
            <w:hideMark/>
          </w:tcPr>
          <w:p w14:paraId="7D255B35"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1D29008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49063A0C"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0EEDB3A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010F61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5BD989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593903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3F88DAE7" w14:textId="77777777" w:rsidTr="0008018C">
        <w:trPr>
          <w:cantSplit/>
        </w:trPr>
        <w:tc>
          <w:tcPr>
            <w:tcW w:w="0" w:type="auto"/>
            <w:shd w:val="clear" w:color="auto" w:fill="auto"/>
            <w:noWrap/>
            <w:vAlign w:val="bottom"/>
            <w:hideMark/>
          </w:tcPr>
          <w:p w14:paraId="2800FEEE"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4940ABC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510BD24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4D8EE2D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DA0D49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E080B6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5A96B5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77AD8A6" w14:textId="77777777" w:rsidTr="0008018C">
        <w:trPr>
          <w:cantSplit/>
        </w:trPr>
        <w:tc>
          <w:tcPr>
            <w:tcW w:w="0" w:type="auto"/>
            <w:shd w:val="clear" w:color="auto" w:fill="auto"/>
            <w:noWrap/>
            <w:vAlign w:val="bottom"/>
            <w:hideMark/>
          </w:tcPr>
          <w:p w14:paraId="00429D0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168E9F2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787BBEC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3E52E84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DA61EA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8F28FE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C86B92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5682C91" w14:textId="77777777" w:rsidTr="0008018C">
        <w:trPr>
          <w:cantSplit/>
        </w:trPr>
        <w:tc>
          <w:tcPr>
            <w:tcW w:w="0" w:type="auto"/>
            <w:shd w:val="clear" w:color="auto" w:fill="auto"/>
            <w:noWrap/>
            <w:vAlign w:val="bottom"/>
            <w:hideMark/>
          </w:tcPr>
          <w:p w14:paraId="6ED64852"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DA160D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Máy tính và các thiết bị kèm theo (46 máy)</w:t>
            </w:r>
          </w:p>
        </w:tc>
        <w:tc>
          <w:tcPr>
            <w:tcW w:w="0" w:type="auto"/>
            <w:shd w:val="clear" w:color="auto" w:fill="auto"/>
            <w:noWrap/>
            <w:vAlign w:val="bottom"/>
            <w:hideMark/>
          </w:tcPr>
          <w:p w14:paraId="230CACB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8,7 Kwh</w:t>
            </w:r>
          </w:p>
        </w:tc>
        <w:tc>
          <w:tcPr>
            <w:tcW w:w="0" w:type="auto"/>
            <w:shd w:val="clear" w:color="auto" w:fill="auto"/>
            <w:noWrap/>
            <w:vAlign w:val="bottom"/>
            <w:hideMark/>
          </w:tcPr>
          <w:p w14:paraId="384A9A1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105FAE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D7789F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DF4DA5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BB8F1A2" w14:textId="77777777" w:rsidTr="0008018C">
        <w:trPr>
          <w:cantSplit/>
        </w:trPr>
        <w:tc>
          <w:tcPr>
            <w:tcW w:w="0" w:type="auto"/>
            <w:shd w:val="clear" w:color="auto" w:fill="auto"/>
            <w:noWrap/>
            <w:vAlign w:val="bottom"/>
            <w:hideMark/>
          </w:tcPr>
          <w:p w14:paraId="68829A1A"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4</w:t>
            </w:r>
          </w:p>
        </w:tc>
        <w:tc>
          <w:tcPr>
            <w:tcW w:w="0" w:type="auto"/>
            <w:shd w:val="clear" w:color="auto" w:fill="auto"/>
            <w:vAlign w:val="center"/>
            <w:hideMark/>
          </w:tcPr>
          <w:p w14:paraId="755ED911"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bộ môn Khoa học tự nhiên 83 m2</w:t>
            </w:r>
          </w:p>
        </w:tc>
        <w:tc>
          <w:tcPr>
            <w:tcW w:w="0" w:type="auto"/>
            <w:shd w:val="clear" w:color="auto" w:fill="auto"/>
            <w:noWrap/>
            <w:vAlign w:val="bottom"/>
            <w:hideMark/>
          </w:tcPr>
          <w:p w14:paraId="52BA6A8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center"/>
            <w:hideMark/>
          </w:tcPr>
          <w:p w14:paraId="5495483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1,18</w:t>
            </w:r>
          </w:p>
        </w:tc>
        <w:tc>
          <w:tcPr>
            <w:tcW w:w="0" w:type="auto"/>
            <w:shd w:val="clear" w:color="auto" w:fill="auto"/>
            <w:noWrap/>
            <w:vAlign w:val="bottom"/>
            <w:hideMark/>
          </w:tcPr>
          <w:p w14:paraId="7DFFF59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F7C8D1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83EC92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86DC5C3" w14:textId="77777777" w:rsidTr="0008018C">
        <w:trPr>
          <w:cantSplit/>
        </w:trPr>
        <w:tc>
          <w:tcPr>
            <w:tcW w:w="0" w:type="auto"/>
            <w:shd w:val="clear" w:color="auto" w:fill="auto"/>
            <w:noWrap/>
            <w:vAlign w:val="bottom"/>
            <w:hideMark/>
          </w:tcPr>
          <w:p w14:paraId="711A9A5B"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4A0925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3F1AE20E"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055F13B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B85460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2DB500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29926A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749C827" w14:textId="77777777" w:rsidTr="0008018C">
        <w:trPr>
          <w:cantSplit/>
        </w:trPr>
        <w:tc>
          <w:tcPr>
            <w:tcW w:w="0" w:type="auto"/>
            <w:shd w:val="clear" w:color="auto" w:fill="auto"/>
            <w:noWrap/>
            <w:vAlign w:val="bottom"/>
            <w:hideMark/>
          </w:tcPr>
          <w:p w14:paraId="5648C0E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401D297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39CBD7DA"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5C248D1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1450BA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0DD329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0EB207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80D7649" w14:textId="77777777" w:rsidTr="0008018C">
        <w:trPr>
          <w:cantSplit/>
        </w:trPr>
        <w:tc>
          <w:tcPr>
            <w:tcW w:w="0" w:type="auto"/>
            <w:shd w:val="clear" w:color="auto" w:fill="auto"/>
            <w:noWrap/>
            <w:vAlign w:val="bottom"/>
            <w:hideMark/>
          </w:tcPr>
          <w:p w14:paraId="14906639"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02AE5B5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75F21E9F"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648D9EB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80DD07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503D2E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EBEC80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35629242" w14:textId="77777777" w:rsidTr="0008018C">
        <w:trPr>
          <w:cantSplit/>
        </w:trPr>
        <w:tc>
          <w:tcPr>
            <w:tcW w:w="0" w:type="auto"/>
            <w:shd w:val="clear" w:color="auto" w:fill="auto"/>
            <w:noWrap/>
            <w:vAlign w:val="bottom"/>
            <w:hideMark/>
          </w:tcPr>
          <w:p w14:paraId="277FA729"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673CA52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1C990ADC"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(0,4 kWh)</w:t>
            </w:r>
          </w:p>
        </w:tc>
        <w:tc>
          <w:tcPr>
            <w:tcW w:w="0" w:type="auto"/>
            <w:shd w:val="clear" w:color="auto" w:fill="auto"/>
            <w:noWrap/>
            <w:vAlign w:val="bottom"/>
            <w:hideMark/>
          </w:tcPr>
          <w:p w14:paraId="3642622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BBC4FE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25233A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69536C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E99EEAD" w14:textId="77777777" w:rsidTr="0008018C">
        <w:trPr>
          <w:cantSplit/>
        </w:trPr>
        <w:tc>
          <w:tcPr>
            <w:tcW w:w="0" w:type="auto"/>
            <w:shd w:val="clear" w:color="auto" w:fill="auto"/>
            <w:noWrap/>
            <w:vAlign w:val="bottom"/>
            <w:hideMark/>
          </w:tcPr>
          <w:p w14:paraId="2191C964"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5</w:t>
            </w:r>
          </w:p>
        </w:tc>
        <w:tc>
          <w:tcPr>
            <w:tcW w:w="0" w:type="auto"/>
            <w:shd w:val="clear" w:color="auto" w:fill="auto"/>
            <w:vAlign w:val="center"/>
            <w:hideMark/>
          </w:tcPr>
          <w:p w14:paraId="70E7CBE1"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học bộ môn Ngoại ngữ 83 m2</w:t>
            </w:r>
          </w:p>
        </w:tc>
        <w:tc>
          <w:tcPr>
            <w:tcW w:w="0" w:type="auto"/>
            <w:shd w:val="clear" w:color="auto" w:fill="auto"/>
            <w:noWrap/>
            <w:vAlign w:val="bottom"/>
            <w:hideMark/>
          </w:tcPr>
          <w:p w14:paraId="07856CAE"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center"/>
            <w:hideMark/>
          </w:tcPr>
          <w:p w14:paraId="24A6FF18"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2,28</w:t>
            </w:r>
          </w:p>
        </w:tc>
        <w:tc>
          <w:tcPr>
            <w:tcW w:w="0" w:type="auto"/>
            <w:shd w:val="clear" w:color="auto" w:fill="auto"/>
            <w:noWrap/>
            <w:vAlign w:val="bottom"/>
            <w:hideMark/>
          </w:tcPr>
          <w:p w14:paraId="3594F1D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E0DBE5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04ABF4E"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BDDD9AE" w14:textId="77777777" w:rsidTr="0008018C">
        <w:trPr>
          <w:cantSplit/>
        </w:trPr>
        <w:tc>
          <w:tcPr>
            <w:tcW w:w="0" w:type="auto"/>
            <w:shd w:val="clear" w:color="auto" w:fill="auto"/>
            <w:noWrap/>
            <w:vAlign w:val="bottom"/>
            <w:hideMark/>
          </w:tcPr>
          <w:p w14:paraId="6266266E"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03DD440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5A87498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131CDED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59CCDC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B8FC4B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557B078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642CDB2C" w14:textId="77777777" w:rsidTr="0008018C">
        <w:trPr>
          <w:cantSplit/>
        </w:trPr>
        <w:tc>
          <w:tcPr>
            <w:tcW w:w="0" w:type="auto"/>
            <w:shd w:val="clear" w:color="auto" w:fill="auto"/>
            <w:noWrap/>
            <w:vAlign w:val="bottom"/>
            <w:hideMark/>
          </w:tcPr>
          <w:p w14:paraId="38F4D52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3A23D9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2220BBF2"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5CD6E55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B291DD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3697AE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09D78B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54CC96C7" w14:textId="77777777" w:rsidTr="0008018C">
        <w:trPr>
          <w:cantSplit/>
        </w:trPr>
        <w:tc>
          <w:tcPr>
            <w:tcW w:w="0" w:type="auto"/>
            <w:shd w:val="clear" w:color="auto" w:fill="auto"/>
            <w:noWrap/>
            <w:vAlign w:val="bottom"/>
            <w:hideMark/>
          </w:tcPr>
          <w:p w14:paraId="27E106F8"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7ED525B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5214E493"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0691C86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1C2BC1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6B68490"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30869B8"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306E6604" w14:textId="77777777" w:rsidTr="0008018C">
        <w:trPr>
          <w:cantSplit/>
        </w:trPr>
        <w:tc>
          <w:tcPr>
            <w:tcW w:w="0" w:type="auto"/>
            <w:shd w:val="clear" w:color="auto" w:fill="auto"/>
            <w:noWrap/>
            <w:vAlign w:val="bottom"/>
            <w:hideMark/>
          </w:tcPr>
          <w:p w14:paraId="47C12F74"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594642D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Các thiết bị chuyên dụng kèm theo</w:t>
            </w:r>
          </w:p>
        </w:tc>
        <w:tc>
          <w:tcPr>
            <w:tcW w:w="0" w:type="auto"/>
            <w:shd w:val="clear" w:color="auto" w:fill="auto"/>
            <w:noWrap/>
            <w:vAlign w:val="bottom"/>
            <w:hideMark/>
          </w:tcPr>
          <w:p w14:paraId="777F19CE"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(1,5 kWh)</w:t>
            </w:r>
          </w:p>
        </w:tc>
        <w:tc>
          <w:tcPr>
            <w:tcW w:w="0" w:type="auto"/>
            <w:shd w:val="clear" w:color="auto" w:fill="auto"/>
            <w:noWrap/>
            <w:vAlign w:val="bottom"/>
            <w:hideMark/>
          </w:tcPr>
          <w:p w14:paraId="620DDCA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8D71DBB"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7F9C5CB5"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C9D7A6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5BE021DB" w14:textId="77777777" w:rsidTr="0008018C">
        <w:trPr>
          <w:cantSplit/>
        </w:trPr>
        <w:tc>
          <w:tcPr>
            <w:tcW w:w="0" w:type="auto"/>
            <w:shd w:val="clear" w:color="auto" w:fill="auto"/>
            <w:noWrap/>
            <w:vAlign w:val="bottom"/>
            <w:hideMark/>
          </w:tcPr>
          <w:p w14:paraId="164C66B2"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lastRenderedPageBreak/>
              <w:t>6</w:t>
            </w:r>
          </w:p>
        </w:tc>
        <w:tc>
          <w:tcPr>
            <w:tcW w:w="0" w:type="auto"/>
            <w:shd w:val="clear" w:color="auto" w:fill="auto"/>
            <w:vAlign w:val="center"/>
            <w:hideMark/>
          </w:tcPr>
          <w:p w14:paraId="0C0C79D5"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Phòng đa chức năng 83 m2</w:t>
            </w:r>
          </w:p>
        </w:tc>
        <w:tc>
          <w:tcPr>
            <w:tcW w:w="0" w:type="auto"/>
            <w:shd w:val="clear" w:color="auto" w:fill="auto"/>
            <w:noWrap/>
            <w:vAlign w:val="bottom"/>
            <w:hideMark/>
          </w:tcPr>
          <w:p w14:paraId="55AA9893"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center"/>
            <w:hideMark/>
          </w:tcPr>
          <w:p w14:paraId="0CAC2216"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1,18</w:t>
            </w:r>
          </w:p>
        </w:tc>
        <w:tc>
          <w:tcPr>
            <w:tcW w:w="0" w:type="auto"/>
            <w:shd w:val="clear" w:color="auto" w:fill="auto"/>
            <w:noWrap/>
            <w:vAlign w:val="bottom"/>
            <w:hideMark/>
          </w:tcPr>
          <w:p w14:paraId="42A461E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74DF3A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48921B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1EC6FD49" w14:textId="77777777" w:rsidTr="0008018C">
        <w:trPr>
          <w:cantSplit/>
        </w:trPr>
        <w:tc>
          <w:tcPr>
            <w:tcW w:w="0" w:type="auto"/>
            <w:shd w:val="clear" w:color="auto" w:fill="auto"/>
            <w:noWrap/>
            <w:vAlign w:val="bottom"/>
            <w:hideMark/>
          </w:tcPr>
          <w:p w14:paraId="407FB25D"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7DEA718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2612166B"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1EF2E0B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6A377C9"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83759C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E7BCF2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04F567FF" w14:textId="77777777" w:rsidTr="0008018C">
        <w:trPr>
          <w:cantSplit/>
        </w:trPr>
        <w:tc>
          <w:tcPr>
            <w:tcW w:w="0" w:type="auto"/>
            <w:shd w:val="clear" w:color="auto" w:fill="auto"/>
            <w:noWrap/>
            <w:vAlign w:val="bottom"/>
            <w:hideMark/>
          </w:tcPr>
          <w:p w14:paraId="52EFA592"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4EAFB9E4"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467B303A"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7EF5F716"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D14F4E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68047A7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0EDB0FA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30A4F9E9" w14:textId="77777777" w:rsidTr="0008018C">
        <w:trPr>
          <w:cantSplit/>
        </w:trPr>
        <w:tc>
          <w:tcPr>
            <w:tcW w:w="0" w:type="auto"/>
            <w:shd w:val="clear" w:color="auto" w:fill="auto"/>
            <w:noWrap/>
            <w:vAlign w:val="bottom"/>
            <w:hideMark/>
          </w:tcPr>
          <w:p w14:paraId="55A356AF"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7641687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46527959"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65062193"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742E0D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1BB95DA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14B4BBA"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32268A6B" w14:textId="77777777" w:rsidTr="0008018C">
        <w:trPr>
          <w:cantSplit/>
        </w:trPr>
        <w:tc>
          <w:tcPr>
            <w:tcW w:w="0" w:type="auto"/>
            <w:shd w:val="clear" w:color="auto" w:fill="auto"/>
            <w:noWrap/>
            <w:vAlign w:val="bottom"/>
            <w:hideMark/>
          </w:tcPr>
          <w:p w14:paraId="4414233B"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53986221"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17F961B6" w14:textId="77777777" w:rsidR="004E44B6" w:rsidRPr="004E44B6" w:rsidRDefault="004E44B6" w:rsidP="004E44B6">
            <w:pPr>
              <w:spacing w:after="0" w:line="240" w:lineRule="auto"/>
              <w:jc w:val="center"/>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1 (0,4 kWh)</w:t>
            </w:r>
          </w:p>
        </w:tc>
        <w:tc>
          <w:tcPr>
            <w:tcW w:w="0" w:type="auto"/>
            <w:shd w:val="clear" w:color="auto" w:fill="auto"/>
            <w:noWrap/>
            <w:vAlign w:val="bottom"/>
            <w:hideMark/>
          </w:tcPr>
          <w:p w14:paraId="55262ECD"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34DE445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4DF09D97"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noWrap/>
            <w:vAlign w:val="bottom"/>
            <w:hideMark/>
          </w:tcPr>
          <w:p w14:paraId="22DA777C"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r>
      <w:tr w:rsidR="00DD11F5" w:rsidRPr="00DD11F5" w14:paraId="2C352119" w14:textId="77777777" w:rsidTr="0008018C">
        <w:trPr>
          <w:cantSplit/>
        </w:trPr>
        <w:tc>
          <w:tcPr>
            <w:tcW w:w="0" w:type="auto"/>
            <w:shd w:val="clear" w:color="auto" w:fill="auto"/>
            <w:vAlign w:val="center"/>
            <w:hideMark/>
          </w:tcPr>
          <w:p w14:paraId="0B98F17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III</w:t>
            </w:r>
          </w:p>
        </w:tc>
        <w:tc>
          <w:tcPr>
            <w:tcW w:w="0" w:type="auto"/>
            <w:shd w:val="clear" w:color="auto" w:fill="auto"/>
            <w:vAlign w:val="center"/>
            <w:hideMark/>
          </w:tcPr>
          <w:p w14:paraId="0573CD08"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Thiết bị điện dùng cho các khu chức năng khác</w:t>
            </w:r>
          </w:p>
        </w:tc>
        <w:tc>
          <w:tcPr>
            <w:tcW w:w="0" w:type="auto"/>
            <w:shd w:val="clear" w:color="auto" w:fill="auto"/>
            <w:vAlign w:val="center"/>
            <w:hideMark/>
          </w:tcPr>
          <w:p w14:paraId="468D4FD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Tổng hợp trung bình theo công suất và hệ số luân chuyển sử dụng</w:t>
            </w:r>
          </w:p>
        </w:tc>
        <w:tc>
          <w:tcPr>
            <w:tcW w:w="0" w:type="auto"/>
            <w:shd w:val="clear" w:color="auto" w:fill="auto"/>
            <w:noWrap/>
            <w:vAlign w:val="center"/>
            <w:hideMark/>
          </w:tcPr>
          <w:p w14:paraId="363DFF0B"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12</w:t>
            </w:r>
          </w:p>
        </w:tc>
        <w:tc>
          <w:tcPr>
            <w:tcW w:w="0" w:type="auto"/>
            <w:shd w:val="clear" w:color="auto" w:fill="auto"/>
            <w:noWrap/>
            <w:vAlign w:val="center"/>
            <w:hideMark/>
          </w:tcPr>
          <w:p w14:paraId="036E2B7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126</w:t>
            </w:r>
          </w:p>
        </w:tc>
        <w:tc>
          <w:tcPr>
            <w:tcW w:w="0" w:type="auto"/>
            <w:shd w:val="clear" w:color="auto" w:fill="auto"/>
            <w:noWrap/>
            <w:vAlign w:val="center"/>
            <w:hideMark/>
          </w:tcPr>
          <w:p w14:paraId="3485CE8B"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1512,0</w:t>
            </w:r>
          </w:p>
        </w:tc>
        <w:tc>
          <w:tcPr>
            <w:tcW w:w="0" w:type="auto"/>
            <w:shd w:val="clear" w:color="auto" w:fill="auto"/>
            <w:noWrap/>
            <w:vAlign w:val="center"/>
            <w:hideMark/>
          </w:tcPr>
          <w:p w14:paraId="0C517654"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r>
      <w:tr w:rsidR="00DD11F5" w:rsidRPr="00DD11F5" w14:paraId="7D2585A2" w14:textId="77777777" w:rsidTr="0008018C">
        <w:trPr>
          <w:cantSplit/>
        </w:trPr>
        <w:tc>
          <w:tcPr>
            <w:tcW w:w="0" w:type="auto"/>
            <w:shd w:val="clear" w:color="auto" w:fill="auto"/>
            <w:vAlign w:val="center"/>
            <w:hideMark/>
          </w:tcPr>
          <w:p w14:paraId="0D4398D9"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IV</w:t>
            </w:r>
          </w:p>
        </w:tc>
        <w:tc>
          <w:tcPr>
            <w:tcW w:w="0" w:type="auto"/>
            <w:shd w:val="clear" w:color="auto" w:fill="auto"/>
            <w:vAlign w:val="center"/>
            <w:hideMark/>
          </w:tcPr>
          <w:p w14:paraId="754B6B5C"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Lượng nước phục vụ sinh hoạt của học sinh và vệ sinh chung (lít)</w:t>
            </w:r>
          </w:p>
        </w:tc>
        <w:tc>
          <w:tcPr>
            <w:tcW w:w="0" w:type="auto"/>
            <w:shd w:val="clear" w:color="auto" w:fill="auto"/>
            <w:noWrap/>
            <w:vAlign w:val="center"/>
            <w:hideMark/>
          </w:tcPr>
          <w:p w14:paraId="6962A0E8"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12</w:t>
            </w:r>
          </w:p>
        </w:tc>
        <w:tc>
          <w:tcPr>
            <w:tcW w:w="0" w:type="auto"/>
            <w:shd w:val="clear" w:color="auto" w:fill="auto"/>
            <w:noWrap/>
            <w:vAlign w:val="center"/>
            <w:hideMark/>
          </w:tcPr>
          <w:p w14:paraId="07C3C11F"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bottom"/>
            <w:hideMark/>
          </w:tcPr>
          <w:p w14:paraId="7BD477C2"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210341D8"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2.520</w:t>
            </w:r>
          </w:p>
        </w:tc>
        <w:tc>
          <w:tcPr>
            <w:tcW w:w="0" w:type="auto"/>
            <w:shd w:val="clear" w:color="auto" w:fill="auto"/>
            <w:vAlign w:val="center"/>
            <w:hideMark/>
          </w:tcPr>
          <w:p w14:paraId="1501B265"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r>
      <w:tr w:rsidR="00DD11F5" w:rsidRPr="00DD11F5" w14:paraId="784CCEBB" w14:textId="77777777" w:rsidTr="0008018C">
        <w:trPr>
          <w:cantSplit/>
        </w:trPr>
        <w:tc>
          <w:tcPr>
            <w:tcW w:w="0" w:type="auto"/>
            <w:shd w:val="clear" w:color="auto" w:fill="auto"/>
            <w:noWrap/>
            <w:vAlign w:val="bottom"/>
            <w:hideMark/>
          </w:tcPr>
          <w:p w14:paraId="238499DB"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V</w:t>
            </w:r>
          </w:p>
        </w:tc>
        <w:tc>
          <w:tcPr>
            <w:tcW w:w="0" w:type="auto"/>
            <w:shd w:val="clear" w:color="auto" w:fill="auto"/>
            <w:vAlign w:val="center"/>
            <w:hideMark/>
          </w:tcPr>
          <w:p w14:paraId="310F1FBB" w14:textId="77777777" w:rsidR="004E44B6" w:rsidRPr="004E44B6" w:rsidRDefault="004E44B6" w:rsidP="004E44B6">
            <w:pPr>
              <w:spacing w:after="0" w:line="240" w:lineRule="auto"/>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Nước uống của học sinh (lít)</w:t>
            </w:r>
          </w:p>
        </w:tc>
        <w:tc>
          <w:tcPr>
            <w:tcW w:w="0" w:type="auto"/>
            <w:shd w:val="clear" w:color="auto" w:fill="auto"/>
            <w:noWrap/>
            <w:vAlign w:val="center"/>
            <w:hideMark/>
          </w:tcPr>
          <w:p w14:paraId="2C41131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0,5</w:t>
            </w:r>
          </w:p>
        </w:tc>
        <w:tc>
          <w:tcPr>
            <w:tcW w:w="0" w:type="auto"/>
            <w:shd w:val="clear" w:color="auto" w:fill="auto"/>
            <w:noWrap/>
            <w:vAlign w:val="center"/>
            <w:hideMark/>
          </w:tcPr>
          <w:p w14:paraId="578712A1"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c>
          <w:tcPr>
            <w:tcW w:w="0" w:type="auto"/>
            <w:shd w:val="clear" w:color="auto" w:fill="auto"/>
            <w:noWrap/>
            <w:vAlign w:val="bottom"/>
            <w:hideMark/>
          </w:tcPr>
          <w:p w14:paraId="73E2952F" w14:textId="77777777" w:rsidR="004E44B6" w:rsidRPr="004E44B6" w:rsidRDefault="004E44B6" w:rsidP="004E44B6">
            <w:pPr>
              <w:spacing w:after="0" w:line="240" w:lineRule="auto"/>
              <w:rPr>
                <w:rFonts w:ascii="Times New Roman" w:eastAsia="Times New Roman" w:hAnsi="Times New Roman" w:cs="Times New Roman"/>
                <w:sz w:val="20"/>
                <w:szCs w:val="20"/>
              </w:rPr>
            </w:pPr>
            <w:r w:rsidRPr="004E44B6">
              <w:rPr>
                <w:rFonts w:ascii="Times New Roman" w:eastAsia="Times New Roman" w:hAnsi="Times New Roman" w:cs="Times New Roman"/>
                <w:sz w:val="20"/>
                <w:szCs w:val="20"/>
              </w:rPr>
              <w:t> </w:t>
            </w:r>
          </w:p>
        </w:tc>
        <w:tc>
          <w:tcPr>
            <w:tcW w:w="0" w:type="auto"/>
            <w:shd w:val="clear" w:color="auto" w:fill="auto"/>
            <w:vAlign w:val="center"/>
            <w:hideMark/>
          </w:tcPr>
          <w:p w14:paraId="56821F17"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105</w:t>
            </w:r>
          </w:p>
        </w:tc>
        <w:tc>
          <w:tcPr>
            <w:tcW w:w="0" w:type="auto"/>
            <w:shd w:val="clear" w:color="auto" w:fill="auto"/>
            <w:vAlign w:val="center"/>
            <w:hideMark/>
          </w:tcPr>
          <w:p w14:paraId="58EF884D" w14:textId="77777777" w:rsidR="004E44B6" w:rsidRPr="004E44B6" w:rsidRDefault="004E44B6" w:rsidP="004E44B6">
            <w:pPr>
              <w:spacing w:after="0" w:line="240" w:lineRule="auto"/>
              <w:jc w:val="center"/>
              <w:rPr>
                <w:rFonts w:ascii="Times New Roman" w:eastAsia="Times New Roman" w:hAnsi="Times New Roman" w:cs="Times New Roman"/>
                <w:b/>
                <w:bCs/>
                <w:sz w:val="20"/>
                <w:szCs w:val="20"/>
              </w:rPr>
            </w:pPr>
            <w:r w:rsidRPr="004E44B6">
              <w:rPr>
                <w:rFonts w:ascii="Times New Roman" w:eastAsia="Times New Roman" w:hAnsi="Times New Roman" w:cs="Times New Roman"/>
                <w:b/>
                <w:bCs/>
                <w:sz w:val="20"/>
                <w:szCs w:val="20"/>
              </w:rPr>
              <w:t> </w:t>
            </w:r>
          </w:p>
        </w:tc>
      </w:tr>
    </w:tbl>
    <w:p w14:paraId="3C5ED46B" w14:textId="3D7AC0E4" w:rsidR="008B5B7B" w:rsidRPr="00DD11F5" w:rsidRDefault="008B5B7B" w:rsidP="008E5EBD">
      <w:pPr>
        <w:spacing w:before="120" w:after="120" w:line="300" w:lineRule="exact"/>
        <w:jc w:val="both"/>
        <w:rPr>
          <w:rFonts w:ascii="Times New Roman" w:hAnsi="Times New Roman" w:cs="Times New Roman"/>
          <w:bCs/>
          <w:sz w:val="26"/>
          <w:szCs w:val="26"/>
        </w:rPr>
      </w:pPr>
    </w:p>
    <w:p w14:paraId="470A2FAA" w14:textId="32D38A4E" w:rsidR="006A45EC" w:rsidRPr="00DD11F5" w:rsidRDefault="006A45EC" w:rsidP="006A45EC">
      <w:pPr>
        <w:spacing w:after="0" w:line="240" w:lineRule="auto"/>
        <w:jc w:val="center"/>
        <w:rPr>
          <w:rFonts w:ascii="Times New Roman" w:eastAsia="Times New Roman" w:hAnsi="Times New Roman" w:cs="Times New Roman"/>
          <w:b/>
          <w:bCs/>
        </w:rPr>
      </w:pPr>
      <w:r w:rsidRPr="004E44B6">
        <w:rPr>
          <w:rFonts w:ascii="Times New Roman" w:eastAsia="Times New Roman" w:hAnsi="Times New Roman" w:cs="Times New Roman"/>
          <w:b/>
          <w:bCs/>
        </w:rPr>
        <w:t>BẢNG</w:t>
      </w:r>
      <w:r w:rsidRPr="00DD11F5">
        <w:rPr>
          <w:rFonts w:ascii="Times New Roman" w:eastAsia="Times New Roman" w:hAnsi="Times New Roman" w:cs="Times New Roman"/>
          <w:b/>
          <w:bCs/>
        </w:rPr>
        <w:t xml:space="preserve"> 4. </w:t>
      </w:r>
      <w:r w:rsidRPr="004E44B6">
        <w:rPr>
          <w:rFonts w:ascii="Times New Roman" w:eastAsia="Times New Roman" w:hAnsi="Times New Roman" w:cs="Times New Roman"/>
          <w:b/>
          <w:bCs/>
        </w:rPr>
        <w:t xml:space="preserve"> THUYẾT MINH CÁCH TÍNH </w:t>
      </w:r>
    </w:p>
    <w:p w14:paraId="6CD358BC" w14:textId="2C941D1F" w:rsidR="006A45EC" w:rsidRPr="00DD11F5" w:rsidRDefault="006A45EC" w:rsidP="006A45EC">
      <w:pPr>
        <w:spacing w:after="0" w:line="240" w:lineRule="auto"/>
        <w:jc w:val="center"/>
        <w:rPr>
          <w:rFonts w:ascii="Times New Roman" w:eastAsia="Times New Roman" w:hAnsi="Times New Roman" w:cs="Times New Roman"/>
          <w:b/>
          <w:bCs/>
        </w:rPr>
      </w:pPr>
      <w:r w:rsidRPr="004E44B6">
        <w:rPr>
          <w:rFonts w:ascii="Times New Roman" w:eastAsia="Times New Roman" w:hAnsi="Times New Roman" w:cs="Times New Roman"/>
          <w:b/>
          <w:bCs/>
        </w:rPr>
        <w:t>MỘT SỐ VẬT TƯ TIÊU HA</w:t>
      </w:r>
      <w:r w:rsidRPr="00DD11F5">
        <w:rPr>
          <w:rFonts w:ascii="Times New Roman" w:eastAsia="Times New Roman" w:hAnsi="Times New Roman" w:cs="Times New Roman"/>
          <w:b/>
          <w:bCs/>
        </w:rPr>
        <w:t>O TRƯỜNG THPT</w:t>
      </w:r>
    </w:p>
    <w:p w14:paraId="7B31011E" w14:textId="77777777" w:rsidR="003A2EA4" w:rsidRPr="00DD11F5" w:rsidRDefault="003A2EA4" w:rsidP="006A45EC">
      <w:pPr>
        <w:spacing w:after="0" w:line="240" w:lineRule="auto"/>
        <w:jc w:val="center"/>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862"/>
        <w:gridCol w:w="2510"/>
        <w:gridCol w:w="1207"/>
        <w:gridCol w:w="1040"/>
        <w:gridCol w:w="1346"/>
        <w:gridCol w:w="613"/>
      </w:tblGrid>
      <w:tr w:rsidR="00DD11F5" w:rsidRPr="00DD11F5" w14:paraId="1A80342B" w14:textId="77777777" w:rsidTr="00B57100">
        <w:trPr>
          <w:cantSplit/>
          <w:tblHeader/>
        </w:trPr>
        <w:tc>
          <w:tcPr>
            <w:tcW w:w="0" w:type="auto"/>
            <w:shd w:val="clear" w:color="auto" w:fill="auto"/>
            <w:vAlign w:val="center"/>
            <w:hideMark/>
          </w:tcPr>
          <w:p w14:paraId="7BF03E24"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TT</w:t>
            </w:r>
          </w:p>
        </w:tc>
        <w:tc>
          <w:tcPr>
            <w:tcW w:w="0" w:type="auto"/>
            <w:shd w:val="clear" w:color="auto" w:fill="auto"/>
            <w:vAlign w:val="center"/>
            <w:hideMark/>
          </w:tcPr>
          <w:p w14:paraId="4A8CE19D"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xml:space="preserve">Tên thiết bị hoặc vật tư </w:t>
            </w:r>
          </w:p>
        </w:tc>
        <w:tc>
          <w:tcPr>
            <w:tcW w:w="0" w:type="auto"/>
            <w:shd w:val="clear" w:color="auto" w:fill="auto"/>
            <w:vAlign w:val="center"/>
            <w:hideMark/>
          </w:tcPr>
          <w:p w14:paraId="19B82BAA"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Số lượng thiết bị</w:t>
            </w:r>
          </w:p>
        </w:tc>
        <w:tc>
          <w:tcPr>
            <w:tcW w:w="0" w:type="auto"/>
            <w:shd w:val="clear" w:color="auto" w:fill="auto"/>
            <w:vAlign w:val="center"/>
            <w:hideMark/>
          </w:tcPr>
          <w:p w14:paraId="496FD440"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Tổng công suất tiêu hao trong 1 giờ</w:t>
            </w:r>
          </w:p>
        </w:tc>
        <w:tc>
          <w:tcPr>
            <w:tcW w:w="0" w:type="auto"/>
            <w:shd w:val="clear" w:color="auto" w:fill="auto"/>
            <w:vAlign w:val="center"/>
            <w:hideMark/>
          </w:tcPr>
          <w:p w14:paraId="622E7DA1"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Số giờ sử dụng trong năm</w:t>
            </w:r>
          </w:p>
        </w:tc>
        <w:tc>
          <w:tcPr>
            <w:tcW w:w="0" w:type="auto"/>
            <w:shd w:val="clear" w:color="auto" w:fill="auto"/>
            <w:vAlign w:val="center"/>
            <w:hideMark/>
          </w:tcPr>
          <w:p w14:paraId="2C96764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Tổng lượng vật tư sử dụng trong 1 năm</w:t>
            </w:r>
          </w:p>
        </w:tc>
        <w:tc>
          <w:tcPr>
            <w:tcW w:w="0" w:type="auto"/>
            <w:shd w:val="clear" w:color="auto" w:fill="auto"/>
            <w:vAlign w:val="center"/>
            <w:hideMark/>
          </w:tcPr>
          <w:p w14:paraId="23449E78"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Ghi chú</w:t>
            </w:r>
          </w:p>
        </w:tc>
      </w:tr>
      <w:tr w:rsidR="00DD11F5" w:rsidRPr="00DD11F5" w14:paraId="30D25B40" w14:textId="77777777" w:rsidTr="003A2EA4">
        <w:trPr>
          <w:cantSplit/>
        </w:trPr>
        <w:tc>
          <w:tcPr>
            <w:tcW w:w="0" w:type="auto"/>
            <w:shd w:val="clear" w:color="auto" w:fill="auto"/>
            <w:vAlign w:val="center"/>
            <w:hideMark/>
          </w:tcPr>
          <w:p w14:paraId="435E0F8A"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I</w:t>
            </w:r>
          </w:p>
        </w:tc>
        <w:tc>
          <w:tcPr>
            <w:tcW w:w="0" w:type="auto"/>
            <w:shd w:val="clear" w:color="auto" w:fill="auto"/>
            <w:vAlign w:val="center"/>
            <w:hideMark/>
          </w:tcPr>
          <w:p w14:paraId="0A870AA3"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68 m2</w:t>
            </w:r>
          </w:p>
        </w:tc>
        <w:tc>
          <w:tcPr>
            <w:tcW w:w="0" w:type="auto"/>
            <w:shd w:val="clear" w:color="auto" w:fill="auto"/>
            <w:vAlign w:val="center"/>
            <w:hideMark/>
          </w:tcPr>
          <w:p w14:paraId="79AFB91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center"/>
            <w:hideMark/>
          </w:tcPr>
          <w:p w14:paraId="655CE286"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1,03</w:t>
            </w:r>
          </w:p>
        </w:tc>
        <w:tc>
          <w:tcPr>
            <w:tcW w:w="0" w:type="auto"/>
            <w:shd w:val="clear" w:color="auto" w:fill="auto"/>
            <w:noWrap/>
            <w:vAlign w:val="center"/>
            <w:hideMark/>
          </w:tcPr>
          <w:p w14:paraId="376B24FE"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588,8</w:t>
            </w:r>
          </w:p>
        </w:tc>
        <w:tc>
          <w:tcPr>
            <w:tcW w:w="0" w:type="auto"/>
            <w:shd w:val="clear" w:color="auto" w:fill="auto"/>
            <w:noWrap/>
            <w:vAlign w:val="center"/>
            <w:hideMark/>
          </w:tcPr>
          <w:p w14:paraId="2476F6D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606,5</w:t>
            </w:r>
          </w:p>
        </w:tc>
        <w:tc>
          <w:tcPr>
            <w:tcW w:w="0" w:type="auto"/>
            <w:shd w:val="clear" w:color="auto" w:fill="auto"/>
            <w:noWrap/>
            <w:vAlign w:val="center"/>
            <w:hideMark/>
          </w:tcPr>
          <w:p w14:paraId="02E89CC1"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r>
      <w:tr w:rsidR="00DD11F5" w:rsidRPr="00DD11F5" w14:paraId="204CC18E" w14:textId="77777777" w:rsidTr="003A2EA4">
        <w:trPr>
          <w:cantSplit/>
        </w:trPr>
        <w:tc>
          <w:tcPr>
            <w:tcW w:w="0" w:type="auto"/>
            <w:shd w:val="clear" w:color="auto" w:fill="auto"/>
            <w:noWrap/>
            <w:vAlign w:val="bottom"/>
            <w:hideMark/>
          </w:tcPr>
          <w:p w14:paraId="11037681"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w:t>
            </w:r>
          </w:p>
        </w:tc>
        <w:tc>
          <w:tcPr>
            <w:tcW w:w="0" w:type="auto"/>
            <w:shd w:val="clear" w:color="auto" w:fill="auto"/>
            <w:vAlign w:val="center"/>
            <w:hideMark/>
          </w:tcPr>
          <w:p w14:paraId="4CE5EB9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2B8BA03A"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268E968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731A17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60D408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57262F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84764E2" w14:textId="77777777" w:rsidTr="003A2EA4">
        <w:trPr>
          <w:cantSplit/>
        </w:trPr>
        <w:tc>
          <w:tcPr>
            <w:tcW w:w="0" w:type="auto"/>
            <w:shd w:val="clear" w:color="auto" w:fill="auto"/>
            <w:noWrap/>
            <w:vAlign w:val="bottom"/>
            <w:hideMark/>
          </w:tcPr>
          <w:p w14:paraId="3BAA3429"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2</w:t>
            </w:r>
          </w:p>
        </w:tc>
        <w:tc>
          <w:tcPr>
            <w:tcW w:w="0" w:type="auto"/>
            <w:shd w:val="clear" w:color="auto" w:fill="auto"/>
            <w:vAlign w:val="center"/>
            <w:hideMark/>
          </w:tcPr>
          <w:p w14:paraId="0B9FDEF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0F3A5E70"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4 (loại 0,075 kWh)</w:t>
            </w:r>
          </w:p>
        </w:tc>
        <w:tc>
          <w:tcPr>
            <w:tcW w:w="0" w:type="auto"/>
            <w:shd w:val="clear" w:color="auto" w:fill="auto"/>
            <w:noWrap/>
            <w:vAlign w:val="bottom"/>
            <w:hideMark/>
          </w:tcPr>
          <w:p w14:paraId="4D45AFF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57BDF2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C2BFDB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EB1DBB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67B16C1C" w14:textId="77777777" w:rsidTr="003A2EA4">
        <w:trPr>
          <w:cantSplit/>
        </w:trPr>
        <w:tc>
          <w:tcPr>
            <w:tcW w:w="0" w:type="auto"/>
            <w:shd w:val="clear" w:color="auto" w:fill="auto"/>
            <w:noWrap/>
            <w:vAlign w:val="bottom"/>
            <w:hideMark/>
          </w:tcPr>
          <w:p w14:paraId="75F604A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3</w:t>
            </w:r>
          </w:p>
        </w:tc>
        <w:tc>
          <w:tcPr>
            <w:tcW w:w="0" w:type="auto"/>
            <w:shd w:val="clear" w:color="auto" w:fill="auto"/>
            <w:vAlign w:val="center"/>
            <w:hideMark/>
          </w:tcPr>
          <w:p w14:paraId="7A1E1AC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6FF5BAC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410B3B9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6F9B47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48E3F2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019C54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313A8030" w14:textId="77777777" w:rsidTr="003A2EA4">
        <w:trPr>
          <w:cantSplit/>
        </w:trPr>
        <w:tc>
          <w:tcPr>
            <w:tcW w:w="0" w:type="auto"/>
            <w:shd w:val="clear" w:color="auto" w:fill="auto"/>
            <w:noWrap/>
            <w:vAlign w:val="bottom"/>
            <w:hideMark/>
          </w:tcPr>
          <w:p w14:paraId="1C8D6709"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4</w:t>
            </w:r>
          </w:p>
        </w:tc>
        <w:tc>
          <w:tcPr>
            <w:tcW w:w="0" w:type="auto"/>
            <w:shd w:val="clear" w:color="auto" w:fill="auto"/>
            <w:vAlign w:val="center"/>
            <w:hideMark/>
          </w:tcPr>
          <w:p w14:paraId="77B6773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2E088CF7"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(0,4 kWh)</w:t>
            </w:r>
          </w:p>
        </w:tc>
        <w:tc>
          <w:tcPr>
            <w:tcW w:w="0" w:type="auto"/>
            <w:shd w:val="clear" w:color="auto" w:fill="auto"/>
            <w:noWrap/>
            <w:vAlign w:val="bottom"/>
            <w:hideMark/>
          </w:tcPr>
          <w:p w14:paraId="1914AFA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9A478C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5BA70F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C8B90B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18D76C75" w14:textId="77777777" w:rsidTr="003A2EA4">
        <w:trPr>
          <w:cantSplit/>
        </w:trPr>
        <w:tc>
          <w:tcPr>
            <w:tcW w:w="0" w:type="auto"/>
            <w:shd w:val="clear" w:color="auto" w:fill="auto"/>
            <w:noWrap/>
            <w:vAlign w:val="bottom"/>
            <w:hideMark/>
          </w:tcPr>
          <w:p w14:paraId="2C547985"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II</w:t>
            </w:r>
          </w:p>
        </w:tc>
        <w:tc>
          <w:tcPr>
            <w:tcW w:w="0" w:type="auto"/>
            <w:shd w:val="clear" w:color="auto" w:fill="auto"/>
            <w:vAlign w:val="center"/>
            <w:hideMark/>
          </w:tcPr>
          <w:p w14:paraId="3FC6B31E"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Khu thực hành, thực tập, thí nghiệm</w:t>
            </w:r>
          </w:p>
        </w:tc>
        <w:tc>
          <w:tcPr>
            <w:tcW w:w="0" w:type="auto"/>
            <w:shd w:val="clear" w:color="auto" w:fill="auto"/>
            <w:noWrap/>
            <w:vAlign w:val="bottom"/>
            <w:hideMark/>
          </w:tcPr>
          <w:p w14:paraId="44D24A88"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center"/>
            <w:hideMark/>
          </w:tcPr>
          <w:p w14:paraId="52822BEE"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2,90</w:t>
            </w:r>
          </w:p>
        </w:tc>
        <w:tc>
          <w:tcPr>
            <w:tcW w:w="0" w:type="auto"/>
            <w:shd w:val="clear" w:color="auto" w:fill="auto"/>
            <w:noWrap/>
            <w:vAlign w:val="center"/>
            <w:hideMark/>
          </w:tcPr>
          <w:p w14:paraId="66DC3235"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158,6</w:t>
            </w:r>
          </w:p>
        </w:tc>
        <w:tc>
          <w:tcPr>
            <w:tcW w:w="0" w:type="auto"/>
            <w:shd w:val="clear" w:color="auto" w:fill="auto"/>
            <w:noWrap/>
            <w:vAlign w:val="center"/>
            <w:hideMark/>
          </w:tcPr>
          <w:p w14:paraId="287F18E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459,9</w:t>
            </w:r>
          </w:p>
        </w:tc>
        <w:tc>
          <w:tcPr>
            <w:tcW w:w="0" w:type="auto"/>
            <w:shd w:val="clear" w:color="auto" w:fill="auto"/>
            <w:noWrap/>
            <w:vAlign w:val="center"/>
            <w:hideMark/>
          </w:tcPr>
          <w:p w14:paraId="2EEB6D93"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r>
      <w:tr w:rsidR="00DD11F5" w:rsidRPr="00DD11F5" w14:paraId="5EC81AD1" w14:textId="77777777" w:rsidTr="003A2EA4">
        <w:trPr>
          <w:cantSplit/>
        </w:trPr>
        <w:tc>
          <w:tcPr>
            <w:tcW w:w="0" w:type="auto"/>
            <w:shd w:val="clear" w:color="auto" w:fill="auto"/>
            <w:noWrap/>
            <w:vAlign w:val="bottom"/>
            <w:hideMark/>
          </w:tcPr>
          <w:p w14:paraId="1B6885FE"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w:t>
            </w:r>
          </w:p>
        </w:tc>
        <w:tc>
          <w:tcPr>
            <w:tcW w:w="0" w:type="auto"/>
            <w:shd w:val="clear" w:color="auto" w:fill="auto"/>
            <w:vAlign w:val="center"/>
            <w:hideMark/>
          </w:tcPr>
          <w:p w14:paraId="13E931AD"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bộ môn Âm nhạc, Mỹ Thuật 110m2</w:t>
            </w:r>
          </w:p>
        </w:tc>
        <w:tc>
          <w:tcPr>
            <w:tcW w:w="0" w:type="auto"/>
            <w:shd w:val="clear" w:color="auto" w:fill="auto"/>
            <w:noWrap/>
            <w:vAlign w:val="bottom"/>
            <w:hideMark/>
          </w:tcPr>
          <w:p w14:paraId="74236980"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center"/>
            <w:hideMark/>
          </w:tcPr>
          <w:p w14:paraId="0D93416C"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2,08</w:t>
            </w:r>
          </w:p>
        </w:tc>
        <w:tc>
          <w:tcPr>
            <w:tcW w:w="0" w:type="auto"/>
            <w:shd w:val="clear" w:color="auto" w:fill="auto"/>
            <w:noWrap/>
            <w:vAlign w:val="bottom"/>
            <w:hideMark/>
          </w:tcPr>
          <w:p w14:paraId="654191B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F7F1BC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A58768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6B5A6E0" w14:textId="77777777" w:rsidTr="003A2EA4">
        <w:trPr>
          <w:cantSplit/>
        </w:trPr>
        <w:tc>
          <w:tcPr>
            <w:tcW w:w="0" w:type="auto"/>
            <w:shd w:val="clear" w:color="auto" w:fill="auto"/>
            <w:noWrap/>
            <w:vAlign w:val="bottom"/>
            <w:hideMark/>
          </w:tcPr>
          <w:p w14:paraId="3DB9B4D8"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185B920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0BFE8618"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3E6AEEE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75B155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C4F72A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EEDDFF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53EFFEA" w14:textId="77777777" w:rsidTr="003A2EA4">
        <w:trPr>
          <w:cantSplit/>
        </w:trPr>
        <w:tc>
          <w:tcPr>
            <w:tcW w:w="0" w:type="auto"/>
            <w:shd w:val="clear" w:color="auto" w:fill="auto"/>
            <w:noWrap/>
            <w:vAlign w:val="bottom"/>
            <w:hideMark/>
          </w:tcPr>
          <w:p w14:paraId="41CFB64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89129B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53F97252"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23A399C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64ED63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97C9F9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D02889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BF52831" w14:textId="77777777" w:rsidTr="003A2EA4">
        <w:trPr>
          <w:cantSplit/>
        </w:trPr>
        <w:tc>
          <w:tcPr>
            <w:tcW w:w="0" w:type="auto"/>
            <w:shd w:val="clear" w:color="auto" w:fill="auto"/>
            <w:noWrap/>
            <w:vAlign w:val="bottom"/>
            <w:hideMark/>
          </w:tcPr>
          <w:p w14:paraId="6CECA5E5"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4DA545F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587AE83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7E2BF9C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81AE33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A8AD82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B92DB5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242C65E" w14:textId="77777777" w:rsidTr="003A2EA4">
        <w:trPr>
          <w:cantSplit/>
        </w:trPr>
        <w:tc>
          <w:tcPr>
            <w:tcW w:w="0" w:type="auto"/>
            <w:shd w:val="clear" w:color="auto" w:fill="auto"/>
            <w:noWrap/>
            <w:vAlign w:val="bottom"/>
            <w:hideMark/>
          </w:tcPr>
          <w:p w14:paraId="1713B140"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6983A8B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Tivi và thiết bị trình chiếu, âm thanh khác</w:t>
            </w:r>
          </w:p>
        </w:tc>
        <w:tc>
          <w:tcPr>
            <w:tcW w:w="0" w:type="auto"/>
            <w:shd w:val="clear" w:color="auto" w:fill="auto"/>
            <w:noWrap/>
            <w:vAlign w:val="center"/>
            <w:hideMark/>
          </w:tcPr>
          <w:p w14:paraId="7AED0EE2"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(1,3 kWh)</w:t>
            </w:r>
          </w:p>
        </w:tc>
        <w:tc>
          <w:tcPr>
            <w:tcW w:w="0" w:type="auto"/>
            <w:shd w:val="clear" w:color="auto" w:fill="auto"/>
            <w:noWrap/>
            <w:vAlign w:val="bottom"/>
            <w:hideMark/>
          </w:tcPr>
          <w:p w14:paraId="7360E51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741A04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BADFC6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CB837D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6810BF6A" w14:textId="77777777" w:rsidTr="003A2EA4">
        <w:trPr>
          <w:cantSplit/>
        </w:trPr>
        <w:tc>
          <w:tcPr>
            <w:tcW w:w="0" w:type="auto"/>
            <w:shd w:val="clear" w:color="auto" w:fill="auto"/>
            <w:noWrap/>
            <w:vAlign w:val="bottom"/>
            <w:hideMark/>
          </w:tcPr>
          <w:p w14:paraId="56C0AB6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2</w:t>
            </w:r>
          </w:p>
        </w:tc>
        <w:tc>
          <w:tcPr>
            <w:tcW w:w="0" w:type="auto"/>
            <w:shd w:val="clear" w:color="auto" w:fill="auto"/>
            <w:vAlign w:val="center"/>
            <w:hideMark/>
          </w:tcPr>
          <w:p w14:paraId="387CBBE1"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bộ môn Công nghệ và Vật Lý 110 m2</w:t>
            </w:r>
          </w:p>
        </w:tc>
        <w:tc>
          <w:tcPr>
            <w:tcW w:w="0" w:type="auto"/>
            <w:shd w:val="clear" w:color="auto" w:fill="auto"/>
            <w:noWrap/>
            <w:vAlign w:val="bottom"/>
            <w:hideMark/>
          </w:tcPr>
          <w:p w14:paraId="24408453"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center"/>
            <w:hideMark/>
          </w:tcPr>
          <w:p w14:paraId="5A2138F8"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1,18</w:t>
            </w:r>
          </w:p>
        </w:tc>
        <w:tc>
          <w:tcPr>
            <w:tcW w:w="0" w:type="auto"/>
            <w:shd w:val="clear" w:color="auto" w:fill="auto"/>
            <w:noWrap/>
            <w:vAlign w:val="bottom"/>
            <w:hideMark/>
          </w:tcPr>
          <w:p w14:paraId="4793739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EC708A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4A2E3F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71E53018" w14:textId="77777777" w:rsidTr="003A2EA4">
        <w:trPr>
          <w:cantSplit/>
        </w:trPr>
        <w:tc>
          <w:tcPr>
            <w:tcW w:w="0" w:type="auto"/>
            <w:shd w:val="clear" w:color="auto" w:fill="auto"/>
            <w:noWrap/>
            <w:vAlign w:val="bottom"/>
            <w:hideMark/>
          </w:tcPr>
          <w:p w14:paraId="658C3E4A"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03E959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0BFDB39A"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1EDFC41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97228C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B9246C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5B167B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A4682B1" w14:textId="77777777" w:rsidTr="003A2EA4">
        <w:trPr>
          <w:cantSplit/>
        </w:trPr>
        <w:tc>
          <w:tcPr>
            <w:tcW w:w="0" w:type="auto"/>
            <w:shd w:val="clear" w:color="auto" w:fill="auto"/>
            <w:noWrap/>
            <w:vAlign w:val="bottom"/>
            <w:hideMark/>
          </w:tcPr>
          <w:p w14:paraId="00730DA5"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8DF2F6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052A9907"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4E3D643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43AF83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551F69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46E65D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D25A343" w14:textId="77777777" w:rsidTr="003A2EA4">
        <w:trPr>
          <w:cantSplit/>
        </w:trPr>
        <w:tc>
          <w:tcPr>
            <w:tcW w:w="0" w:type="auto"/>
            <w:shd w:val="clear" w:color="auto" w:fill="auto"/>
            <w:noWrap/>
            <w:vAlign w:val="bottom"/>
            <w:hideMark/>
          </w:tcPr>
          <w:p w14:paraId="4E1064A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65F1C51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0722D13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5DC0AD8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3CDF4A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F2E7D2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583677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3D5A3B55" w14:textId="77777777" w:rsidTr="003A2EA4">
        <w:trPr>
          <w:cantSplit/>
        </w:trPr>
        <w:tc>
          <w:tcPr>
            <w:tcW w:w="0" w:type="auto"/>
            <w:shd w:val="clear" w:color="auto" w:fill="auto"/>
            <w:noWrap/>
            <w:vAlign w:val="bottom"/>
            <w:hideMark/>
          </w:tcPr>
          <w:p w14:paraId="07F5296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6342ACC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0FEC7138"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(0,4 kWh)</w:t>
            </w:r>
          </w:p>
        </w:tc>
        <w:tc>
          <w:tcPr>
            <w:tcW w:w="0" w:type="auto"/>
            <w:shd w:val="clear" w:color="auto" w:fill="auto"/>
            <w:noWrap/>
            <w:vAlign w:val="bottom"/>
            <w:hideMark/>
          </w:tcPr>
          <w:p w14:paraId="7CC03A0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57ED95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E658EE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9278D0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2E66D8A" w14:textId="77777777" w:rsidTr="003A2EA4">
        <w:trPr>
          <w:cantSplit/>
        </w:trPr>
        <w:tc>
          <w:tcPr>
            <w:tcW w:w="0" w:type="auto"/>
            <w:shd w:val="clear" w:color="auto" w:fill="auto"/>
            <w:noWrap/>
            <w:vAlign w:val="bottom"/>
            <w:hideMark/>
          </w:tcPr>
          <w:p w14:paraId="49A2F40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3</w:t>
            </w:r>
          </w:p>
        </w:tc>
        <w:tc>
          <w:tcPr>
            <w:tcW w:w="0" w:type="auto"/>
            <w:shd w:val="clear" w:color="auto" w:fill="auto"/>
            <w:vAlign w:val="center"/>
            <w:hideMark/>
          </w:tcPr>
          <w:p w14:paraId="0B78D40A"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bộ môn Tin học 90 m2</w:t>
            </w:r>
          </w:p>
        </w:tc>
        <w:tc>
          <w:tcPr>
            <w:tcW w:w="0" w:type="auto"/>
            <w:shd w:val="clear" w:color="auto" w:fill="auto"/>
            <w:noWrap/>
            <w:vAlign w:val="bottom"/>
            <w:hideMark/>
          </w:tcPr>
          <w:p w14:paraId="356B4426"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center"/>
            <w:hideMark/>
          </w:tcPr>
          <w:p w14:paraId="6F222857"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9,48</w:t>
            </w:r>
          </w:p>
        </w:tc>
        <w:tc>
          <w:tcPr>
            <w:tcW w:w="0" w:type="auto"/>
            <w:shd w:val="clear" w:color="auto" w:fill="auto"/>
            <w:noWrap/>
            <w:vAlign w:val="bottom"/>
            <w:hideMark/>
          </w:tcPr>
          <w:p w14:paraId="0C7276D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E45B28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2DDD2A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A5BFF0E" w14:textId="77777777" w:rsidTr="003A2EA4">
        <w:trPr>
          <w:cantSplit/>
        </w:trPr>
        <w:tc>
          <w:tcPr>
            <w:tcW w:w="0" w:type="auto"/>
            <w:shd w:val="clear" w:color="auto" w:fill="auto"/>
            <w:noWrap/>
            <w:vAlign w:val="bottom"/>
            <w:hideMark/>
          </w:tcPr>
          <w:p w14:paraId="1D051523"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lastRenderedPageBreak/>
              <w:t> </w:t>
            </w:r>
          </w:p>
        </w:tc>
        <w:tc>
          <w:tcPr>
            <w:tcW w:w="0" w:type="auto"/>
            <w:shd w:val="clear" w:color="auto" w:fill="auto"/>
            <w:vAlign w:val="center"/>
            <w:hideMark/>
          </w:tcPr>
          <w:p w14:paraId="6708968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4F84EAA7"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392AE86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E237CA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2730C4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2ABF82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DD6E86B" w14:textId="77777777" w:rsidTr="003A2EA4">
        <w:trPr>
          <w:cantSplit/>
        </w:trPr>
        <w:tc>
          <w:tcPr>
            <w:tcW w:w="0" w:type="auto"/>
            <w:shd w:val="clear" w:color="auto" w:fill="auto"/>
            <w:noWrap/>
            <w:vAlign w:val="bottom"/>
            <w:hideMark/>
          </w:tcPr>
          <w:p w14:paraId="1654A4D7"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48447D0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067D8D3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199EA99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6DC7A9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358CFC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1289B3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09F56D8" w14:textId="77777777" w:rsidTr="003A2EA4">
        <w:trPr>
          <w:cantSplit/>
        </w:trPr>
        <w:tc>
          <w:tcPr>
            <w:tcW w:w="0" w:type="auto"/>
            <w:shd w:val="clear" w:color="auto" w:fill="auto"/>
            <w:noWrap/>
            <w:vAlign w:val="bottom"/>
            <w:hideMark/>
          </w:tcPr>
          <w:p w14:paraId="089F1223"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9878FB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40A103C9"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7C1AFCE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264FD5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756C65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704077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4C82C1C" w14:textId="77777777" w:rsidTr="003A2EA4">
        <w:trPr>
          <w:cantSplit/>
        </w:trPr>
        <w:tc>
          <w:tcPr>
            <w:tcW w:w="0" w:type="auto"/>
            <w:shd w:val="clear" w:color="auto" w:fill="auto"/>
            <w:noWrap/>
            <w:vAlign w:val="bottom"/>
            <w:hideMark/>
          </w:tcPr>
          <w:p w14:paraId="3BD3648D"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37C5450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Máy tính và các thiết bị kèm theo (46 máy)</w:t>
            </w:r>
          </w:p>
        </w:tc>
        <w:tc>
          <w:tcPr>
            <w:tcW w:w="0" w:type="auto"/>
            <w:shd w:val="clear" w:color="auto" w:fill="auto"/>
            <w:noWrap/>
            <w:vAlign w:val="bottom"/>
            <w:hideMark/>
          </w:tcPr>
          <w:p w14:paraId="25F5BBD1"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8,7 Kwh</w:t>
            </w:r>
          </w:p>
        </w:tc>
        <w:tc>
          <w:tcPr>
            <w:tcW w:w="0" w:type="auto"/>
            <w:shd w:val="clear" w:color="auto" w:fill="auto"/>
            <w:noWrap/>
            <w:vAlign w:val="bottom"/>
            <w:hideMark/>
          </w:tcPr>
          <w:p w14:paraId="5F33031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30A4BB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D088F5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C6EE15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29021346" w14:textId="77777777" w:rsidTr="003A2EA4">
        <w:trPr>
          <w:cantSplit/>
        </w:trPr>
        <w:tc>
          <w:tcPr>
            <w:tcW w:w="0" w:type="auto"/>
            <w:shd w:val="clear" w:color="auto" w:fill="auto"/>
            <w:noWrap/>
            <w:vAlign w:val="bottom"/>
            <w:hideMark/>
          </w:tcPr>
          <w:p w14:paraId="1E511606"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4</w:t>
            </w:r>
          </w:p>
        </w:tc>
        <w:tc>
          <w:tcPr>
            <w:tcW w:w="0" w:type="auto"/>
            <w:shd w:val="clear" w:color="auto" w:fill="auto"/>
            <w:vAlign w:val="center"/>
            <w:hideMark/>
          </w:tcPr>
          <w:p w14:paraId="27C6B494"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bộ môn Sinh học và Hòa Học 90 m2</w:t>
            </w:r>
          </w:p>
        </w:tc>
        <w:tc>
          <w:tcPr>
            <w:tcW w:w="0" w:type="auto"/>
            <w:shd w:val="clear" w:color="auto" w:fill="auto"/>
            <w:noWrap/>
            <w:vAlign w:val="bottom"/>
            <w:hideMark/>
          </w:tcPr>
          <w:p w14:paraId="0D0A67C9"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center"/>
            <w:hideMark/>
          </w:tcPr>
          <w:p w14:paraId="633C5193"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1,18</w:t>
            </w:r>
          </w:p>
        </w:tc>
        <w:tc>
          <w:tcPr>
            <w:tcW w:w="0" w:type="auto"/>
            <w:shd w:val="clear" w:color="auto" w:fill="auto"/>
            <w:noWrap/>
            <w:vAlign w:val="bottom"/>
            <w:hideMark/>
          </w:tcPr>
          <w:p w14:paraId="1C12602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7FF734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DF69D6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4C57B4F5" w14:textId="77777777" w:rsidTr="003A2EA4">
        <w:trPr>
          <w:cantSplit/>
        </w:trPr>
        <w:tc>
          <w:tcPr>
            <w:tcW w:w="0" w:type="auto"/>
            <w:shd w:val="clear" w:color="auto" w:fill="auto"/>
            <w:noWrap/>
            <w:vAlign w:val="bottom"/>
            <w:hideMark/>
          </w:tcPr>
          <w:p w14:paraId="4FAA329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4F6342E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2E0ADB1C"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71847B5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27BAA7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D47818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B41F4C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77CD281" w14:textId="77777777" w:rsidTr="003A2EA4">
        <w:trPr>
          <w:cantSplit/>
        </w:trPr>
        <w:tc>
          <w:tcPr>
            <w:tcW w:w="0" w:type="auto"/>
            <w:shd w:val="clear" w:color="auto" w:fill="auto"/>
            <w:noWrap/>
            <w:vAlign w:val="bottom"/>
            <w:hideMark/>
          </w:tcPr>
          <w:p w14:paraId="5BC5E5D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20FEE0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482A885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22BD1B4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BCBD93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659FBA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519527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8ADA02D" w14:textId="77777777" w:rsidTr="003A2EA4">
        <w:trPr>
          <w:cantSplit/>
        </w:trPr>
        <w:tc>
          <w:tcPr>
            <w:tcW w:w="0" w:type="auto"/>
            <w:shd w:val="clear" w:color="auto" w:fill="auto"/>
            <w:noWrap/>
            <w:vAlign w:val="bottom"/>
            <w:hideMark/>
          </w:tcPr>
          <w:p w14:paraId="6AA478B3"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42B7631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10603635"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560C371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DAB45A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E9BE3A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D7911D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5E32D6E9" w14:textId="77777777" w:rsidTr="003A2EA4">
        <w:trPr>
          <w:cantSplit/>
        </w:trPr>
        <w:tc>
          <w:tcPr>
            <w:tcW w:w="0" w:type="auto"/>
            <w:shd w:val="clear" w:color="auto" w:fill="auto"/>
            <w:noWrap/>
            <w:vAlign w:val="bottom"/>
            <w:hideMark/>
          </w:tcPr>
          <w:p w14:paraId="07E68DA2"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32D4249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0F8BA8A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(0,4 kWh)</w:t>
            </w:r>
          </w:p>
        </w:tc>
        <w:tc>
          <w:tcPr>
            <w:tcW w:w="0" w:type="auto"/>
            <w:shd w:val="clear" w:color="auto" w:fill="auto"/>
            <w:noWrap/>
            <w:vAlign w:val="bottom"/>
            <w:hideMark/>
          </w:tcPr>
          <w:p w14:paraId="7BD2615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0EE244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AF346A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1EA8D1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2525CB46" w14:textId="77777777" w:rsidTr="003A2EA4">
        <w:trPr>
          <w:cantSplit/>
        </w:trPr>
        <w:tc>
          <w:tcPr>
            <w:tcW w:w="0" w:type="auto"/>
            <w:shd w:val="clear" w:color="auto" w:fill="auto"/>
            <w:noWrap/>
            <w:vAlign w:val="bottom"/>
            <w:hideMark/>
          </w:tcPr>
          <w:p w14:paraId="5F6B8DA5"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5</w:t>
            </w:r>
          </w:p>
        </w:tc>
        <w:tc>
          <w:tcPr>
            <w:tcW w:w="0" w:type="auto"/>
            <w:shd w:val="clear" w:color="auto" w:fill="auto"/>
            <w:vAlign w:val="center"/>
            <w:hideMark/>
          </w:tcPr>
          <w:p w14:paraId="3C25ED73"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học bộ môn Ngoại ngữ 90 m2</w:t>
            </w:r>
          </w:p>
        </w:tc>
        <w:tc>
          <w:tcPr>
            <w:tcW w:w="0" w:type="auto"/>
            <w:shd w:val="clear" w:color="auto" w:fill="auto"/>
            <w:noWrap/>
            <w:vAlign w:val="bottom"/>
            <w:hideMark/>
          </w:tcPr>
          <w:p w14:paraId="16132DF2"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center"/>
            <w:hideMark/>
          </w:tcPr>
          <w:p w14:paraId="78D6563B"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2,28</w:t>
            </w:r>
          </w:p>
        </w:tc>
        <w:tc>
          <w:tcPr>
            <w:tcW w:w="0" w:type="auto"/>
            <w:shd w:val="clear" w:color="auto" w:fill="auto"/>
            <w:noWrap/>
            <w:vAlign w:val="bottom"/>
            <w:hideMark/>
          </w:tcPr>
          <w:p w14:paraId="51B713E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783C2D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4D75D5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8CA96B8" w14:textId="77777777" w:rsidTr="003A2EA4">
        <w:trPr>
          <w:cantSplit/>
        </w:trPr>
        <w:tc>
          <w:tcPr>
            <w:tcW w:w="0" w:type="auto"/>
            <w:shd w:val="clear" w:color="auto" w:fill="auto"/>
            <w:noWrap/>
            <w:vAlign w:val="bottom"/>
            <w:hideMark/>
          </w:tcPr>
          <w:p w14:paraId="35F3F407"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6AE581D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01B2F205"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48FB664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F8FC866"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A07E5A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C01B6B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19E9BAB0" w14:textId="77777777" w:rsidTr="003A2EA4">
        <w:trPr>
          <w:cantSplit/>
        </w:trPr>
        <w:tc>
          <w:tcPr>
            <w:tcW w:w="0" w:type="auto"/>
            <w:shd w:val="clear" w:color="auto" w:fill="auto"/>
            <w:noWrap/>
            <w:vAlign w:val="bottom"/>
            <w:hideMark/>
          </w:tcPr>
          <w:p w14:paraId="5F04D25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705D74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162094D0"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7AF9B71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8F2E5A5"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960CC9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194F0E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6C73CD1A" w14:textId="77777777" w:rsidTr="003A2EA4">
        <w:trPr>
          <w:cantSplit/>
        </w:trPr>
        <w:tc>
          <w:tcPr>
            <w:tcW w:w="0" w:type="auto"/>
            <w:shd w:val="clear" w:color="auto" w:fill="auto"/>
            <w:noWrap/>
            <w:vAlign w:val="bottom"/>
            <w:hideMark/>
          </w:tcPr>
          <w:p w14:paraId="36ABA85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7265C02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4488D0D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4FC07E9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6C4CFA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675E217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13795A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61A32FA0" w14:textId="77777777" w:rsidTr="003A2EA4">
        <w:trPr>
          <w:cantSplit/>
        </w:trPr>
        <w:tc>
          <w:tcPr>
            <w:tcW w:w="0" w:type="auto"/>
            <w:shd w:val="clear" w:color="auto" w:fill="auto"/>
            <w:noWrap/>
            <w:vAlign w:val="bottom"/>
            <w:hideMark/>
          </w:tcPr>
          <w:p w14:paraId="31903E3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05AF302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Các thiết bị chuyên dụng kèm theo</w:t>
            </w:r>
          </w:p>
        </w:tc>
        <w:tc>
          <w:tcPr>
            <w:tcW w:w="0" w:type="auto"/>
            <w:shd w:val="clear" w:color="auto" w:fill="auto"/>
            <w:noWrap/>
            <w:vAlign w:val="bottom"/>
            <w:hideMark/>
          </w:tcPr>
          <w:p w14:paraId="2CD6104C"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(1,5 kWh)</w:t>
            </w:r>
          </w:p>
        </w:tc>
        <w:tc>
          <w:tcPr>
            <w:tcW w:w="0" w:type="auto"/>
            <w:shd w:val="clear" w:color="auto" w:fill="auto"/>
            <w:noWrap/>
            <w:vAlign w:val="bottom"/>
            <w:hideMark/>
          </w:tcPr>
          <w:p w14:paraId="2B3BF0D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592B7D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8A400EF"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6C4A96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2EB0059A" w14:textId="77777777" w:rsidTr="003A2EA4">
        <w:trPr>
          <w:cantSplit/>
        </w:trPr>
        <w:tc>
          <w:tcPr>
            <w:tcW w:w="0" w:type="auto"/>
            <w:shd w:val="clear" w:color="auto" w:fill="auto"/>
            <w:noWrap/>
            <w:vAlign w:val="bottom"/>
            <w:hideMark/>
          </w:tcPr>
          <w:p w14:paraId="4C670635"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6</w:t>
            </w:r>
          </w:p>
        </w:tc>
        <w:tc>
          <w:tcPr>
            <w:tcW w:w="0" w:type="auto"/>
            <w:shd w:val="clear" w:color="auto" w:fill="auto"/>
            <w:vAlign w:val="center"/>
            <w:hideMark/>
          </w:tcPr>
          <w:p w14:paraId="27660D7A"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Phòng đa chức năng 90 m2</w:t>
            </w:r>
          </w:p>
        </w:tc>
        <w:tc>
          <w:tcPr>
            <w:tcW w:w="0" w:type="auto"/>
            <w:shd w:val="clear" w:color="auto" w:fill="auto"/>
            <w:noWrap/>
            <w:vAlign w:val="bottom"/>
            <w:hideMark/>
          </w:tcPr>
          <w:p w14:paraId="111FBC38"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center"/>
            <w:hideMark/>
          </w:tcPr>
          <w:p w14:paraId="09845AFB"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1,18</w:t>
            </w:r>
          </w:p>
        </w:tc>
        <w:tc>
          <w:tcPr>
            <w:tcW w:w="0" w:type="auto"/>
            <w:shd w:val="clear" w:color="auto" w:fill="auto"/>
            <w:noWrap/>
            <w:vAlign w:val="bottom"/>
            <w:hideMark/>
          </w:tcPr>
          <w:p w14:paraId="35A31039"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4BB227A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CA846C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4883F69" w14:textId="77777777" w:rsidTr="003A2EA4">
        <w:trPr>
          <w:cantSplit/>
        </w:trPr>
        <w:tc>
          <w:tcPr>
            <w:tcW w:w="0" w:type="auto"/>
            <w:shd w:val="clear" w:color="auto" w:fill="auto"/>
            <w:noWrap/>
            <w:vAlign w:val="bottom"/>
            <w:hideMark/>
          </w:tcPr>
          <w:p w14:paraId="31D3BF76"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2364D58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Bóng điện thắp sáng</w:t>
            </w:r>
          </w:p>
        </w:tc>
        <w:tc>
          <w:tcPr>
            <w:tcW w:w="0" w:type="auto"/>
            <w:shd w:val="clear" w:color="auto" w:fill="auto"/>
            <w:noWrap/>
            <w:vAlign w:val="bottom"/>
            <w:hideMark/>
          </w:tcPr>
          <w:p w14:paraId="6E6076B4"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7 (loại 0,04 kWh)</w:t>
            </w:r>
          </w:p>
        </w:tc>
        <w:tc>
          <w:tcPr>
            <w:tcW w:w="0" w:type="auto"/>
            <w:shd w:val="clear" w:color="auto" w:fill="auto"/>
            <w:noWrap/>
            <w:vAlign w:val="bottom"/>
            <w:hideMark/>
          </w:tcPr>
          <w:p w14:paraId="05B6CF5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13D823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FB86B1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0F22528"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0EB317F4" w14:textId="77777777" w:rsidTr="003A2EA4">
        <w:trPr>
          <w:cantSplit/>
        </w:trPr>
        <w:tc>
          <w:tcPr>
            <w:tcW w:w="0" w:type="auto"/>
            <w:shd w:val="clear" w:color="auto" w:fill="auto"/>
            <w:noWrap/>
            <w:vAlign w:val="bottom"/>
            <w:hideMark/>
          </w:tcPr>
          <w:p w14:paraId="79F54461"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14D480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xml:space="preserve">Quạt trần </w:t>
            </w:r>
          </w:p>
        </w:tc>
        <w:tc>
          <w:tcPr>
            <w:tcW w:w="0" w:type="auto"/>
            <w:shd w:val="clear" w:color="auto" w:fill="auto"/>
            <w:noWrap/>
            <w:vAlign w:val="bottom"/>
            <w:hideMark/>
          </w:tcPr>
          <w:p w14:paraId="1CD0377D"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6 (loại 0,075 kWh)</w:t>
            </w:r>
          </w:p>
        </w:tc>
        <w:tc>
          <w:tcPr>
            <w:tcW w:w="0" w:type="auto"/>
            <w:shd w:val="clear" w:color="auto" w:fill="auto"/>
            <w:noWrap/>
            <w:vAlign w:val="bottom"/>
            <w:hideMark/>
          </w:tcPr>
          <w:p w14:paraId="7AED8A2D"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5DAE36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39528E0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F208C4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28DFD9CB" w14:textId="77777777" w:rsidTr="003A2EA4">
        <w:trPr>
          <w:cantSplit/>
        </w:trPr>
        <w:tc>
          <w:tcPr>
            <w:tcW w:w="0" w:type="auto"/>
            <w:shd w:val="clear" w:color="auto" w:fill="auto"/>
            <w:noWrap/>
            <w:vAlign w:val="bottom"/>
            <w:hideMark/>
          </w:tcPr>
          <w:p w14:paraId="07AAA50A"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388A295B"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Quạt treo tường cho giáo viên</w:t>
            </w:r>
          </w:p>
        </w:tc>
        <w:tc>
          <w:tcPr>
            <w:tcW w:w="0" w:type="auto"/>
            <w:shd w:val="clear" w:color="auto" w:fill="auto"/>
            <w:noWrap/>
            <w:vAlign w:val="bottom"/>
            <w:hideMark/>
          </w:tcPr>
          <w:p w14:paraId="27614ECB"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(loại 0,05 kWh)</w:t>
            </w:r>
          </w:p>
        </w:tc>
        <w:tc>
          <w:tcPr>
            <w:tcW w:w="0" w:type="auto"/>
            <w:shd w:val="clear" w:color="auto" w:fill="auto"/>
            <w:noWrap/>
            <w:vAlign w:val="bottom"/>
            <w:hideMark/>
          </w:tcPr>
          <w:p w14:paraId="5B188734"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707BE5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5F1DF163"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1AC23E61"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1CC42B31" w14:textId="77777777" w:rsidTr="003A2EA4">
        <w:trPr>
          <w:cantSplit/>
        </w:trPr>
        <w:tc>
          <w:tcPr>
            <w:tcW w:w="0" w:type="auto"/>
            <w:shd w:val="clear" w:color="auto" w:fill="auto"/>
            <w:noWrap/>
            <w:vAlign w:val="bottom"/>
            <w:hideMark/>
          </w:tcPr>
          <w:p w14:paraId="2EB31052"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2685EFE2"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Tivi và thiết bị trình chiếu khác</w:t>
            </w:r>
          </w:p>
        </w:tc>
        <w:tc>
          <w:tcPr>
            <w:tcW w:w="0" w:type="auto"/>
            <w:shd w:val="clear" w:color="auto" w:fill="auto"/>
            <w:noWrap/>
            <w:vAlign w:val="bottom"/>
            <w:hideMark/>
          </w:tcPr>
          <w:p w14:paraId="7B507FA0" w14:textId="77777777" w:rsidR="006A45EC" w:rsidRPr="006A45EC" w:rsidRDefault="006A45EC" w:rsidP="006A45EC">
            <w:pPr>
              <w:spacing w:after="0" w:line="240" w:lineRule="auto"/>
              <w:jc w:val="center"/>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1 (0,4 kWh)</w:t>
            </w:r>
          </w:p>
        </w:tc>
        <w:tc>
          <w:tcPr>
            <w:tcW w:w="0" w:type="auto"/>
            <w:shd w:val="clear" w:color="auto" w:fill="auto"/>
            <w:noWrap/>
            <w:vAlign w:val="bottom"/>
            <w:hideMark/>
          </w:tcPr>
          <w:p w14:paraId="5A3D04C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71EC1BAE"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09EECB90"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noWrap/>
            <w:vAlign w:val="bottom"/>
            <w:hideMark/>
          </w:tcPr>
          <w:p w14:paraId="290415C7"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r>
      <w:tr w:rsidR="00DD11F5" w:rsidRPr="00DD11F5" w14:paraId="7FA42BC2" w14:textId="77777777" w:rsidTr="003A2EA4">
        <w:trPr>
          <w:cantSplit/>
        </w:trPr>
        <w:tc>
          <w:tcPr>
            <w:tcW w:w="0" w:type="auto"/>
            <w:shd w:val="clear" w:color="auto" w:fill="auto"/>
            <w:vAlign w:val="center"/>
            <w:hideMark/>
          </w:tcPr>
          <w:p w14:paraId="2CB9BD9C"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III</w:t>
            </w:r>
          </w:p>
        </w:tc>
        <w:tc>
          <w:tcPr>
            <w:tcW w:w="0" w:type="auto"/>
            <w:shd w:val="clear" w:color="auto" w:fill="auto"/>
            <w:vAlign w:val="center"/>
            <w:hideMark/>
          </w:tcPr>
          <w:p w14:paraId="6CABD619"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Thiết bị điện dùng cho các khu chức năng khác</w:t>
            </w:r>
          </w:p>
        </w:tc>
        <w:tc>
          <w:tcPr>
            <w:tcW w:w="0" w:type="auto"/>
            <w:shd w:val="clear" w:color="auto" w:fill="auto"/>
            <w:vAlign w:val="center"/>
            <w:hideMark/>
          </w:tcPr>
          <w:p w14:paraId="1741616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Tổng hợp trung bình theo công suất và hệ số luân chuyển sử dụng</w:t>
            </w:r>
          </w:p>
        </w:tc>
        <w:tc>
          <w:tcPr>
            <w:tcW w:w="0" w:type="auto"/>
            <w:shd w:val="clear" w:color="auto" w:fill="auto"/>
            <w:noWrap/>
            <w:vAlign w:val="center"/>
            <w:hideMark/>
          </w:tcPr>
          <w:p w14:paraId="4242DB60"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12</w:t>
            </w:r>
          </w:p>
        </w:tc>
        <w:tc>
          <w:tcPr>
            <w:tcW w:w="0" w:type="auto"/>
            <w:shd w:val="clear" w:color="auto" w:fill="auto"/>
            <w:noWrap/>
            <w:vAlign w:val="center"/>
            <w:hideMark/>
          </w:tcPr>
          <w:p w14:paraId="19E6D0BD"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126</w:t>
            </w:r>
          </w:p>
        </w:tc>
        <w:tc>
          <w:tcPr>
            <w:tcW w:w="0" w:type="auto"/>
            <w:shd w:val="clear" w:color="auto" w:fill="auto"/>
            <w:noWrap/>
            <w:vAlign w:val="center"/>
            <w:hideMark/>
          </w:tcPr>
          <w:p w14:paraId="46E2947D"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1512,0</w:t>
            </w:r>
          </w:p>
        </w:tc>
        <w:tc>
          <w:tcPr>
            <w:tcW w:w="0" w:type="auto"/>
            <w:shd w:val="clear" w:color="auto" w:fill="auto"/>
            <w:noWrap/>
            <w:vAlign w:val="center"/>
            <w:hideMark/>
          </w:tcPr>
          <w:p w14:paraId="7D67513A"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r>
      <w:tr w:rsidR="00DD11F5" w:rsidRPr="00DD11F5" w14:paraId="1598DF23" w14:textId="77777777" w:rsidTr="003A2EA4">
        <w:trPr>
          <w:cantSplit/>
        </w:trPr>
        <w:tc>
          <w:tcPr>
            <w:tcW w:w="0" w:type="auto"/>
            <w:shd w:val="clear" w:color="auto" w:fill="auto"/>
            <w:vAlign w:val="center"/>
            <w:hideMark/>
          </w:tcPr>
          <w:p w14:paraId="582F9DE6"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IV</w:t>
            </w:r>
          </w:p>
        </w:tc>
        <w:tc>
          <w:tcPr>
            <w:tcW w:w="0" w:type="auto"/>
            <w:shd w:val="clear" w:color="auto" w:fill="auto"/>
            <w:vAlign w:val="center"/>
            <w:hideMark/>
          </w:tcPr>
          <w:p w14:paraId="35C9541A"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Lượng nước phục vụ sinh hoạt của học sinh và vệ sinh chung (lít)</w:t>
            </w:r>
          </w:p>
        </w:tc>
        <w:tc>
          <w:tcPr>
            <w:tcW w:w="0" w:type="auto"/>
            <w:shd w:val="clear" w:color="auto" w:fill="auto"/>
            <w:noWrap/>
            <w:vAlign w:val="center"/>
            <w:hideMark/>
          </w:tcPr>
          <w:p w14:paraId="07AC313B"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14</w:t>
            </w:r>
          </w:p>
        </w:tc>
        <w:tc>
          <w:tcPr>
            <w:tcW w:w="0" w:type="auto"/>
            <w:shd w:val="clear" w:color="auto" w:fill="auto"/>
            <w:noWrap/>
            <w:vAlign w:val="center"/>
            <w:hideMark/>
          </w:tcPr>
          <w:p w14:paraId="73E9585B"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bottom"/>
            <w:hideMark/>
          </w:tcPr>
          <w:p w14:paraId="59EF968A"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576F1328"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2.940</w:t>
            </w:r>
          </w:p>
        </w:tc>
        <w:tc>
          <w:tcPr>
            <w:tcW w:w="0" w:type="auto"/>
            <w:shd w:val="clear" w:color="auto" w:fill="auto"/>
            <w:vAlign w:val="center"/>
            <w:hideMark/>
          </w:tcPr>
          <w:p w14:paraId="5B3EDC5E"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r>
      <w:tr w:rsidR="00DD11F5" w:rsidRPr="00DD11F5" w14:paraId="19FD4A0D" w14:textId="77777777" w:rsidTr="003A2EA4">
        <w:trPr>
          <w:cantSplit/>
        </w:trPr>
        <w:tc>
          <w:tcPr>
            <w:tcW w:w="0" w:type="auto"/>
            <w:shd w:val="clear" w:color="auto" w:fill="auto"/>
            <w:noWrap/>
            <w:vAlign w:val="bottom"/>
            <w:hideMark/>
          </w:tcPr>
          <w:p w14:paraId="24B50527"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V</w:t>
            </w:r>
          </w:p>
        </w:tc>
        <w:tc>
          <w:tcPr>
            <w:tcW w:w="0" w:type="auto"/>
            <w:shd w:val="clear" w:color="auto" w:fill="auto"/>
            <w:vAlign w:val="center"/>
            <w:hideMark/>
          </w:tcPr>
          <w:p w14:paraId="4F936EED" w14:textId="77777777" w:rsidR="006A45EC" w:rsidRPr="006A45EC" w:rsidRDefault="006A45EC" w:rsidP="006A45EC">
            <w:pPr>
              <w:spacing w:after="0" w:line="240" w:lineRule="auto"/>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Nước uống của học sinh (lít)</w:t>
            </w:r>
          </w:p>
        </w:tc>
        <w:tc>
          <w:tcPr>
            <w:tcW w:w="0" w:type="auto"/>
            <w:shd w:val="clear" w:color="auto" w:fill="auto"/>
            <w:noWrap/>
            <w:vAlign w:val="center"/>
            <w:hideMark/>
          </w:tcPr>
          <w:p w14:paraId="6613580E"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0,6</w:t>
            </w:r>
          </w:p>
        </w:tc>
        <w:tc>
          <w:tcPr>
            <w:tcW w:w="0" w:type="auto"/>
            <w:shd w:val="clear" w:color="auto" w:fill="auto"/>
            <w:noWrap/>
            <w:vAlign w:val="center"/>
            <w:hideMark/>
          </w:tcPr>
          <w:p w14:paraId="0F2608C0"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c>
          <w:tcPr>
            <w:tcW w:w="0" w:type="auto"/>
            <w:shd w:val="clear" w:color="auto" w:fill="auto"/>
            <w:noWrap/>
            <w:vAlign w:val="bottom"/>
            <w:hideMark/>
          </w:tcPr>
          <w:p w14:paraId="412A644C" w14:textId="77777777" w:rsidR="006A45EC" w:rsidRPr="006A45EC" w:rsidRDefault="006A45EC" w:rsidP="006A45EC">
            <w:pPr>
              <w:spacing w:after="0" w:line="240" w:lineRule="auto"/>
              <w:rPr>
                <w:rFonts w:ascii="Times New Roman" w:eastAsia="Times New Roman" w:hAnsi="Times New Roman" w:cs="Times New Roman"/>
                <w:sz w:val="20"/>
                <w:szCs w:val="20"/>
              </w:rPr>
            </w:pPr>
            <w:r w:rsidRPr="006A45EC">
              <w:rPr>
                <w:rFonts w:ascii="Times New Roman" w:eastAsia="Times New Roman" w:hAnsi="Times New Roman" w:cs="Times New Roman"/>
                <w:sz w:val="20"/>
                <w:szCs w:val="20"/>
              </w:rPr>
              <w:t> </w:t>
            </w:r>
          </w:p>
        </w:tc>
        <w:tc>
          <w:tcPr>
            <w:tcW w:w="0" w:type="auto"/>
            <w:shd w:val="clear" w:color="auto" w:fill="auto"/>
            <w:vAlign w:val="center"/>
            <w:hideMark/>
          </w:tcPr>
          <w:p w14:paraId="12569A71"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126</w:t>
            </w:r>
          </w:p>
        </w:tc>
        <w:tc>
          <w:tcPr>
            <w:tcW w:w="0" w:type="auto"/>
            <w:shd w:val="clear" w:color="auto" w:fill="auto"/>
            <w:vAlign w:val="center"/>
            <w:hideMark/>
          </w:tcPr>
          <w:p w14:paraId="1F6FAAEF" w14:textId="77777777" w:rsidR="006A45EC" w:rsidRPr="006A45EC" w:rsidRDefault="006A45EC" w:rsidP="006A45EC">
            <w:pPr>
              <w:spacing w:after="0" w:line="240" w:lineRule="auto"/>
              <w:jc w:val="center"/>
              <w:rPr>
                <w:rFonts w:ascii="Times New Roman" w:eastAsia="Times New Roman" w:hAnsi="Times New Roman" w:cs="Times New Roman"/>
                <w:b/>
                <w:bCs/>
                <w:sz w:val="20"/>
                <w:szCs w:val="20"/>
              </w:rPr>
            </w:pPr>
            <w:r w:rsidRPr="006A45EC">
              <w:rPr>
                <w:rFonts w:ascii="Times New Roman" w:eastAsia="Times New Roman" w:hAnsi="Times New Roman" w:cs="Times New Roman"/>
                <w:b/>
                <w:bCs/>
                <w:sz w:val="20"/>
                <w:szCs w:val="20"/>
              </w:rPr>
              <w:t> </w:t>
            </w:r>
          </w:p>
        </w:tc>
      </w:tr>
    </w:tbl>
    <w:p w14:paraId="43D44DA7" w14:textId="77777777" w:rsidR="00597DB4" w:rsidRPr="00DD11F5" w:rsidRDefault="00597DB4" w:rsidP="00620075">
      <w:pPr>
        <w:jc w:val="both"/>
        <w:rPr>
          <w:rFonts w:ascii="Times New Roman" w:hAnsi="Times New Roman" w:cs="Times New Roman"/>
          <w:sz w:val="28"/>
          <w:szCs w:val="28"/>
        </w:rPr>
      </w:pPr>
    </w:p>
    <w:p w14:paraId="6A467A00" w14:textId="77777777" w:rsidR="008046FF" w:rsidRPr="00DD11F5" w:rsidRDefault="008046FF" w:rsidP="008046FF">
      <w:pPr>
        <w:spacing w:after="0" w:line="240" w:lineRule="auto"/>
        <w:jc w:val="center"/>
        <w:rPr>
          <w:rFonts w:ascii="Times New Roman" w:eastAsia="Times New Roman" w:hAnsi="Times New Roman" w:cs="Times New Roman"/>
          <w:b/>
          <w:bCs/>
        </w:rPr>
      </w:pPr>
      <w:r w:rsidRPr="004E44B6">
        <w:rPr>
          <w:rFonts w:ascii="Times New Roman" w:eastAsia="Times New Roman" w:hAnsi="Times New Roman" w:cs="Times New Roman"/>
          <w:b/>
          <w:bCs/>
        </w:rPr>
        <w:t>BẢNG</w:t>
      </w:r>
      <w:r w:rsidRPr="00DD11F5">
        <w:rPr>
          <w:rFonts w:ascii="Times New Roman" w:eastAsia="Times New Roman" w:hAnsi="Times New Roman" w:cs="Times New Roman"/>
          <w:b/>
          <w:bCs/>
        </w:rPr>
        <w:t xml:space="preserve"> 4. </w:t>
      </w:r>
      <w:r w:rsidRPr="004E44B6">
        <w:rPr>
          <w:rFonts w:ascii="Times New Roman" w:eastAsia="Times New Roman" w:hAnsi="Times New Roman" w:cs="Times New Roman"/>
          <w:b/>
          <w:bCs/>
        </w:rPr>
        <w:t xml:space="preserve"> THUYẾT MINH CÁCH TÍNH </w:t>
      </w:r>
    </w:p>
    <w:p w14:paraId="2CC341B8" w14:textId="77777777" w:rsidR="008046FF" w:rsidRPr="00DD11F5" w:rsidRDefault="008046FF" w:rsidP="008046FF">
      <w:pPr>
        <w:spacing w:after="0" w:line="240" w:lineRule="auto"/>
        <w:jc w:val="center"/>
        <w:rPr>
          <w:rFonts w:ascii="Times New Roman" w:eastAsia="Times New Roman" w:hAnsi="Times New Roman" w:cs="Times New Roman"/>
          <w:b/>
          <w:bCs/>
        </w:rPr>
      </w:pPr>
      <w:r w:rsidRPr="004E44B6">
        <w:rPr>
          <w:rFonts w:ascii="Times New Roman" w:eastAsia="Times New Roman" w:hAnsi="Times New Roman" w:cs="Times New Roman"/>
          <w:b/>
          <w:bCs/>
        </w:rPr>
        <w:t>MỘT SỐ VẬT TƯ TIÊU HA</w:t>
      </w:r>
      <w:r w:rsidRPr="00DD11F5">
        <w:rPr>
          <w:rFonts w:ascii="Times New Roman" w:eastAsia="Times New Roman" w:hAnsi="Times New Roman" w:cs="Times New Roman"/>
          <w:b/>
          <w:bCs/>
        </w:rPr>
        <w:t>O TRƯỜNG THPT</w:t>
      </w:r>
    </w:p>
    <w:p w14:paraId="58A37ADA" w14:textId="77777777" w:rsidR="008276E8" w:rsidRPr="00DD11F5" w:rsidRDefault="008276E8" w:rsidP="008046FF">
      <w:pPr>
        <w:spacing w:after="0" w:line="240" w:lineRule="auto"/>
        <w:jc w:val="center"/>
        <w:rPr>
          <w:rFonts w:ascii="Times New Roman" w:eastAsia="Times New Roman" w:hAnsi="Times New Roman" w:cs="Times New Roman"/>
          <w:b/>
          <w:bCs/>
        </w:rPr>
      </w:pPr>
    </w:p>
    <w:tbl>
      <w:tblPr>
        <w:tblW w:w="0" w:type="auto"/>
        <w:tblLook w:val="04A0" w:firstRow="1" w:lastRow="0" w:firstColumn="1" w:lastColumn="0" w:noHBand="0" w:noVBand="1"/>
      </w:tblPr>
      <w:tblGrid>
        <w:gridCol w:w="483"/>
        <w:gridCol w:w="2958"/>
        <w:gridCol w:w="2140"/>
        <w:gridCol w:w="956"/>
        <w:gridCol w:w="905"/>
        <w:gridCol w:w="1042"/>
        <w:gridCol w:w="578"/>
      </w:tblGrid>
      <w:tr w:rsidR="00DD11F5" w:rsidRPr="00DD11F5" w14:paraId="4C6465C3" w14:textId="77777777" w:rsidTr="008046FF">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268555"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D5FEF2"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xml:space="preserve">Tên thiết bị hoặc vật tư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A26780"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Số lượng thiết bị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696E5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Tổng công suất tiêu hao trong 1 giờ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BA0AF0"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Số giờ sử dụng trong 1 kỳ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42A09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Tổng lượng vật tư sử dụng trong 1 kỳ học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1756A9"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Ghi chú</w:t>
            </w:r>
          </w:p>
        </w:tc>
      </w:tr>
      <w:tr w:rsidR="00DD11F5" w:rsidRPr="00DD11F5" w14:paraId="4D0B4DEB"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0D7E9"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I</w:t>
            </w:r>
          </w:p>
        </w:tc>
        <w:tc>
          <w:tcPr>
            <w:tcW w:w="0" w:type="auto"/>
            <w:tcBorders>
              <w:top w:val="nil"/>
              <w:left w:val="nil"/>
              <w:bottom w:val="single" w:sz="4" w:space="0" w:color="auto"/>
              <w:right w:val="single" w:sz="4" w:space="0" w:color="auto"/>
            </w:tcBorders>
            <w:shd w:val="clear" w:color="auto" w:fill="auto"/>
            <w:vAlign w:val="center"/>
            <w:hideMark/>
          </w:tcPr>
          <w:p w14:paraId="2F87D8F7"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Phòng học 53m2</w:t>
            </w:r>
          </w:p>
        </w:tc>
        <w:tc>
          <w:tcPr>
            <w:tcW w:w="0" w:type="auto"/>
            <w:tcBorders>
              <w:top w:val="nil"/>
              <w:left w:val="nil"/>
              <w:bottom w:val="single" w:sz="4" w:space="0" w:color="auto"/>
              <w:right w:val="single" w:sz="4" w:space="0" w:color="auto"/>
            </w:tcBorders>
            <w:shd w:val="clear" w:color="auto" w:fill="auto"/>
            <w:vAlign w:val="center"/>
            <w:hideMark/>
          </w:tcPr>
          <w:p w14:paraId="099B54F9"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71794BF"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vAlign w:val="center"/>
            <w:hideMark/>
          </w:tcPr>
          <w:p w14:paraId="4EB2376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205,2</w:t>
            </w:r>
          </w:p>
        </w:tc>
        <w:tc>
          <w:tcPr>
            <w:tcW w:w="0" w:type="auto"/>
            <w:tcBorders>
              <w:top w:val="nil"/>
              <w:left w:val="nil"/>
              <w:bottom w:val="single" w:sz="4" w:space="0" w:color="auto"/>
              <w:right w:val="single" w:sz="4" w:space="0" w:color="auto"/>
            </w:tcBorders>
            <w:shd w:val="clear" w:color="auto" w:fill="auto"/>
            <w:vAlign w:val="center"/>
            <w:hideMark/>
          </w:tcPr>
          <w:p w14:paraId="260375D5"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203,1</w:t>
            </w:r>
          </w:p>
        </w:tc>
        <w:tc>
          <w:tcPr>
            <w:tcW w:w="0" w:type="auto"/>
            <w:tcBorders>
              <w:top w:val="nil"/>
              <w:left w:val="nil"/>
              <w:bottom w:val="single" w:sz="4" w:space="0" w:color="auto"/>
              <w:right w:val="single" w:sz="4" w:space="0" w:color="auto"/>
            </w:tcBorders>
            <w:shd w:val="clear" w:color="auto" w:fill="auto"/>
            <w:noWrap/>
            <w:vAlign w:val="bottom"/>
            <w:hideMark/>
          </w:tcPr>
          <w:p w14:paraId="6DCC2DF0"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6EE66DD5"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9026B"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659E98B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10566AA6"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5E460991"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E9E069"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A52E2BB"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D0D77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2A50C8C6"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10656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250F4FA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57707437"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1027500E"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36D60B"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BE3D3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E400D72"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157A4EF8"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31F3B"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5C420953"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6C6CAEC2"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2079411D"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C3BA18"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C70C4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2EC64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592CB72A"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342F27"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3D01A157"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02976CF6"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063BD17E"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E08420"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33996AF"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5684AC"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7ED27C9C"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7BA9B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lastRenderedPageBreak/>
              <w:t>II</w:t>
            </w:r>
          </w:p>
        </w:tc>
        <w:tc>
          <w:tcPr>
            <w:tcW w:w="0" w:type="auto"/>
            <w:tcBorders>
              <w:top w:val="nil"/>
              <w:left w:val="nil"/>
              <w:bottom w:val="single" w:sz="4" w:space="0" w:color="auto"/>
              <w:right w:val="single" w:sz="4" w:space="0" w:color="auto"/>
            </w:tcBorders>
            <w:shd w:val="clear" w:color="auto" w:fill="auto"/>
            <w:vAlign w:val="center"/>
            <w:hideMark/>
          </w:tcPr>
          <w:p w14:paraId="5A29A033"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Khu thực hành, thực tập, thí nghiệm</w:t>
            </w:r>
          </w:p>
        </w:tc>
        <w:tc>
          <w:tcPr>
            <w:tcW w:w="0" w:type="auto"/>
            <w:tcBorders>
              <w:top w:val="nil"/>
              <w:left w:val="nil"/>
              <w:bottom w:val="single" w:sz="4" w:space="0" w:color="auto"/>
              <w:right w:val="single" w:sz="4" w:space="0" w:color="auto"/>
            </w:tcBorders>
            <w:shd w:val="clear" w:color="auto" w:fill="auto"/>
            <w:noWrap/>
            <w:vAlign w:val="bottom"/>
            <w:hideMark/>
          </w:tcPr>
          <w:p w14:paraId="09F3A783"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36DFE0A"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14:paraId="0DB7C158"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22,8</w:t>
            </w:r>
          </w:p>
        </w:tc>
        <w:tc>
          <w:tcPr>
            <w:tcW w:w="0" w:type="auto"/>
            <w:tcBorders>
              <w:top w:val="nil"/>
              <w:left w:val="nil"/>
              <w:bottom w:val="single" w:sz="4" w:space="0" w:color="auto"/>
              <w:right w:val="single" w:sz="4" w:space="0" w:color="auto"/>
            </w:tcBorders>
            <w:shd w:val="clear" w:color="auto" w:fill="auto"/>
            <w:vAlign w:val="center"/>
            <w:hideMark/>
          </w:tcPr>
          <w:p w14:paraId="5D80FC2C"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63,8</w:t>
            </w:r>
          </w:p>
        </w:tc>
        <w:tc>
          <w:tcPr>
            <w:tcW w:w="0" w:type="auto"/>
            <w:tcBorders>
              <w:top w:val="nil"/>
              <w:left w:val="nil"/>
              <w:bottom w:val="single" w:sz="4" w:space="0" w:color="auto"/>
              <w:right w:val="single" w:sz="4" w:space="0" w:color="auto"/>
            </w:tcBorders>
            <w:shd w:val="clear" w:color="auto" w:fill="auto"/>
            <w:noWrap/>
            <w:vAlign w:val="bottom"/>
            <w:hideMark/>
          </w:tcPr>
          <w:p w14:paraId="38570E7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74B4E14D"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37244"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5B4395CF"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Phòng học bộ môn Khoa học - Công nghệ 65 m2</w:t>
            </w:r>
          </w:p>
        </w:tc>
        <w:tc>
          <w:tcPr>
            <w:tcW w:w="0" w:type="auto"/>
            <w:tcBorders>
              <w:top w:val="nil"/>
              <w:left w:val="nil"/>
              <w:bottom w:val="single" w:sz="4" w:space="0" w:color="auto"/>
              <w:right w:val="single" w:sz="4" w:space="0" w:color="auto"/>
            </w:tcBorders>
            <w:shd w:val="clear" w:color="auto" w:fill="auto"/>
            <w:noWrap/>
            <w:vAlign w:val="bottom"/>
            <w:hideMark/>
          </w:tcPr>
          <w:p w14:paraId="4AD710D2"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7AD345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noWrap/>
            <w:vAlign w:val="bottom"/>
            <w:hideMark/>
          </w:tcPr>
          <w:p w14:paraId="0ABD9E3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6C3938"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DBCF83"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6CB0E254"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344BF8"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35352D2"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4E9D0114"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783F3E58"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47AD42"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CE770C"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B9D86E"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69941F1A"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E79FB5"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8E6D1DF"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5A0E4029"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6FC0512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F6A428"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045B9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3A6727"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013561C5"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7A23C6"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2BB6262"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79BA2263"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74C63988"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9A0320"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76D20A"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764CDBB"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526E9A6D"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46614"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5FD113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088A4B6B"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3C7BF2A8"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18E601"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3C9F70"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8BD54E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4E65ADC1"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271B24"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0F49223A"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Phòng học bộ môn Tin học 53 m2</w:t>
            </w:r>
          </w:p>
        </w:tc>
        <w:tc>
          <w:tcPr>
            <w:tcW w:w="0" w:type="auto"/>
            <w:tcBorders>
              <w:top w:val="nil"/>
              <w:left w:val="nil"/>
              <w:bottom w:val="single" w:sz="4" w:space="0" w:color="auto"/>
              <w:right w:val="single" w:sz="4" w:space="0" w:color="auto"/>
            </w:tcBorders>
            <w:shd w:val="clear" w:color="auto" w:fill="auto"/>
            <w:noWrap/>
            <w:vAlign w:val="bottom"/>
            <w:hideMark/>
          </w:tcPr>
          <w:p w14:paraId="03B2BF2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B5BD17E"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6,29</w:t>
            </w:r>
          </w:p>
        </w:tc>
        <w:tc>
          <w:tcPr>
            <w:tcW w:w="0" w:type="auto"/>
            <w:tcBorders>
              <w:top w:val="nil"/>
              <w:left w:val="nil"/>
              <w:bottom w:val="single" w:sz="4" w:space="0" w:color="auto"/>
              <w:right w:val="single" w:sz="4" w:space="0" w:color="auto"/>
            </w:tcBorders>
            <w:shd w:val="clear" w:color="auto" w:fill="auto"/>
            <w:noWrap/>
            <w:vAlign w:val="bottom"/>
            <w:hideMark/>
          </w:tcPr>
          <w:p w14:paraId="0C80D3ED"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4ED608"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75CDD0"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2802923F"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C7B56F"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1882183"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3E7A95A7"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7FCBF33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3DA299"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93B4E7"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8FDC49"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1BA9E4C2"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B1376F"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AA847CE"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24D7A9A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0094B41B"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CE1F03"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88A090"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849DE4"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5F64864B"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B9B167"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1D7AED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7A5B093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117DECFC"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F93D37"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AE2D43"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F0B4BB7"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40F9785E"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80CAC8"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DF024D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Máy tính và các thiết bị kèm theo (36 máy)</w:t>
            </w:r>
          </w:p>
        </w:tc>
        <w:tc>
          <w:tcPr>
            <w:tcW w:w="0" w:type="auto"/>
            <w:tcBorders>
              <w:top w:val="nil"/>
              <w:left w:val="nil"/>
              <w:bottom w:val="single" w:sz="4" w:space="0" w:color="auto"/>
              <w:right w:val="single" w:sz="4" w:space="0" w:color="auto"/>
            </w:tcBorders>
            <w:shd w:val="clear" w:color="auto" w:fill="auto"/>
            <w:noWrap/>
            <w:vAlign w:val="bottom"/>
            <w:hideMark/>
          </w:tcPr>
          <w:p w14:paraId="20C1F8D7"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5,7 Kwh</w:t>
            </w:r>
          </w:p>
        </w:tc>
        <w:tc>
          <w:tcPr>
            <w:tcW w:w="0" w:type="auto"/>
            <w:tcBorders>
              <w:top w:val="nil"/>
              <w:left w:val="nil"/>
              <w:bottom w:val="single" w:sz="4" w:space="0" w:color="auto"/>
              <w:right w:val="single" w:sz="4" w:space="0" w:color="auto"/>
            </w:tcBorders>
            <w:shd w:val="clear" w:color="auto" w:fill="auto"/>
            <w:noWrap/>
            <w:vAlign w:val="center"/>
            <w:hideMark/>
          </w:tcPr>
          <w:p w14:paraId="4C74147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40FFB4"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49E6F44"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D1F3322"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4E423448"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8B7FE5"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2BB6548D"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Phòng đa chức năng 53 m2</w:t>
            </w:r>
          </w:p>
        </w:tc>
        <w:tc>
          <w:tcPr>
            <w:tcW w:w="0" w:type="auto"/>
            <w:tcBorders>
              <w:top w:val="nil"/>
              <w:left w:val="nil"/>
              <w:bottom w:val="single" w:sz="4" w:space="0" w:color="auto"/>
              <w:right w:val="single" w:sz="4" w:space="0" w:color="auto"/>
            </w:tcBorders>
            <w:shd w:val="clear" w:color="auto" w:fill="auto"/>
            <w:noWrap/>
            <w:vAlign w:val="bottom"/>
            <w:hideMark/>
          </w:tcPr>
          <w:p w14:paraId="0CD66F55"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979B5A5"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0,99</w:t>
            </w:r>
          </w:p>
        </w:tc>
        <w:tc>
          <w:tcPr>
            <w:tcW w:w="0" w:type="auto"/>
            <w:tcBorders>
              <w:top w:val="nil"/>
              <w:left w:val="nil"/>
              <w:bottom w:val="single" w:sz="4" w:space="0" w:color="auto"/>
              <w:right w:val="single" w:sz="4" w:space="0" w:color="auto"/>
            </w:tcBorders>
            <w:shd w:val="clear" w:color="auto" w:fill="auto"/>
            <w:noWrap/>
            <w:vAlign w:val="bottom"/>
            <w:hideMark/>
          </w:tcPr>
          <w:p w14:paraId="6D3A4365"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386C54"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2A0CF6B"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r>
      <w:tr w:rsidR="00DD11F5" w:rsidRPr="00DD11F5" w14:paraId="52403966"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DC8406"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2C1BA2A"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Bóng điện thắp sáng</w:t>
            </w:r>
          </w:p>
        </w:tc>
        <w:tc>
          <w:tcPr>
            <w:tcW w:w="0" w:type="auto"/>
            <w:tcBorders>
              <w:top w:val="nil"/>
              <w:left w:val="nil"/>
              <w:bottom w:val="single" w:sz="4" w:space="0" w:color="auto"/>
              <w:right w:val="single" w:sz="4" w:space="0" w:color="auto"/>
            </w:tcBorders>
            <w:shd w:val="clear" w:color="auto" w:fill="auto"/>
            <w:noWrap/>
            <w:vAlign w:val="bottom"/>
            <w:hideMark/>
          </w:tcPr>
          <w:p w14:paraId="2D0FAAE3"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6 (loại 0,04 kWh)</w:t>
            </w:r>
          </w:p>
        </w:tc>
        <w:tc>
          <w:tcPr>
            <w:tcW w:w="0" w:type="auto"/>
            <w:tcBorders>
              <w:top w:val="nil"/>
              <w:left w:val="nil"/>
              <w:bottom w:val="single" w:sz="4" w:space="0" w:color="auto"/>
              <w:right w:val="single" w:sz="4" w:space="0" w:color="auto"/>
            </w:tcBorders>
            <w:shd w:val="clear" w:color="auto" w:fill="auto"/>
            <w:noWrap/>
            <w:vAlign w:val="center"/>
            <w:hideMark/>
          </w:tcPr>
          <w:p w14:paraId="4D1B80D5"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2A5853"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8B4609"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0AB7F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31971021"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E6E084"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83FCEFE"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xml:space="preserve">Quạt trần </w:t>
            </w:r>
          </w:p>
        </w:tc>
        <w:tc>
          <w:tcPr>
            <w:tcW w:w="0" w:type="auto"/>
            <w:tcBorders>
              <w:top w:val="nil"/>
              <w:left w:val="nil"/>
              <w:bottom w:val="single" w:sz="4" w:space="0" w:color="auto"/>
              <w:right w:val="single" w:sz="4" w:space="0" w:color="auto"/>
            </w:tcBorders>
            <w:shd w:val="clear" w:color="auto" w:fill="auto"/>
            <w:noWrap/>
            <w:vAlign w:val="bottom"/>
            <w:hideMark/>
          </w:tcPr>
          <w:p w14:paraId="32F4B21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4 (loại 0,075 kWh)</w:t>
            </w:r>
          </w:p>
        </w:tc>
        <w:tc>
          <w:tcPr>
            <w:tcW w:w="0" w:type="auto"/>
            <w:tcBorders>
              <w:top w:val="nil"/>
              <w:left w:val="nil"/>
              <w:bottom w:val="single" w:sz="4" w:space="0" w:color="auto"/>
              <w:right w:val="single" w:sz="4" w:space="0" w:color="auto"/>
            </w:tcBorders>
            <w:shd w:val="clear" w:color="auto" w:fill="auto"/>
            <w:noWrap/>
            <w:vAlign w:val="center"/>
            <w:hideMark/>
          </w:tcPr>
          <w:p w14:paraId="70616263"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08731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340E6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193F1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66DFE278"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29E9A"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B9B40E6"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Quạt treo tường cho giáo viên</w:t>
            </w:r>
          </w:p>
        </w:tc>
        <w:tc>
          <w:tcPr>
            <w:tcW w:w="0" w:type="auto"/>
            <w:tcBorders>
              <w:top w:val="nil"/>
              <w:left w:val="nil"/>
              <w:bottom w:val="single" w:sz="4" w:space="0" w:color="auto"/>
              <w:right w:val="single" w:sz="4" w:space="0" w:color="auto"/>
            </w:tcBorders>
            <w:shd w:val="clear" w:color="auto" w:fill="auto"/>
            <w:noWrap/>
            <w:vAlign w:val="bottom"/>
            <w:hideMark/>
          </w:tcPr>
          <w:p w14:paraId="0E15B849"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(loại 0,05 kWh)</w:t>
            </w:r>
          </w:p>
        </w:tc>
        <w:tc>
          <w:tcPr>
            <w:tcW w:w="0" w:type="auto"/>
            <w:tcBorders>
              <w:top w:val="nil"/>
              <w:left w:val="nil"/>
              <w:bottom w:val="single" w:sz="4" w:space="0" w:color="auto"/>
              <w:right w:val="single" w:sz="4" w:space="0" w:color="auto"/>
            </w:tcBorders>
            <w:shd w:val="clear" w:color="auto" w:fill="auto"/>
            <w:noWrap/>
            <w:vAlign w:val="center"/>
            <w:hideMark/>
          </w:tcPr>
          <w:p w14:paraId="724B7E64"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3CB32B"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B267BE"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42A5D0"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6B16BCD9"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0017E"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94607D4"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Tivi và thiết bị trình chiếu khác</w:t>
            </w:r>
          </w:p>
        </w:tc>
        <w:tc>
          <w:tcPr>
            <w:tcW w:w="0" w:type="auto"/>
            <w:tcBorders>
              <w:top w:val="nil"/>
              <w:left w:val="nil"/>
              <w:bottom w:val="single" w:sz="4" w:space="0" w:color="auto"/>
              <w:right w:val="single" w:sz="4" w:space="0" w:color="auto"/>
            </w:tcBorders>
            <w:shd w:val="clear" w:color="auto" w:fill="auto"/>
            <w:noWrap/>
            <w:vAlign w:val="bottom"/>
            <w:hideMark/>
          </w:tcPr>
          <w:p w14:paraId="4EA72DAD"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1 (0,4 kWh)</w:t>
            </w:r>
          </w:p>
        </w:tc>
        <w:tc>
          <w:tcPr>
            <w:tcW w:w="0" w:type="auto"/>
            <w:tcBorders>
              <w:top w:val="nil"/>
              <w:left w:val="nil"/>
              <w:bottom w:val="single" w:sz="4" w:space="0" w:color="auto"/>
              <w:right w:val="single" w:sz="4" w:space="0" w:color="auto"/>
            </w:tcBorders>
            <w:shd w:val="clear" w:color="auto" w:fill="auto"/>
            <w:noWrap/>
            <w:vAlign w:val="center"/>
            <w:hideMark/>
          </w:tcPr>
          <w:p w14:paraId="7E9021A2"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67313E"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D91F37"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8F7F63"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5DA2F0DE"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7C06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III</w:t>
            </w:r>
          </w:p>
        </w:tc>
        <w:tc>
          <w:tcPr>
            <w:tcW w:w="0" w:type="auto"/>
            <w:tcBorders>
              <w:top w:val="nil"/>
              <w:left w:val="nil"/>
              <w:bottom w:val="single" w:sz="4" w:space="0" w:color="auto"/>
              <w:right w:val="single" w:sz="4" w:space="0" w:color="auto"/>
            </w:tcBorders>
            <w:shd w:val="clear" w:color="auto" w:fill="auto"/>
            <w:vAlign w:val="center"/>
            <w:hideMark/>
          </w:tcPr>
          <w:p w14:paraId="5B7CF4BA"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Thiết bị điện dùng cho các khu chức năng khác</w:t>
            </w:r>
          </w:p>
        </w:tc>
        <w:tc>
          <w:tcPr>
            <w:tcW w:w="0" w:type="auto"/>
            <w:tcBorders>
              <w:top w:val="nil"/>
              <w:left w:val="nil"/>
              <w:bottom w:val="single" w:sz="4" w:space="0" w:color="auto"/>
              <w:right w:val="single" w:sz="4" w:space="0" w:color="auto"/>
            </w:tcBorders>
            <w:shd w:val="clear" w:color="auto" w:fill="auto"/>
            <w:vAlign w:val="center"/>
            <w:hideMark/>
          </w:tcPr>
          <w:p w14:paraId="63C55E15" w14:textId="77777777" w:rsidR="008046FF" w:rsidRPr="008046FF" w:rsidRDefault="008046FF" w:rsidP="008046FF">
            <w:pPr>
              <w:spacing w:after="0" w:line="240" w:lineRule="auto"/>
              <w:jc w:val="center"/>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Tổng hợp trung bình theo công suất và hệ số luân chuyển sử dụng</w:t>
            </w:r>
          </w:p>
        </w:tc>
        <w:tc>
          <w:tcPr>
            <w:tcW w:w="0" w:type="auto"/>
            <w:tcBorders>
              <w:top w:val="nil"/>
              <w:left w:val="nil"/>
              <w:bottom w:val="single" w:sz="4" w:space="0" w:color="auto"/>
              <w:right w:val="single" w:sz="4" w:space="0" w:color="auto"/>
            </w:tcBorders>
            <w:shd w:val="clear" w:color="auto" w:fill="auto"/>
            <w:noWrap/>
            <w:vAlign w:val="center"/>
            <w:hideMark/>
          </w:tcPr>
          <w:p w14:paraId="25B735A8"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0092225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14:paraId="013BE87B"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455,9</w:t>
            </w:r>
          </w:p>
        </w:tc>
        <w:tc>
          <w:tcPr>
            <w:tcW w:w="0" w:type="auto"/>
            <w:tcBorders>
              <w:top w:val="nil"/>
              <w:left w:val="nil"/>
              <w:bottom w:val="single" w:sz="4" w:space="0" w:color="auto"/>
              <w:right w:val="single" w:sz="4" w:space="0" w:color="auto"/>
            </w:tcBorders>
            <w:shd w:val="clear" w:color="auto" w:fill="auto"/>
            <w:noWrap/>
            <w:vAlign w:val="bottom"/>
            <w:hideMark/>
          </w:tcPr>
          <w:p w14:paraId="725262BD"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5E56BF0D"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FF5E12"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IV</w:t>
            </w:r>
          </w:p>
        </w:tc>
        <w:tc>
          <w:tcPr>
            <w:tcW w:w="0" w:type="auto"/>
            <w:tcBorders>
              <w:top w:val="nil"/>
              <w:left w:val="nil"/>
              <w:bottom w:val="single" w:sz="4" w:space="0" w:color="auto"/>
              <w:right w:val="single" w:sz="4" w:space="0" w:color="auto"/>
            </w:tcBorders>
            <w:shd w:val="clear" w:color="auto" w:fill="auto"/>
            <w:vAlign w:val="center"/>
            <w:hideMark/>
          </w:tcPr>
          <w:p w14:paraId="35C8C82F"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Lượng nước phục vụ sinh hoạt của học sinh và vệ sinh chung (lít)</w:t>
            </w:r>
          </w:p>
        </w:tc>
        <w:tc>
          <w:tcPr>
            <w:tcW w:w="0" w:type="auto"/>
            <w:tcBorders>
              <w:top w:val="nil"/>
              <w:left w:val="nil"/>
              <w:bottom w:val="single" w:sz="4" w:space="0" w:color="auto"/>
              <w:right w:val="single" w:sz="4" w:space="0" w:color="auto"/>
            </w:tcBorders>
            <w:shd w:val="clear" w:color="auto" w:fill="auto"/>
            <w:noWrap/>
            <w:vAlign w:val="center"/>
            <w:hideMark/>
          </w:tcPr>
          <w:p w14:paraId="72B47F4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14:paraId="11839638"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026AA81"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667C744"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1.260</w:t>
            </w:r>
          </w:p>
        </w:tc>
        <w:tc>
          <w:tcPr>
            <w:tcW w:w="0" w:type="auto"/>
            <w:tcBorders>
              <w:top w:val="nil"/>
              <w:left w:val="nil"/>
              <w:bottom w:val="single" w:sz="4" w:space="0" w:color="auto"/>
              <w:right w:val="single" w:sz="4" w:space="0" w:color="auto"/>
            </w:tcBorders>
            <w:shd w:val="clear" w:color="auto" w:fill="auto"/>
            <w:noWrap/>
            <w:vAlign w:val="bottom"/>
            <w:hideMark/>
          </w:tcPr>
          <w:p w14:paraId="36546295"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r w:rsidR="00DD11F5" w:rsidRPr="00DD11F5" w14:paraId="3560F574" w14:textId="77777777" w:rsidTr="008046FF">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EC3628"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V</w:t>
            </w:r>
          </w:p>
        </w:tc>
        <w:tc>
          <w:tcPr>
            <w:tcW w:w="0" w:type="auto"/>
            <w:tcBorders>
              <w:top w:val="nil"/>
              <w:left w:val="nil"/>
              <w:bottom w:val="single" w:sz="4" w:space="0" w:color="auto"/>
              <w:right w:val="single" w:sz="4" w:space="0" w:color="auto"/>
            </w:tcBorders>
            <w:shd w:val="clear" w:color="auto" w:fill="auto"/>
            <w:noWrap/>
            <w:vAlign w:val="bottom"/>
            <w:hideMark/>
          </w:tcPr>
          <w:p w14:paraId="40E66D9B"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Nước uống của học sinh (lít)</w:t>
            </w:r>
          </w:p>
        </w:tc>
        <w:tc>
          <w:tcPr>
            <w:tcW w:w="0" w:type="auto"/>
            <w:tcBorders>
              <w:top w:val="nil"/>
              <w:left w:val="nil"/>
              <w:bottom w:val="single" w:sz="4" w:space="0" w:color="auto"/>
              <w:right w:val="single" w:sz="4" w:space="0" w:color="auto"/>
            </w:tcBorders>
            <w:shd w:val="clear" w:color="auto" w:fill="auto"/>
            <w:noWrap/>
            <w:vAlign w:val="center"/>
            <w:hideMark/>
          </w:tcPr>
          <w:p w14:paraId="63079B50"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0,6</w:t>
            </w:r>
          </w:p>
        </w:tc>
        <w:tc>
          <w:tcPr>
            <w:tcW w:w="0" w:type="auto"/>
            <w:tcBorders>
              <w:top w:val="nil"/>
              <w:left w:val="nil"/>
              <w:bottom w:val="single" w:sz="4" w:space="0" w:color="auto"/>
              <w:right w:val="single" w:sz="4" w:space="0" w:color="auto"/>
            </w:tcBorders>
            <w:shd w:val="clear" w:color="auto" w:fill="auto"/>
            <w:noWrap/>
            <w:vAlign w:val="bottom"/>
            <w:hideMark/>
          </w:tcPr>
          <w:p w14:paraId="35DE3B42" w14:textId="77777777" w:rsidR="008046FF" w:rsidRPr="008046FF" w:rsidRDefault="008046FF" w:rsidP="008046FF">
            <w:pPr>
              <w:spacing w:after="0" w:line="240" w:lineRule="auto"/>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9941BBC"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1F8BD16" w14:textId="77777777" w:rsidR="008046FF" w:rsidRPr="008046FF" w:rsidRDefault="008046FF" w:rsidP="008046FF">
            <w:pPr>
              <w:spacing w:after="0" w:line="240" w:lineRule="auto"/>
              <w:jc w:val="center"/>
              <w:rPr>
                <w:rFonts w:ascii="Times New Roman" w:eastAsia="Times New Roman" w:hAnsi="Times New Roman" w:cs="Times New Roman"/>
                <w:b/>
                <w:bCs/>
                <w:sz w:val="20"/>
                <w:szCs w:val="20"/>
              </w:rPr>
            </w:pPr>
            <w:r w:rsidRPr="008046FF">
              <w:rPr>
                <w:rFonts w:ascii="Times New Roman" w:eastAsia="Times New Roman" w:hAnsi="Times New Roman" w:cs="Times New Roman"/>
                <w:b/>
                <w:bCs/>
                <w:sz w:val="20"/>
                <w:szCs w:val="20"/>
              </w:rPr>
              <w:t>54</w:t>
            </w:r>
          </w:p>
        </w:tc>
        <w:tc>
          <w:tcPr>
            <w:tcW w:w="0" w:type="auto"/>
            <w:tcBorders>
              <w:top w:val="nil"/>
              <w:left w:val="nil"/>
              <w:bottom w:val="single" w:sz="4" w:space="0" w:color="auto"/>
              <w:right w:val="single" w:sz="4" w:space="0" w:color="auto"/>
            </w:tcBorders>
            <w:shd w:val="clear" w:color="auto" w:fill="auto"/>
            <w:noWrap/>
            <w:vAlign w:val="bottom"/>
            <w:hideMark/>
          </w:tcPr>
          <w:p w14:paraId="2E7ABAE7" w14:textId="77777777" w:rsidR="008046FF" w:rsidRPr="008046FF" w:rsidRDefault="008046FF" w:rsidP="008046FF">
            <w:pPr>
              <w:spacing w:after="0" w:line="240" w:lineRule="auto"/>
              <w:rPr>
                <w:rFonts w:ascii="Times New Roman" w:eastAsia="Times New Roman" w:hAnsi="Times New Roman" w:cs="Times New Roman"/>
                <w:sz w:val="20"/>
                <w:szCs w:val="20"/>
              </w:rPr>
            </w:pPr>
            <w:r w:rsidRPr="008046FF">
              <w:rPr>
                <w:rFonts w:ascii="Times New Roman" w:eastAsia="Times New Roman" w:hAnsi="Times New Roman" w:cs="Times New Roman"/>
                <w:sz w:val="20"/>
                <w:szCs w:val="20"/>
              </w:rPr>
              <w:t> </w:t>
            </w:r>
          </w:p>
        </w:tc>
      </w:tr>
    </w:tbl>
    <w:p w14:paraId="0359B2E8" w14:textId="77777777" w:rsidR="00B57100" w:rsidRPr="00DD11F5" w:rsidRDefault="00B57100" w:rsidP="00620075">
      <w:pPr>
        <w:jc w:val="both"/>
        <w:rPr>
          <w:rFonts w:ascii="Times New Roman" w:hAnsi="Times New Roman" w:cs="Times New Roman"/>
          <w:sz w:val="28"/>
          <w:szCs w:val="28"/>
        </w:rPr>
      </w:pPr>
    </w:p>
    <w:p w14:paraId="281ECA81" w14:textId="14710044" w:rsidR="0008356F" w:rsidRPr="00DD11F5" w:rsidRDefault="009F7730" w:rsidP="0008356F">
      <w:pPr>
        <w:rPr>
          <w:rFonts w:ascii="Times New Roman" w:hAnsi="Times New Roman" w:cs="Times New Roman"/>
          <w:b/>
          <w:bCs/>
          <w:sz w:val="26"/>
          <w:szCs w:val="26"/>
        </w:rPr>
      </w:pPr>
      <w:r w:rsidRPr="00DD11F5">
        <w:rPr>
          <w:rFonts w:ascii="Times New Roman" w:hAnsi="Times New Roman" w:cs="Times New Roman"/>
          <w:b/>
          <w:bCs/>
          <w:sz w:val="26"/>
          <w:szCs w:val="26"/>
        </w:rPr>
        <w:t>5</w:t>
      </w:r>
      <w:r w:rsidR="00F4083F" w:rsidRPr="00DD11F5">
        <w:rPr>
          <w:rFonts w:ascii="Times New Roman" w:hAnsi="Times New Roman" w:cs="Times New Roman"/>
          <w:b/>
          <w:bCs/>
          <w:sz w:val="26"/>
          <w:szCs w:val="26"/>
        </w:rPr>
        <w:t>. Thuyết minh cách thức xây dựng, tính toán đối với:</w:t>
      </w:r>
      <w:r w:rsidR="00643E78" w:rsidRPr="00DD11F5">
        <w:rPr>
          <w:rFonts w:ascii="Times New Roman" w:hAnsi="Times New Roman" w:cs="Times New Roman"/>
          <w:b/>
          <w:bCs/>
          <w:sz w:val="26"/>
          <w:szCs w:val="26"/>
        </w:rPr>
        <w:t xml:space="preserve"> Định mức cơ sở vật chất.</w:t>
      </w:r>
    </w:p>
    <w:p w14:paraId="3C0E844D" w14:textId="58DE0240" w:rsidR="00992F67" w:rsidRPr="00DD11F5" w:rsidRDefault="00992F67" w:rsidP="00992F67">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Thực hiện xây dựng “Định mức cơ sở vật chất cho 01 người học để hoàn thành 01 năm học trong Chương trình giáo dục mầm non và Chương trình giáo dục phổ thông” và  “Định mức cơ sở vật chất cho 01 người học để hoàn thành 01 kỳ học trong Chương trình giáo dục xóa mù chữ”.</w:t>
      </w:r>
    </w:p>
    <w:p w14:paraId="13F65CE9" w14:textId="77777777" w:rsidR="00992F67" w:rsidRPr="00DD11F5" w:rsidRDefault="00992F67" w:rsidP="00992F67">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C</w:t>
      </w:r>
      <w:r w:rsidRPr="00B43F95">
        <w:rPr>
          <w:rFonts w:ascii="Times New Roman" w:hAnsi="Times New Roman" w:cs="Times New Roman"/>
          <w:bCs/>
          <w:sz w:val="26"/>
          <w:szCs w:val="26"/>
        </w:rPr>
        <w:t>ác tiêu chuẩn, quy định của pháp luật</w:t>
      </w:r>
      <w:r w:rsidRPr="00DD11F5">
        <w:rPr>
          <w:rFonts w:ascii="Times New Roman" w:hAnsi="Times New Roman" w:cs="Times New Roman"/>
          <w:bCs/>
          <w:sz w:val="26"/>
          <w:szCs w:val="26"/>
        </w:rPr>
        <w:t xml:space="preserve"> dẫn chiếu để áp dụng:</w:t>
      </w:r>
    </w:p>
    <w:p w14:paraId="492BEA72" w14:textId="25FBF0D4" w:rsidR="002216B7" w:rsidRPr="00DD11F5" w:rsidRDefault="00D22FFE" w:rsidP="00992F67">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2216B7" w:rsidRPr="00DD11F5">
        <w:rPr>
          <w:rFonts w:ascii="Times New Roman" w:hAnsi="Times New Roman" w:cs="Times New Roman"/>
          <w:bCs/>
          <w:sz w:val="26"/>
          <w:szCs w:val="26"/>
        </w:rPr>
        <w:t>Thông tư số 13/2020/TT-BGDĐT ngày 26/5/2020 của Bộ trưởng Bộ Giáo dục và Đào tạo Quy định tiêu chuẩn cơ sở vật chất các trường mầm non, tiểu học, trung học cơ sở, trung học phổ thông và trường phổ thông có nhiều cấp học.</w:t>
      </w:r>
    </w:p>
    <w:p w14:paraId="6553C5B6" w14:textId="479B2493" w:rsidR="002216B7" w:rsidRPr="00DD11F5" w:rsidRDefault="002216B7" w:rsidP="002216B7">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Thông tư số 23/2024/TT-BGDĐT ngày 16/12/2024 của Bộ trưởng Bộ Giáo dục và Đào tạo ban hành Thông tư sửa đổi, bổ sung một số điều của Quy định về tiêu chuẩn cơ sở vật chất các trường mầm non, tiểu học, trung học cơ sở, trung học phổ thông và trường phổ thông có nhiều cấp học ban hành kèm theo Thông tư số </w:t>
      </w:r>
      <w:hyperlink r:id="rId12" w:tgtFrame="_blank" w:history="1">
        <w:r w:rsidRPr="00DD11F5">
          <w:rPr>
            <w:rFonts w:ascii="Times New Roman" w:hAnsi="Times New Roman" w:cs="Times New Roman"/>
            <w:bCs/>
            <w:sz w:val="26"/>
            <w:szCs w:val="26"/>
          </w:rPr>
          <w:t>13/2020/TT-BGDĐT</w:t>
        </w:r>
      </w:hyperlink>
      <w:r w:rsidRPr="00DD11F5">
        <w:rPr>
          <w:rFonts w:ascii="Times New Roman" w:hAnsi="Times New Roman" w:cs="Times New Roman"/>
          <w:bCs/>
          <w:sz w:val="26"/>
          <w:szCs w:val="26"/>
        </w:rPr>
        <w:t> ngày 26 tháng 5 năm 2020 của Bộ trưởng Bộ Giáo dục và Đào tạo.</w:t>
      </w:r>
    </w:p>
    <w:p w14:paraId="776C64D7" w14:textId="28CF1F44" w:rsidR="00753949" w:rsidRPr="00DD11F5" w:rsidRDefault="002216B7"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753949" w:rsidRPr="00DD11F5">
        <w:rPr>
          <w:rFonts w:ascii="Times New Roman" w:hAnsi="Times New Roman" w:cs="Times New Roman"/>
          <w:bCs/>
          <w:sz w:val="26"/>
          <w:szCs w:val="26"/>
        </w:rPr>
        <w:t>Thông tư số 52/2020/TT-BGDĐT ngày 31/12/2020 của Bộ trưởng Bộ Giáo dục và Đào tạo ban hành Điều lệ Trường mầm non.</w:t>
      </w:r>
    </w:p>
    <w:p w14:paraId="2B91A844" w14:textId="0B15B50F" w:rsidR="00753949" w:rsidRPr="00DD11F5" w:rsidRDefault="00753949"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lastRenderedPageBreak/>
        <w:t>+ Thông tư số 32/2018/TT-BGDĐT ngày 26/12/2018 của Bộ trưởng Bộ Giáo dục và Đào tạo ban hành Chương trình giáo dục phổ thông (2018).</w:t>
      </w:r>
    </w:p>
    <w:p w14:paraId="7D2BB9CC" w14:textId="56420B0E" w:rsidR="00753949" w:rsidRPr="00DD11F5" w:rsidRDefault="00753949"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w:t>
      </w:r>
      <w:r w:rsidR="00EC0ED8" w:rsidRPr="00DD11F5">
        <w:rPr>
          <w:rFonts w:ascii="Times New Roman" w:hAnsi="Times New Roman" w:cs="Times New Roman"/>
          <w:bCs/>
          <w:sz w:val="26"/>
          <w:szCs w:val="26"/>
        </w:rPr>
        <w:t xml:space="preserve">Bảng thuyết minh chỉ số tính định mức sử dụng khu chức năng, hạ tầng kỹ thuật khác dựa trên quy mô trung bình số lớp giữa tối thiểu và tối đa theo quy định, làm cơ sở nội suy tính tỷ lệ% theo Định mức sử dụng khu học lý thuyết (Đlt) </w:t>
      </w:r>
      <w:r w:rsidR="004A7544" w:rsidRPr="00DD11F5">
        <w:rPr>
          <w:rFonts w:ascii="Times New Roman" w:hAnsi="Times New Roman" w:cs="Times New Roman"/>
          <w:bCs/>
          <w:sz w:val="26"/>
          <w:szCs w:val="26"/>
        </w:rPr>
        <w:t xml:space="preserve">và </w:t>
      </w:r>
      <w:r w:rsidR="00EC0ED8" w:rsidRPr="00DD11F5">
        <w:rPr>
          <w:rFonts w:ascii="Times New Roman" w:hAnsi="Times New Roman" w:cs="Times New Roman"/>
          <w:bCs/>
          <w:sz w:val="26"/>
          <w:szCs w:val="26"/>
        </w:rPr>
        <w:t>Định mức sử dụng khu thực hành, thực tập, thí nghiệm (Đth)</w:t>
      </w:r>
    </w:p>
    <w:p w14:paraId="011CE74C" w14:textId="1B1BAC37" w:rsidR="00FB1A70" w:rsidRPr="00DD11F5" w:rsidRDefault="00FB1A70"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 Đối với Mầm non:</w:t>
      </w:r>
    </w:p>
    <w:tbl>
      <w:tblPr>
        <w:tblW w:w="0" w:type="auto"/>
        <w:tblLook w:val="04A0" w:firstRow="1" w:lastRow="0" w:firstColumn="1" w:lastColumn="0" w:noHBand="0" w:noVBand="1"/>
      </w:tblPr>
      <w:tblGrid>
        <w:gridCol w:w="483"/>
        <w:gridCol w:w="1462"/>
        <w:gridCol w:w="3549"/>
        <w:gridCol w:w="1266"/>
        <w:gridCol w:w="877"/>
        <w:gridCol w:w="1425"/>
      </w:tblGrid>
      <w:tr w:rsidR="00DD11F5" w:rsidRPr="00DD11F5" w14:paraId="5DFAB4AD" w14:textId="77777777" w:rsidTr="0043187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F294" w14:textId="77777777"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23E96F" w14:textId="77777777"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Nội dung định mức cơ sở vật chất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BF0D9B" w14:textId="77777777"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79DBAF" w14:textId="01DA6714"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Đơn vị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EDA363" w14:textId="32B10E4F"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Định mức gốc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A1EC80" w14:textId="41B3EDFF" w:rsidR="00FB1A70" w:rsidRPr="00FB1A70" w:rsidRDefault="00FB1A70"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Định mức m2/người học</w:t>
            </w:r>
          </w:p>
        </w:tc>
      </w:tr>
      <w:tr w:rsidR="00DD11F5" w:rsidRPr="00DD11F5" w14:paraId="67B8CBCB" w14:textId="77777777" w:rsidTr="0043187C">
        <w:trPr>
          <w:cantSplit/>
          <w:trHeight w:val="3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94D84" w14:textId="77777777" w:rsidR="0043187C" w:rsidRPr="00FB1A70" w:rsidRDefault="0043187C"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02EADCF" w14:textId="7E76285B" w:rsidR="0043187C" w:rsidRPr="00FB1A70" w:rsidRDefault="0043187C" w:rsidP="0043187C">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sz w:val="20"/>
                <w:szCs w:val="20"/>
              </w:rPr>
              <w:t>Tổng khu chức năng, hạ tầng kỹ thuật khác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EC0F4" w14:textId="3EE7277B" w:rsidR="0043187C" w:rsidRPr="00FB1A70" w:rsidRDefault="0043187C"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CD39EB" w14:textId="77777777" w:rsidR="0043187C" w:rsidRPr="00FB1A70" w:rsidRDefault="0043187C"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3A7CA" w14:textId="77777777" w:rsidR="0043187C" w:rsidRPr="00FB1A70" w:rsidRDefault="0043187C" w:rsidP="00FB1A70">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4,76</w:t>
            </w:r>
          </w:p>
        </w:tc>
      </w:tr>
      <w:tr w:rsidR="00DD11F5" w:rsidRPr="00DD11F5" w14:paraId="484C6A6A"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1BAA"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851855"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Khu ngủ</w:t>
            </w:r>
          </w:p>
        </w:tc>
        <w:tc>
          <w:tcPr>
            <w:tcW w:w="0" w:type="auto"/>
            <w:vMerge w:val="restart"/>
            <w:tcBorders>
              <w:top w:val="single" w:sz="4" w:space="0" w:color="auto"/>
              <w:left w:val="nil"/>
              <w:right w:val="single" w:sz="4" w:space="0" w:color="auto"/>
            </w:tcBorders>
            <w:shd w:val="clear" w:color="auto" w:fill="auto"/>
            <w:vAlign w:val="center"/>
            <w:hideMark/>
          </w:tcPr>
          <w:p w14:paraId="59034AF8"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6000FB"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284CE"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7DDB22"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1,2</w:t>
            </w:r>
          </w:p>
        </w:tc>
      </w:tr>
      <w:tr w:rsidR="00DD11F5" w:rsidRPr="00DD11F5" w14:paraId="32F78CCE"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B2DCA"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386A95"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Khu vệ sinh</w:t>
            </w:r>
          </w:p>
        </w:tc>
        <w:tc>
          <w:tcPr>
            <w:tcW w:w="0" w:type="auto"/>
            <w:vMerge/>
            <w:tcBorders>
              <w:left w:val="nil"/>
              <w:right w:val="single" w:sz="4" w:space="0" w:color="auto"/>
            </w:tcBorders>
            <w:shd w:val="clear" w:color="auto" w:fill="auto"/>
            <w:vAlign w:val="center"/>
            <w:hideMark/>
          </w:tcPr>
          <w:p w14:paraId="615DCBEA"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64BE86"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EE17CF"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144713"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0,4</w:t>
            </w:r>
          </w:p>
        </w:tc>
      </w:tr>
      <w:tr w:rsidR="00DD11F5" w:rsidRPr="00DD11F5" w14:paraId="245CC569"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179B3"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06B114"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Hiên chơi, đón trẻ</w:t>
            </w:r>
          </w:p>
        </w:tc>
        <w:tc>
          <w:tcPr>
            <w:tcW w:w="0" w:type="auto"/>
            <w:vMerge/>
            <w:tcBorders>
              <w:left w:val="nil"/>
              <w:right w:val="single" w:sz="4" w:space="0" w:color="auto"/>
            </w:tcBorders>
            <w:shd w:val="clear" w:color="auto" w:fill="auto"/>
            <w:vAlign w:val="center"/>
            <w:hideMark/>
          </w:tcPr>
          <w:p w14:paraId="51C41911"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0281FB"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416E19"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298EEC"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0,5</w:t>
            </w:r>
          </w:p>
        </w:tc>
      </w:tr>
      <w:tr w:rsidR="00DD11F5" w:rsidRPr="00DD11F5" w14:paraId="345D9AA1"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002C"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296636"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Kho nhóm, lớp</w:t>
            </w:r>
          </w:p>
        </w:tc>
        <w:tc>
          <w:tcPr>
            <w:tcW w:w="0" w:type="auto"/>
            <w:vMerge/>
            <w:tcBorders>
              <w:left w:val="nil"/>
              <w:right w:val="single" w:sz="4" w:space="0" w:color="auto"/>
            </w:tcBorders>
            <w:shd w:val="clear" w:color="auto" w:fill="auto"/>
            <w:vAlign w:val="center"/>
            <w:hideMark/>
          </w:tcPr>
          <w:p w14:paraId="7942F15E"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32957E"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m2/lớp</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9DBD71"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797A82"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0,24</w:t>
            </w:r>
          </w:p>
        </w:tc>
      </w:tr>
      <w:tr w:rsidR="00DD11F5" w:rsidRPr="00DD11F5" w14:paraId="2182FF91"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1DE52"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BA9C60"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Thư viện</w:t>
            </w:r>
          </w:p>
        </w:tc>
        <w:tc>
          <w:tcPr>
            <w:tcW w:w="0" w:type="auto"/>
            <w:vMerge/>
            <w:tcBorders>
              <w:left w:val="nil"/>
              <w:right w:val="single" w:sz="4" w:space="0" w:color="auto"/>
            </w:tcBorders>
            <w:shd w:val="clear" w:color="auto" w:fill="auto"/>
            <w:vAlign w:val="center"/>
            <w:hideMark/>
          </w:tcPr>
          <w:p w14:paraId="620DC545"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55E353"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FEB947"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168F43"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0,6</w:t>
            </w:r>
          </w:p>
        </w:tc>
      </w:tr>
      <w:tr w:rsidR="00DD11F5" w:rsidRPr="00DD11F5" w14:paraId="79141BBB" w14:textId="77777777" w:rsidTr="00AD162C">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32BAD"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FF690F"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Phòng Y tế</w:t>
            </w:r>
          </w:p>
        </w:tc>
        <w:tc>
          <w:tcPr>
            <w:tcW w:w="0" w:type="auto"/>
            <w:vMerge/>
            <w:tcBorders>
              <w:left w:val="nil"/>
              <w:right w:val="single" w:sz="4" w:space="0" w:color="auto"/>
            </w:tcBorders>
            <w:shd w:val="clear" w:color="auto" w:fill="auto"/>
            <w:vAlign w:val="center"/>
            <w:hideMark/>
          </w:tcPr>
          <w:p w14:paraId="2A6E3CCB"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1EF124"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15D129"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05FEFD"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0,02</w:t>
            </w:r>
          </w:p>
        </w:tc>
      </w:tr>
      <w:tr w:rsidR="00DD11F5" w:rsidRPr="00DD11F5" w14:paraId="755C4767" w14:textId="77777777" w:rsidTr="003004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8BD63"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063A89"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Sân chơi</w:t>
            </w:r>
          </w:p>
        </w:tc>
        <w:tc>
          <w:tcPr>
            <w:tcW w:w="0" w:type="auto"/>
            <w:vMerge/>
            <w:tcBorders>
              <w:left w:val="nil"/>
              <w:right w:val="single" w:sz="4" w:space="0" w:color="auto"/>
            </w:tcBorders>
            <w:shd w:val="clear" w:color="auto" w:fill="auto"/>
            <w:vAlign w:val="center"/>
            <w:hideMark/>
          </w:tcPr>
          <w:p w14:paraId="7C005CC1"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F340CA"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0955C7"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2CAFAC"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1,5</w:t>
            </w:r>
          </w:p>
        </w:tc>
      </w:tr>
      <w:tr w:rsidR="00DD11F5" w:rsidRPr="00DD11F5" w14:paraId="0EAD64CB" w14:textId="77777777" w:rsidTr="00300414">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262A"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C0FAE3" w14:textId="77777777" w:rsidR="00E91245" w:rsidRPr="00FB1A70" w:rsidRDefault="00E91245" w:rsidP="00272A54">
            <w:pPr>
              <w:spacing w:after="0" w:line="240" w:lineRule="auto"/>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Bếp ăn</w:t>
            </w:r>
          </w:p>
        </w:tc>
        <w:tc>
          <w:tcPr>
            <w:tcW w:w="0" w:type="auto"/>
            <w:vMerge/>
            <w:tcBorders>
              <w:left w:val="nil"/>
              <w:bottom w:val="single" w:sz="4" w:space="0" w:color="auto"/>
              <w:right w:val="single" w:sz="4" w:space="0" w:color="auto"/>
            </w:tcBorders>
            <w:shd w:val="clear" w:color="auto" w:fill="auto"/>
            <w:vAlign w:val="center"/>
            <w:hideMark/>
          </w:tcPr>
          <w:p w14:paraId="4E65CA61" w14:textId="0D53D929" w:rsidR="00E91245" w:rsidRPr="00FB1A70" w:rsidRDefault="00E91245" w:rsidP="00FB1A70">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11C501"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m2/trẻ 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BF8210"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EDA3B0" w14:textId="77777777" w:rsidR="00E91245" w:rsidRPr="00FB1A70" w:rsidRDefault="00E91245" w:rsidP="00FB1A70">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0,3</w:t>
            </w:r>
          </w:p>
        </w:tc>
      </w:tr>
    </w:tbl>
    <w:p w14:paraId="580723CE" w14:textId="22D33701" w:rsidR="00EC0ED8" w:rsidRPr="00DD11F5" w:rsidRDefault="009E3B06"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Tiểu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034"/>
        <w:gridCol w:w="2924"/>
        <w:gridCol w:w="1468"/>
        <w:gridCol w:w="833"/>
        <w:gridCol w:w="1320"/>
      </w:tblGrid>
      <w:tr w:rsidR="00DD11F5" w:rsidRPr="00DD11F5" w14:paraId="6BB40ED2" w14:textId="77777777" w:rsidTr="00272A54">
        <w:trPr>
          <w:cantSplit/>
        </w:trPr>
        <w:tc>
          <w:tcPr>
            <w:tcW w:w="0" w:type="auto"/>
            <w:shd w:val="clear" w:color="auto" w:fill="auto"/>
            <w:noWrap/>
            <w:vAlign w:val="center"/>
            <w:hideMark/>
          </w:tcPr>
          <w:p w14:paraId="71EC1607" w14:textId="77777777"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TT</w:t>
            </w:r>
          </w:p>
        </w:tc>
        <w:tc>
          <w:tcPr>
            <w:tcW w:w="0" w:type="auto"/>
            <w:shd w:val="clear" w:color="auto" w:fill="auto"/>
            <w:vAlign w:val="center"/>
            <w:hideMark/>
          </w:tcPr>
          <w:p w14:paraId="09160B0C" w14:textId="77777777"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Nội dung định mức cơ sở vật chất</w:t>
            </w:r>
          </w:p>
        </w:tc>
        <w:tc>
          <w:tcPr>
            <w:tcW w:w="0" w:type="auto"/>
            <w:shd w:val="clear" w:color="auto" w:fill="auto"/>
            <w:vAlign w:val="center"/>
            <w:hideMark/>
          </w:tcPr>
          <w:p w14:paraId="2DB2929E" w14:textId="77777777"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Tiêu chuẩn, văn bản áp dụng</w:t>
            </w:r>
          </w:p>
        </w:tc>
        <w:tc>
          <w:tcPr>
            <w:tcW w:w="0" w:type="auto"/>
            <w:shd w:val="clear" w:color="auto" w:fill="auto"/>
            <w:vAlign w:val="center"/>
            <w:hideMark/>
          </w:tcPr>
          <w:p w14:paraId="36AF8746" w14:textId="77777777"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Đơn vị </w:t>
            </w:r>
          </w:p>
        </w:tc>
        <w:tc>
          <w:tcPr>
            <w:tcW w:w="0" w:type="auto"/>
            <w:shd w:val="clear" w:color="auto" w:fill="auto"/>
            <w:vAlign w:val="center"/>
            <w:hideMark/>
          </w:tcPr>
          <w:p w14:paraId="06E55409" w14:textId="77777777"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Định mức gốc </w:t>
            </w:r>
          </w:p>
        </w:tc>
        <w:tc>
          <w:tcPr>
            <w:tcW w:w="0" w:type="auto"/>
            <w:shd w:val="clear" w:color="auto" w:fill="auto"/>
            <w:vAlign w:val="center"/>
            <w:hideMark/>
          </w:tcPr>
          <w:p w14:paraId="26D59B50" w14:textId="203C3B19" w:rsidR="00272A54" w:rsidRPr="00FB1A70" w:rsidRDefault="00272A54" w:rsidP="00222C3E">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Định mức m2/người học</w:t>
            </w:r>
          </w:p>
        </w:tc>
      </w:tr>
      <w:tr w:rsidR="00DD11F5" w:rsidRPr="00DD11F5" w14:paraId="4FD03B2C" w14:textId="77777777" w:rsidTr="00272A54">
        <w:trPr>
          <w:cantSplit/>
          <w:trHeight w:val="373"/>
        </w:trPr>
        <w:tc>
          <w:tcPr>
            <w:tcW w:w="0" w:type="auto"/>
            <w:shd w:val="clear" w:color="auto" w:fill="auto"/>
            <w:noWrap/>
            <w:vAlign w:val="center"/>
            <w:hideMark/>
          </w:tcPr>
          <w:p w14:paraId="75A9886B" w14:textId="77777777" w:rsidR="00272A54" w:rsidRPr="00FB1A70" w:rsidRDefault="00272A54" w:rsidP="00272A54">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w:t>
            </w:r>
          </w:p>
        </w:tc>
        <w:tc>
          <w:tcPr>
            <w:tcW w:w="0" w:type="auto"/>
            <w:gridSpan w:val="2"/>
            <w:shd w:val="clear" w:color="auto" w:fill="auto"/>
            <w:vAlign w:val="center"/>
            <w:hideMark/>
          </w:tcPr>
          <w:p w14:paraId="03E37413" w14:textId="77777777" w:rsidR="00272A54" w:rsidRPr="00FB1A70" w:rsidRDefault="00272A54" w:rsidP="00272A54">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sz w:val="20"/>
                <w:szCs w:val="20"/>
              </w:rPr>
              <w:t>Tổng khu chức năng, hạ tầng kỹ thuật khác</w:t>
            </w:r>
          </w:p>
        </w:tc>
        <w:tc>
          <w:tcPr>
            <w:tcW w:w="0" w:type="auto"/>
            <w:shd w:val="clear" w:color="auto" w:fill="auto"/>
            <w:vAlign w:val="center"/>
          </w:tcPr>
          <w:p w14:paraId="47E8B27A" w14:textId="6EFDE41A" w:rsidR="00272A54" w:rsidRPr="00FB1A70" w:rsidRDefault="00272A54" w:rsidP="00272A54">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4513C74A" w14:textId="27ABDA5F" w:rsidR="00272A54" w:rsidRPr="00FB1A70" w:rsidRDefault="00272A54" w:rsidP="00272A54">
            <w:pPr>
              <w:spacing w:after="0" w:line="240" w:lineRule="auto"/>
              <w:jc w:val="center"/>
              <w:rPr>
                <w:rFonts w:ascii="Times New Roman" w:eastAsia="Times New Roman" w:hAnsi="Times New Roman" w:cs="Times New Roman"/>
                <w:b/>
                <w:bCs/>
                <w:sz w:val="20"/>
                <w:szCs w:val="20"/>
              </w:rPr>
            </w:pPr>
          </w:p>
        </w:tc>
        <w:tc>
          <w:tcPr>
            <w:tcW w:w="0" w:type="auto"/>
            <w:shd w:val="clear" w:color="auto" w:fill="auto"/>
            <w:vAlign w:val="center"/>
          </w:tcPr>
          <w:p w14:paraId="22D13AFA" w14:textId="5B6DF8A5" w:rsidR="00272A54" w:rsidRPr="00FB1A70" w:rsidRDefault="00272A54" w:rsidP="00272A54">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bCs/>
                <w:sz w:val="20"/>
                <w:szCs w:val="20"/>
              </w:rPr>
              <w:t>3,93</w:t>
            </w:r>
          </w:p>
        </w:tc>
      </w:tr>
      <w:tr w:rsidR="00DD11F5" w:rsidRPr="00DD11F5" w14:paraId="093F5FCA" w14:textId="77777777" w:rsidTr="00272A54">
        <w:trPr>
          <w:cantSplit/>
        </w:trPr>
        <w:tc>
          <w:tcPr>
            <w:tcW w:w="0" w:type="auto"/>
            <w:shd w:val="clear" w:color="auto" w:fill="auto"/>
            <w:noWrap/>
            <w:vAlign w:val="center"/>
          </w:tcPr>
          <w:p w14:paraId="027AE33A" w14:textId="48AC36A9"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1</w:t>
            </w:r>
          </w:p>
        </w:tc>
        <w:tc>
          <w:tcPr>
            <w:tcW w:w="0" w:type="auto"/>
            <w:shd w:val="clear" w:color="auto" w:fill="auto"/>
            <w:vAlign w:val="center"/>
          </w:tcPr>
          <w:p w14:paraId="3F6BCC30" w14:textId="11B9C94A"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Thư viện</w:t>
            </w:r>
          </w:p>
        </w:tc>
        <w:tc>
          <w:tcPr>
            <w:tcW w:w="0" w:type="auto"/>
            <w:vMerge w:val="restart"/>
            <w:shd w:val="clear" w:color="auto" w:fill="auto"/>
            <w:vAlign w:val="center"/>
            <w:hideMark/>
          </w:tcPr>
          <w:p w14:paraId="2585160C"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sz w:val="20"/>
                <w:szCs w:val="20"/>
              </w:rPr>
              <w:t>Thông tư số 13/2020/TT-BGDĐT ngày 26/5/2020 và Thông tư số 23/2024/TT-BGDĐT ngày 16/12/2024</w:t>
            </w:r>
          </w:p>
        </w:tc>
        <w:tc>
          <w:tcPr>
            <w:tcW w:w="0" w:type="auto"/>
            <w:shd w:val="clear" w:color="auto" w:fill="auto"/>
            <w:vAlign w:val="center"/>
          </w:tcPr>
          <w:p w14:paraId="7DAB9536" w14:textId="7D4F8713"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3A882411" w14:textId="0F0432F5"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0,6</w:t>
            </w:r>
          </w:p>
        </w:tc>
        <w:tc>
          <w:tcPr>
            <w:tcW w:w="0" w:type="auto"/>
            <w:shd w:val="clear" w:color="auto" w:fill="auto"/>
            <w:vAlign w:val="center"/>
          </w:tcPr>
          <w:p w14:paraId="13DC65F0" w14:textId="7D5875D7"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0,6</w:t>
            </w:r>
          </w:p>
        </w:tc>
      </w:tr>
      <w:tr w:rsidR="00DD11F5" w:rsidRPr="00DD11F5" w14:paraId="58CA4F1F" w14:textId="77777777" w:rsidTr="00272A54">
        <w:trPr>
          <w:cantSplit/>
        </w:trPr>
        <w:tc>
          <w:tcPr>
            <w:tcW w:w="0" w:type="auto"/>
            <w:shd w:val="clear" w:color="auto" w:fill="auto"/>
            <w:noWrap/>
            <w:vAlign w:val="center"/>
          </w:tcPr>
          <w:p w14:paraId="5F4A7351" w14:textId="1F6BD1D5"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2</w:t>
            </w:r>
          </w:p>
        </w:tc>
        <w:tc>
          <w:tcPr>
            <w:tcW w:w="0" w:type="auto"/>
            <w:shd w:val="clear" w:color="auto" w:fill="auto"/>
            <w:vAlign w:val="center"/>
          </w:tcPr>
          <w:p w14:paraId="4636C756" w14:textId="065DA9D4"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Phòng thiết bị giáo dục và kho chung</w:t>
            </w:r>
          </w:p>
        </w:tc>
        <w:tc>
          <w:tcPr>
            <w:tcW w:w="0" w:type="auto"/>
            <w:vMerge/>
            <w:shd w:val="clear" w:color="auto" w:fill="auto"/>
            <w:vAlign w:val="center"/>
            <w:hideMark/>
          </w:tcPr>
          <w:p w14:paraId="3E8A1113"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51BDCFC8" w14:textId="4CBB9D04"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m2/phòng/ trường</w:t>
            </w:r>
          </w:p>
        </w:tc>
        <w:tc>
          <w:tcPr>
            <w:tcW w:w="0" w:type="auto"/>
            <w:shd w:val="clear" w:color="auto" w:fill="auto"/>
            <w:vAlign w:val="center"/>
          </w:tcPr>
          <w:p w14:paraId="79D9093D" w14:textId="05570997"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0,128</w:t>
            </w:r>
          </w:p>
        </w:tc>
        <w:tc>
          <w:tcPr>
            <w:tcW w:w="0" w:type="auto"/>
            <w:shd w:val="clear" w:color="auto" w:fill="auto"/>
            <w:vAlign w:val="center"/>
          </w:tcPr>
          <w:p w14:paraId="16446458" w14:textId="45ADACF2"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0,128</w:t>
            </w:r>
          </w:p>
        </w:tc>
      </w:tr>
      <w:tr w:rsidR="00DD11F5" w:rsidRPr="00DD11F5" w14:paraId="65BD60DC" w14:textId="77777777" w:rsidTr="00272A54">
        <w:trPr>
          <w:cantSplit/>
        </w:trPr>
        <w:tc>
          <w:tcPr>
            <w:tcW w:w="0" w:type="auto"/>
            <w:shd w:val="clear" w:color="auto" w:fill="auto"/>
            <w:noWrap/>
            <w:vAlign w:val="center"/>
          </w:tcPr>
          <w:p w14:paraId="3F03FE3F" w14:textId="5248EE80"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3</w:t>
            </w:r>
          </w:p>
        </w:tc>
        <w:tc>
          <w:tcPr>
            <w:tcW w:w="0" w:type="auto"/>
            <w:shd w:val="clear" w:color="auto" w:fill="auto"/>
            <w:vAlign w:val="center"/>
          </w:tcPr>
          <w:p w14:paraId="173D85CA" w14:textId="52F27F16" w:rsidR="00272A54" w:rsidRPr="00DD11F5"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Phòng tư vấn học đường và hỗ trợ giáo dục học sinh khuyết tật học hòa nhập</w:t>
            </w:r>
          </w:p>
        </w:tc>
        <w:tc>
          <w:tcPr>
            <w:tcW w:w="0" w:type="auto"/>
            <w:vMerge/>
            <w:shd w:val="clear" w:color="auto" w:fill="auto"/>
            <w:vAlign w:val="center"/>
          </w:tcPr>
          <w:p w14:paraId="2E425420" w14:textId="77777777" w:rsidR="00272A54" w:rsidRPr="00DD11F5"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41A21CE0" w14:textId="54837699"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m2/phòng/ trường</w:t>
            </w:r>
          </w:p>
        </w:tc>
        <w:tc>
          <w:tcPr>
            <w:tcW w:w="0" w:type="auto"/>
            <w:shd w:val="clear" w:color="auto" w:fill="auto"/>
            <w:vAlign w:val="center"/>
          </w:tcPr>
          <w:p w14:paraId="033AA1A2" w14:textId="5DF513F9"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0,032</w:t>
            </w:r>
          </w:p>
        </w:tc>
        <w:tc>
          <w:tcPr>
            <w:tcW w:w="0" w:type="auto"/>
            <w:shd w:val="clear" w:color="auto" w:fill="auto"/>
            <w:vAlign w:val="center"/>
          </w:tcPr>
          <w:p w14:paraId="7B5778AC" w14:textId="32D092DC"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0,032</w:t>
            </w:r>
          </w:p>
        </w:tc>
      </w:tr>
      <w:tr w:rsidR="00DD11F5" w:rsidRPr="00DD11F5" w14:paraId="406F0830" w14:textId="77777777" w:rsidTr="00272A54">
        <w:trPr>
          <w:cantSplit/>
        </w:trPr>
        <w:tc>
          <w:tcPr>
            <w:tcW w:w="0" w:type="auto"/>
            <w:shd w:val="clear" w:color="auto" w:fill="auto"/>
            <w:noWrap/>
            <w:vAlign w:val="center"/>
          </w:tcPr>
          <w:p w14:paraId="2D39CAF0" w14:textId="3C025FFC"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4</w:t>
            </w:r>
          </w:p>
        </w:tc>
        <w:tc>
          <w:tcPr>
            <w:tcW w:w="0" w:type="auto"/>
            <w:shd w:val="clear" w:color="auto" w:fill="auto"/>
            <w:vAlign w:val="center"/>
          </w:tcPr>
          <w:p w14:paraId="1D2B2C10" w14:textId="42291D17" w:rsidR="00272A54" w:rsidRPr="00DD11F5"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Phòng Đội Thiếu niên</w:t>
            </w:r>
          </w:p>
        </w:tc>
        <w:tc>
          <w:tcPr>
            <w:tcW w:w="0" w:type="auto"/>
            <w:vMerge/>
            <w:shd w:val="clear" w:color="auto" w:fill="auto"/>
            <w:vAlign w:val="center"/>
          </w:tcPr>
          <w:p w14:paraId="1C46113F" w14:textId="77777777" w:rsidR="00272A54" w:rsidRPr="00DD11F5"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4710508A" w14:textId="5269A4BF"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57EE8FE1" w14:textId="53A3B861"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w:t>
            </w:r>
          </w:p>
        </w:tc>
        <w:tc>
          <w:tcPr>
            <w:tcW w:w="0" w:type="auto"/>
            <w:shd w:val="clear" w:color="auto" w:fill="auto"/>
            <w:vAlign w:val="center"/>
          </w:tcPr>
          <w:p w14:paraId="76128B18" w14:textId="069EDEB0"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w:t>
            </w:r>
          </w:p>
        </w:tc>
      </w:tr>
      <w:tr w:rsidR="00DD11F5" w:rsidRPr="00DD11F5" w14:paraId="18F42E59" w14:textId="77777777" w:rsidTr="00272A54">
        <w:trPr>
          <w:cantSplit/>
        </w:trPr>
        <w:tc>
          <w:tcPr>
            <w:tcW w:w="0" w:type="auto"/>
            <w:shd w:val="clear" w:color="auto" w:fill="auto"/>
            <w:noWrap/>
            <w:vAlign w:val="center"/>
          </w:tcPr>
          <w:p w14:paraId="7E99E5A3" w14:textId="3E4DCD54"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5</w:t>
            </w:r>
          </w:p>
        </w:tc>
        <w:tc>
          <w:tcPr>
            <w:tcW w:w="0" w:type="auto"/>
            <w:shd w:val="clear" w:color="auto" w:fill="auto"/>
            <w:vAlign w:val="center"/>
          </w:tcPr>
          <w:p w14:paraId="710B9400" w14:textId="49CADE6A" w:rsidR="00272A54" w:rsidRPr="00DD11F5"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Phòng Y tế trường học</w:t>
            </w:r>
          </w:p>
        </w:tc>
        <w:tc>
          <w:tcPr>
            <w:tcW w:w="0" w:type="auto"/>
            <w:vMerge/>
            <w:shd w:val="clear" w:color="auto" w:fill="auto"/>
            <w:vAlign w:val="center"/>
          </w:tcPr>
          <w:p w14:paraId="6439B284" w14:textId="77777777" w:rsidR="00272A54" w:rsidRPr="00DD11F5"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14826F29" w14:textId="39E21312"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m2/phòng/ trường</w:t>
            </w:r>
          </w:p>
        </w:tc>
        <w:tc>
          <w:tcPr>
            <w:tcW w:w="0" w:type="auto"/>
            <w:shd w:val="clear" w:color="auto" w:fill="auto"/>
            <w:vAlign w:val="center"/>
          </w:tcPr>
          <w:p w14:paraId="6AEF3F60" w14:textId="582673C8"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0,032</w:t>
            </w:r>
          </w:p>
        </w:tc>
        <w:tc>
          <w:tcPr>
            <w:tcW w:w="0" w:type="auto"/>
            <w:shd w:val="clear" w:color="auto" w:fill="auto"/>
            <w:vAlign w:val="center"/>
          </w:tcPr>
          <w:p w14:paraId="775F2AA7" w14:textId="17D1B479"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0,032</w:t>
            </w:r>
          </w:p>
        </w:tc>
      </w:tr>
      <w:tr w:rsidR="00DD11F5" w:rsidRPr="00DD11F5" w14:paraId="1E5E9A14" w14:textId="77777777" w:rsidTr="00272A54">
        <w:trPr>
          <w:cantSplit/>
        </w:trPr>
        <w:tc>
          <w:tcPr>
            <w:tcW w:w="0" w:type="auto"/>
            <w:shd w:val="clear" w:color="auto" w:fill="auto"/>
            <w:noWrap/>
            <w:vAlign w:val="center"/>
          </w:tcPr>
          <w:p w14:paraId="6AA2D28A" w14:textId="06C36C9E"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6</w:t>
            </w:r>
          </w:p>
        </w:tc>
        <w:tc>
          <w:tcPr>
            <w:tcW w:w="0" w:type="auto"/>
            <w:shd w:val="clear" w:color="auto" w:fill="auto"/>
            <w:vAlign w:val="center"/>
          </w:tcPr>
          <w:p w14:paraId="0373D98B" w14:textId="122A904A" w:rsidR="00272A54" w:rsidRPr="00DD11F5"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Khu để xe học sinh</w:t>
            </w:r>
          </w:p>
        </w:tc>
        <w:tc>
          <w:tcPr>
            <w:tcW w:w="0" w:type="auto"/>
            <w:vMerge/>
            <w:shd w:val="clear" w:color="auto" w:fill="auto"/>
            <w:vAlign w:val="center"/>
          </w:tcPr>
          <w:p w14:paraId="0E6D6212" w14:textId="77777777" w:rsidR="00272A54" w:rsidRPr="00DD11F5"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15580556" w14:textId="310271A8"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6CD181F1" w14:textId="3A50760D"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w:t>
            </w:r>
          </w:p>
        </w:tc>
        <w:tc>
          <w:tcPr>
            <w:tcW w:w="0" w:type="auto"/>
            <w:shd w:val="clear" w:color="auto" w:fill="auto"/>
            <w:vAlign w:val="center"/>
          </w:tcPr>
          <w:p w14:paraId="3C72E241" w14:textId="630531B7"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w:t>
            </w:r>
          </w:p>
        </w:tc>
      </w:tr>
      <w:tr w:rsidR="00DD11F5" w:rsidRPr="00DD11F5" w14:paraId="635CC7E9" w14:textId="77777777" w:rsidTr="00272A54">
        <w:trPr>
          <w:cantSplit/>
        </w:trPr>
        <w:tc>
          <w:tcPr>
            <w:tcW w:w="0" w:type="auto"/>
            <w:shd w:val="clear" w:color="auto" w:fill="auto"/>
            <w:noWrap/>
            <w:vAlign w:val="center"/>
          </w:tcPr>
          <w:p w14:paraId="2E49A92A" w14:textId="05EE24C7"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7</w:t>
            </w:r>
          </w:p>
        </w:tc>
        <w:tc>
          <w:tcPr>
            <w:tcW w:w="0" w:type="auto"/>
            <w:shd w:val="clear" w:color="auto" w:fill="auto"/>
            <w:vAlign w:val="center"/>
          </w:tcPr>
          <w:p w14:paraId="5AEB7710" w14:textId="1C059B1F" w:rsidR="00272A54" w:rsidRPr="00DD11F5"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Khu vệ sinh học sinh</w:t>
            </w:r>
          </w:p>
        </w:tc>
        <w:tc>
          <w:tcPr>
            <w:tcW w:w="0" w:type="auto"/>
            <w:vMerge/>
            <w:shd w:val="clear" w:color="auto" w:fill="auto"/>
            <w:vAlign w:val="center"/>
          </w:tcPr>
          <w:p w14:paraId="1643939B" w14:textId="77777777" w:rsidR="00272A54" w:rsidRPr="00DD11F5"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39825F46" w14:textId="45CF04E2"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598DE296" w14:textId="5C1AE7B9"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0,06</w:t>
            </w:r>
          </w:p>
        </w:tc>
        <w:tc>
          <w:tcPr>
            <w:tcW w:w="0" w:type="auto"/>
            <w:shd w:val="clear" w:color="auto" w:fill="auto"/>
            <w:vAlign w:val="center"/>
          </w:tcPr>
          <w:p w14:paraId="333A6C62" w14:textId="59511651" w:rsidR="00272A54" w:rsidRPr="00DD11F5"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0,06</w:t>
            </w:r>
          </w:p>
        </w:tc>
      </w:tr>
      <w:tr w:rsidR="00DD11F5" w:rsidRPr="00DD11F5" w14:paraId="2C021B33" w14:textId="77777777" w:rsidTr="00272A54">
        <w:trPr>
          <w:cantSplit/>
        </w:trPr>
        <w:tc>
          <w:tcPr>
            <w:tcW w:w="0" w:type="auto"/>
            <w:shd w:val="clear" w:color="auto" w:fill="auto"/>
            <w:noWrap/>
            <w:vAlign w:val="center"/>
          </w:tcPr>
          <w:p w14:paraId="644A3938" w14:textId="1E1CA9EA"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8</w:t>
            </w:r>
          </w:p>
        </w:tc>
        <w:tc>
          <w:tcPr>
            <w:tcW w:w="0" w:type="auto"/>
            <w:shd w:val="clear" w:color="auto" w:fill="auto"/>
            <w:vAlign w:val="center"/>
          </w:tcPr>
          <w:p w14:paraId="0E81F4D6" w14:textId="4CAF2B95"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Sân trường</w:t>
            </w:r>
          </w:p>
        </w:tc>
        <w:tc>
          <w:tcPr>
            <w:tcW w:w="0" w:type="auto"/>
            <w:vMerge/>
            <w:shd w:val="clear" w:color="auto" w:fill="auto"/>
            <w:vAlign w:val="center"/>
            <w:hideMark/>
          </w:tcPr>
          <w:p w14:paraId="2A9A60E7"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7F84495E" w14:textId="31FB3D8D"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10FF97FB" w14:textId="09BAB0D2"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1,5</w:t>
            </w:r>
          </w:p>
        </w:tc>
        <w:tc>
          <w:tcPr>
            <w:tcW w:w="0" w:type="auto"/>
            <w:shd w:val="clear" w:color="auto" w:fill="auto"/>
            <w:vAlign w:val="center"/>
          </w:tcPr>
          <w:p w14:paraId="38764356" w14:textId="16D1FD4A"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1,5</w:t>
            </w:r>
          </w:p>
        </w:tc>
      </w:tr>
      <w:tr w:rsidR="00DD11F5" w:rsidRPr="00DD11F5" w14:paraId="5C9F79D2" w14:textId="77777777" w:rsidTr="00272A54">
        <w:trPr>
          <w:cantSplit/>
        </w:trPr>
        <w:tc>
          <w:tcPr>
            <w:tcW w:w="0" w:type="auto"/>
            <w:shd w:val="clear" w:color="auto" w:fill="auto"/>
            <w:noWrap/>
            <w:vAlign w:val="center"/>
          </w:tcPr>
          <w:p w14:paraId="67DA4F03" w14:textId="7727C818"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9</w:t>
            </w:r>
          </w:p>
        </w:tc>
        <w:tc>
          <w:tcPr>
            <w:tcW w:w="0" w:type="auto"/>
            <w:shd w:val="clear" w:color="auto" w:fill="auto"/>
            <w:vAlign w:val="center"/>
          </w:tcPr>
          <w:p w14:paraId="3D161DFA" w14:textId="4C34402C"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Sân thể dục thể thao</w:t>
            </w:r>
          </w:p>
        </w:tc>
        <w:tc>
          <w:tcPr>
            <w:tcW w:w="0" w:type="auto"/>
            <w:vMerge/>
            <w:shd w:val="clear" w:color="auto" w:fill="auto"/>
            <w:vAlign w:val="center"/>
            <w:hideMark/>
          </w:tcPr>
          <w:p w14:paraId="1488CB47"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5EEB12E5" w14:textId="0E750FD6"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7B40CC8E" w14:textId="52B12221"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0,35</w:t>
            </w:r>
          </w:p>
        </w:tc>
        <w:tc>
          <w:tcPr>
            <w:tcW w:w="0" w:type="auto"/>
            <w:shd w:val="clear" w:color="auto" w:fill="auto"/>
            <w:vAlign w:val="center"/>
          </w:tcPr>
          <w:p w14:paraId="7FF45CF7" w14:textId="10EECDE3"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0,35</w:t>
            </w:r>
          </w:p>
        </w:tc>
      </w:tr>
      <w:tr w:rsidR="00DD11F5" w:rsidRPr="00DD11F5" w14:paraId="217AB5C1" w14:textId="77777777" w:rsidTr="00272A54">
        <w:trPr>
          <w:cantSplit/>
        </w:trPr>
        <w:tc>
          <w:tcPr>
            <w:tcW w:w="0" w:type="auto"/>
            <w:shd w:val="clear" w:color="auto" w:fill="auto"/>
            <w:noWrap/>
            <w:vAlign w:val="center"/>
          </w:tcPr>
          <w:p w14:paraId="6D11647F" w14:textId="0B8EB0C7"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10</w:t>
            </w:r>
          </w:p>
        </w:tc>
        <w:tc>
          <w:tcPr>
            <w:tcW w:w="0" w:type="auto"/>
            <w:shd w:val="clear" w:color="auto" w:fill="auto"/>
            <w:vAlign w:val="center"/>
          </w:tcPr>
          <w:p w14:paraId="4F495BF7" w14:textId="7C207F22"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Nhà đa năng</w:t>
            </w:r>
          </w:p>
        </w:tc>
        <w:tc>
          <w:tcPr>
            <w:tcW w:w="0" w:type="auto"/>
            <w:vMerge/>
            <w:shd w:val="clear" w:color="auto" w:fill="auto"/>
            <w:vAlign w:val="center"/>
            <w:hideMark/>
          </w:tcPr>
          <w:p w14:paraId="4C59E813"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3028F679" w14:textId="3BED2E67"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m2/nhà/trường</w:t>
            </w:r>
          </w:p>
        </w:tc>
        <w:tc>
          <w:tcPr>
            <w:tcW w:w="0" w:type="auto"/>
            <w:shd w:val="clear" w:color="auto" w:fill="auto"/>
            <w:vAlign w:val="center"/>
          </w:tcPr>
          <w:p w14:paraId="2E844411" w14:textId="2790F511"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0,6</w:t>
            </w:r>
          </w:p>
        </w:tc>
        <w:tc>
          <w:tcPr>
            <w:tcW w:w="0" w:type="auto"/>
            <w:shd w:val="clear" w:color="auto" w:fill="auto"/>
            <w:vAlign w:val="center"/>
          </w:tcPr>
          <w:p w14:paraId="23341E4A" w14:textId="345D3450"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0,6</w:t>
            </w:r>
          </w:p>
        </w:tc>
      </w:tr>
      <w:tr w:rsidR="00DD11F5" w:rsidRPr="00DD11F5" w14:paraId="027682F0" w14:textId="77777777" w:rsidTr="00272A54">
        <w:trPr>
          <w:cantSplit/>
        </w:trPr>
        <w:tc>
          <w:tcPr>
            <w:tcW w:w="0" w:type="auto"/>
            <w:shd w:val="clear" w:color="auto" w:fill="auto"/>
            <w:noWrap/>
            <w:vAlign w:val="center"/>
          </w:tcPr>
          <w:p w14:paraId="7B9B81C7" w14:textId="05BA2814"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11</w:t>
            </w:r>
          </w:p>
        </w:tc>
        <w:tc>
          <w:tcPr>
            <w:tcW w:w="0" w:type="auto"/>
            <w:shd w:val="clear" w:color="auto" w:fill="auto"/>
            <w:vAlign w:val="center"/>
          </w:tcPr>
          <w:p w14:paraId="17CEB93D" w14:textId="51A029F5" w:rsidR="00272A54" w:rsidRPr="00FB1A70" w:rsidRDefault="00272A54" w:rsidP="00272A54">
            <w:pPr>
              <w:spacing w:after="0" w:line="240" w:lineRule="auto"/>
              <w:rPr>
                <w:rFonts w:ascii="Times New Roman" w:eastAsia="Times New Roman" w:hAnsi="Times New Roman" w:cs="Times New Roman"/>
                <w:sz w:val="20"/>
                <w:szCs w:val="20"/>
              </w:rPr>
            </w:pPr>
            <w:r w:rsidRPr="00DD11F5">
              <w:rPr>
                <w:rFonts w:ascii="Times New Roman" w:hAnsi="Times New Roman" w:cs="Times New Roman"/>
                <w:sz w:val="20"/>
                <w:szCs w:val="20"/>
              </w:rPr>
              <w:t>Bếp ăn</w:t>
            </w:r>
          </w:p>
        </w:tc>
        <w:tc>
          <w:tcPr>
            <w:tcW w:w="0" w:type="auto"/>
            <w:vMerge/>
            <w:shd w:val="clear" w:color="auto" w:fill="auto"/>
            <w:vAlign w:val="center"/>
            <w:hideMark/>
          </w:tcPr>
          <w:p w14:paraId="70A51C12" w14:textId="77777777" w:rsidR="00272A54" w:rsidRPr="00FB1A70" w:rsidRDefault="00272A54" w:rsidP="00272A54">
            <w:pPr>
              <w:spacing w:after="0" w:line="240" w:lineRule="auto"/>
              <w:jc w:val="center"/>
              <w:rPr>
                <w:rFonts w:ascii="Times New Roman" w:eastAsia="Times New Roman" w:hAnsi="Times New Roman" w:cs="Times New Roman"/>
                <w:sz w:val="20"/>
                <w:szCs w:val="20"/>
              </w:rPr>
            </w:pPr>
          </w:p>
        </w:tc>
        <w:tc>
          <w:tcPr>
            <w:tcW w:w="0" w:type="auto"/>
            <w:shd w:val="clear" w:color="auto" w:fill="auto"/>
            <w:vAlign w:val="center"/>
          </w:tcPr>
          <w:p w14:paraId="0932C040" w14:textId="1519FEF6"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m2/học sinh</w:t>
            </w:r>
          </w:p>
        </w:tc>
        <w:tc>
          <w:tcPr>
            <w:tcW w:w="0" w:type="auto"/>
            <w:shd w:val="clear" w:color="auto" w:fill="auto"/>
            <w:vAlign w:val="center"/>
          </w:tcPr>
          <w:p w14:paraId="7B060554" w14:textId="16BD75AF"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w:t>
            </w:r>
          </w:p>
        </w:tc>
        <w:tc>
          <w:tcPr>
            <w:tcW w:w="0" w:type="auto"/>
            <w:shd w:val="clear" w:color="auto" w:fill="auto"/>
            <w:vAlign w:val="center"/>
          </w:tcPr>
          <w:p w14:paraId="31075C8E" w14:textId="76ACB966" w:rsidR="00272A54" w:rsidRPr="00FB1A70" w:rsidRDefault="00272A54" w:rsidP="00272A54">
            <w:pPr>
              <w:spacing w:after="0" w:line="240" w:lineRule="auto"/>
              <w:jc w:val="center"/>
              <w:rPr>
                <w:rFonts w:ascii="Times New Roman" w:eastAsia="Times New Roman" w:hAnsi="Times New Roman" w:cs="Times New Roman"/>
                <w:sz w:val="20"/>
                <w:szCs w:val="20"/>
              </w:rPr>
            </w:pPr>
            <w:r w:rsidRPr="00DD11F5">
              <w:rPr>
                <w:rFonts w:ascii="Times New Roman" w:hAnsi="Times New Roman" w:cs="Times New Roman"/>
                <w:sz w:val="20"/>
                <w:szCs w:val="20"/>
              </w:rPr>
              <w:t>0,3</w:t>
            </w:r>
          </w:p>
        </w:tc>
      </w:tr>
    </w:tbl>
    <w:p w14:paraId="28A44096" w14:textId="61F47C93" w:rsidR="009E3B06" w:rsidRPr="00DD11F5" w:rsidRDefault="00A86E10"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THCS:</w:t>
      </w:r>
    </w:p>
    <w:tbl>
      <w:tblPr>
        <w:tblW w:w="0" w:type="auto"/>
        <w:tblLook w:val="04A0" w:firstRow="1" w:lastRow="0" w:firstColumn="1" w:lastColumn="0" w:noHBand="0" w:noVBand="1"/>
      </w:tblPr>
      <w:tblGrid>
        <w:gridCol w:w="483"/>
        <w:gridCol w:w="2042"/>
        <w:gridCol w:w="2934"/>
        <w:gridCol w:w="1468"/>
        <w:gridCol w:w="814"/>
        <w:gridCol w:w="1321"/>
      </w:tblGrid>
      <w:tr w:rsidR="00DD11F5" w:rsidRPr="00DD11F5" w14:paraId="614FA6CC" w14:textId="77777777" w:rsidTr="006B6AB2">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C1DD1" w14:textId="55300CA8"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00C268" w14:textId="706BA929"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Nội dung định mức cơ sở vật chất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2EBD6A" w14:textId="1B12A968"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2556BD" w14:textId="49848A48"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 xml:space="preserve">Đơn vị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7D5239" w14:textId="7F800733"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 xml:space="preserve">Định mức gốc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C82C12" w14:textId="307C00EC" w:rsidR="00861503" w:rsidRPr="00861503" w:rsidRDefault="00861503" w:rsidP="00861503">
            <w:pPr>
              <w:spacing w:after="0" w:line="240" w:lineRule="auto"/>
              <w:jc w:val="center"/>
              <w:rPr>
                <w:rFonts w:ascii="Times New Roman" w:eastAsia="Times New Roman" w:hAnsi="Times New Roman" w:cs="Times New Roman"/>
                <w:sz w:val="20"/>
                <w:szCs w:val="20"/>
              </w:rPr>
            </w:pPr>
            <w:r w:rsidRPr="00FB1A70">
              <w:rPr>
                <w:rFonts w:ascii="Times New Roman" w:eastAsia="Times New Roman" w:hAnsi="Times New Roman" w:cs="Times New Roman"/>
                <w:b/>
                <w:bCs/>
                <w:sz w:val="20"/>
                <w:szCs w:val="20"/>
              </w:rPr>
              <w:t>Định mức m2/người học</w:t>
            </w:r>
          </w:p>
        </w:tc>
      </w:tr>
      <w:tr w:rsidR="00DD11F5" w:rsidRPr="00DD11F5" w14:paraId="69CAB8D7" w14:textId="77777777" w:rsidTr="00932066">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AB363" w14:textId="77777777" w:rsidR="00861503" w:rsidRPr="00861503" w:rsidRDefault="00861503" w:rsidP="00861503">
            <w:pPr>
              <w:spacing w:after="0" w:line="240" w:lineRule="auto"/>
              <w:jc w:val="center"/>
              <w:rPr>
                <w:rFonts w:ascii="Times New Roman" w:eastAsia="Times New Roman" w:hAnsi="Times New Roman" w:cs="Times New Roman"/>
                <w:b/>
                <w:bCs/>
                <w:sz w:val="20"/>
                <w:szCs w:val="20"/>
              </w:rPr>
            </w:pPr>
            <w:r w:rsidRPr="00861503">
              <w:rPr>
                <w:rFonts w:ascii="Times New Roman" w:eastAsia="Times New Roman" w:hAnsi="Times New Roman" w:cs="Times New Roman"/>
                <w:b/>
                <w:bCs/>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ED663D5" w14:textId="6D49D209" w:rsidR="00861503" w:rsidRPr="00861503" w:rsidRDefault="00861503" w:rsidP="00861503">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sz w:val="20"/>
                <w:szCs w:val="20"/>
              </w:rPr>
              <w:t>Tổng khu chức năng, hạ tầng kỹ thuật khác</w:t>
            </w:r>
            <w:r w:rsidRPr="00861503">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C0AA89" w14:textId="76185364" w:rsidR="00861503" w:rsidRPr="00861503" w:rsidRDefault="00EA57BA" w:rsidP="00861503">
            <w:pPr>
              <w:spacing w:after="0" w:line="240" w:lineRule="auto"/>
              <w:jc w:val="center"/>
              <w:rPr>
                <w:rFonts w:ascii="Times New Roman" w:eastAsia="Times New Roman" w:hAnsi="Times New Roman" w:cs="Times New Roman"/>
                <w:b/>
                <w:bCs/>
                <w:sz w:val="20"/>
                <w:szCs w:val="20"/>
              </w:rPr>
            </w:pPr>
            <w:r w:rsidRPr="00861503">
              <w:rPr>
                <w:rFonts w:ascii="Times New Roman" w:eastAsia="Times New Roman" w:hAnsi="Times New Roman" w:cs="Times New Roman"/>
                <w:sz w:val="20"/>
                <w:szCs w:val="20"/>
              </w:rPr>
              <w:t>m2/học sinh</w:t>
            </w:r>
            <w:r w:rsidR="00861503" w:rsidRPr="00861503">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B208A" w14:textId="77777777" w:rsidR="00861503" w:rsidRPr="00861503" w:rsidRDefault="00861503" w:rsidP="00861503">
            <w:pPr>
              <w:spacing w:after="0" w:line="240" w:lineRule="auto"/>
              <w:jc w:val="center"/>
              <w:rPr>
                <w:rFonts w:ascii="Times New Roman" w:eastAsia="Times New Roman" w:hAnsi="Times New Roman" w:cs="Times New Roman"/>
                <w:b/>
                <w:bCs/>
                <w:sz w:val="20"/>
                <w:szCs w:val="20"/>
              </w:rPr>
            </w:pPr>
            <w:r w:rsidRPr="00861503">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FC0EA6" w14:textId="77777777" w:rsidR="00861503" w:rsidRPr="00861503" w:rsidRDefault="00861503" w:rsidP="00861503">
            <w:pPr>
              <w:spacing w:after="0" w:line="240" w:lineRule="auto"/>
              <w:jc w:val="center"/>
              <w:rPr>
                <w:rFonts w:ascii="Times New Roman" w:eastAsia="Times New Roman" w:hAnsi="Times New Roman" w:cs="Times New Roman"/>
                <w:b/>
                <w:bCs/>
                <w:sz w:val="20"/>
                <w:szCs w:val="20"/>
              </w:rPr>
            </w:pPr>
            <w:r w:rsidRPr="00861503">
              <w:rPr>
                <w:rFonts w:ascii="Times New Roman" w:eastAsia="Times New Roman" w:hAnsi="Times New Roman" w:cs="Times New Roman"/>
                <w:b/>
                <w:bCs/>
                <w:sz w:val="20"/>
                <w:szCs w:val="20"/>
              </w:rPr>
              <w:t>4,24</w:t>
            </w:r>
          </w:p>
        </w:tc>
      </w:tr>
      <w:tr w:rsidR="00DD11F5" w:rsidRPr="00DD11F5" w14:paraId="6D43985A"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F55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CDA6EE"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Thư viện</w:t>
            </w:r>
          </w:p>
        </w:tc>
        <w:tc>
          <w:tcPr>
            <w:tcW w:w="0" w:type="auto"/>
            <w:vMerge w:val="restart"/>
            <w:tcBorders>
              <w:top w:val="single" w:sz="4" w:space="0" w:color="auto"/>
              <w:left w:val="nil"/>
              <w:right w:val="single" w:sz="4" w:space="0" w:color="auto"/>
            </w:tcBorders>
            <w:shd w:val="clear" w:color="auto" w:fill="auto"/>
            <w:vAlign w:val="center"/>
            <w:hideMark/>
          </w:tcPr>
          <w:p w14:paraId="2289C544"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17C2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48B5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C2FBD2"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0,6</w:t>
            </w:r>
          </w:p>
        </w:tc>
      </w:tr>
      <w:tr w:rsidR="00DD11F5" w:rsidRPr="00DD11F5" w14:paraId="6A66FAAE"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B89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0D86E3"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Phòng thiết bị giáo dục và kho chung</w:t>
            </w:r>
          </w:p>
        </w:tc>
        <w:tc>
          <w:tcPr>
            <w:tcW w:w="0" w:type="auto"/>
            <w:vMerge/>
            <w:tcBorders>
              <w:left w:val="nil"/>
              <w:right w:val="single" w:sz="4" w:space="0" w:color="auto"/>
            </w:tcBorders>
            <w:shd w:val="clear" w:color="auto" w:fill="auto"/>
            <w:vAlign w:val="center"/>
            <w:hideMark/>
          </w:tcPr>
          <w:p w14:paraId="2DFCA81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C9CE2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F7814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27F82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0,09</w:t>
            </w:r>
          </w:p>
        </w:tc>
      </w:tr>
      <w:tr w:rsidR="00DD11F5" w:rsidRPr="00DD11F5" w14:paraId="205C4F58"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BC63F"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11AFA"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Phòng tư vấn học đường và hỗ trợ giáo dục học sinh khuyết tật học hòa nhập</w:t>
            </w:r>
          </w:p>
        </w:tc>
        <w:tc>
          <w:tcPr>
            <w:tcW w:w="0" w:type="auto"/>
            <w:vMerge/>
            <w:tcBorders>
              <w:left w:val="nil"/>
              <w:right w:val="single" w:sz="4" w:space="0" w:color="auto"/>
            </w:tcBorders>
            <w:shd w:val="clear" w:color="auto" w:fill="auto"/>
            <w:vAlign w:val="center"/>
            <w:hideMark/>
          </w:tcPr>
          <w:p w14:paraId="71D4DC95"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1F3253"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DA46BC"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D87710"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0,02</w:t>
            </w:r>
          </w:p>
        </w:tc>
      </w:tr>
      <w:tr w:rsidR="00DD11F5" w:rsidRPr="00DD11F5" w14:paraId="247B588E"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CB518"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lastRenderedPageBreak/>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C103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Phòng Đoàn, Đội</w:t>
            </w:r>
          </w:p>
        </w:tc>
        <w:tc>
          <w:tcPr>
            <w:tcW w:w="0" w:type="auto"/>
            <w:vMerge/>
            <w:tcBorders>
              <w:left w:val="nil"/>
              <w:right w:val="single" w:sz="4" w:space="0" w:color="auto"/>
            </w:tcBorders>
            <w:shd w:val="clear" w:color="auto" w:fill="auto"/>
            <w:vAlign w:val="center"/>
            <w:hideMark/>
          </w:tcPr>
          <w:p w14:paraId="312603AA"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75EC3"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AB15B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6BD947"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0,03</w:t>
            </w:r>
          </w:p>
        </w:tc>
      </w:tr>
      <w:tr w:rsidR="00DD11F5" w:rsidRPr="00DD11F5" w14:paraId="53644F9F"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0F84F"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2B56E"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Phòng Y tế trường học</w:t>
            </w:r>
          </w:p>
        </w:tc>
        <w:tc>
          <w:tcPr>
            <w:tcW w:w="0" w:type="auto"/>
            <w:vMerge/>
            <w:tcBorders>
              <w:left w:val="nil"/>
              <w:right w:val="single" w:sz="4" w:space="0" w:color="auto"/>
            </w:tcBorders>
            <w:shd w:val="clear" w:color="auto" w:fill="auto"/>
            <w:vAlign w:val="center"/>
            <w:hideMark/>
          </w:tcPr>
          <w:p w14:paraId="1D3728C9"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24691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11297"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930644"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0,02</w:t>
            </w:r>
          </w:p>
        </w:tc>
      </w:tr>
      <w:tr w:rsidR="00DD11F5" w:rsidRPr="00DD11F5" w14:paraId="710C8247"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5669"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B2D734"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Khu để xe học sinh</w:t>
            </w:r>
          </w:p>
        </w:tc>
        <w:tc>
          <w:tcPr>
            <w:tcW w:w="0" w:type="auto"/>
            <w:vMerge/>
            <w:tcBorders>
              <w:left w:val="nil"/>
              <w:right w:val="single" w:sz="4" w:space="0" w:color="auto"/>
            </w:tcBorders>
            <w:shd w:val="clear" w:color="auto" w:fill="auto"/>
            <w:vAlign w:val="center"/>
            <w:hideMark/>
          </w:tcPr>
          <w:p w14:paraId="47F6D6A8"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95D308"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CDB83F"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21F04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0,85</w:t>
            </w:r>
          </w:p>
        </w:tc>
      </w:tr>
      <w:tr w:rsidR="00DD11F5" w:rsidRPr="00DD11F5" w14:paraId="122077C3"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EC280"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A860C5"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Khu vệ sinh học sinh</w:t>
            </w:r>
          </w:p>
        </w:tc>
        <w:tc>
          <w:tcPr>
            <w:tcW w:w="0" w:type="auto"/>
            <w:vMerge/>
            <w:tcBorders>
              <w:left w:val="nil"/>
              <w:right w:val="single" w:sz="4" w:space="0" w:color="auto"/>
            </w:tcBorders>
            <w:shd w:val="clear" w:color="auto" w:fill="auto"/>
            <w:vAlign w:val="center"/>
            <w:hideMark/>
          </w:tcPr>
          <w:p w14:paraId="6F954F3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0CCF5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7A244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CE871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0,06</w:t>
            </w:r>
          </w:p>
        </w:tc>
      </w:tr>
      <w:tr w:rsidR="00DD11F5" w:rsidRPr="00DD11F5" w14:paraId="5780A810"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F2C7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A772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Sân trường</w:t>
            </w:r>
          </w:p>
        </w:tc>
        <w:tc>
          <w:tcPr>
            <w:tcW w:w="0" w:type="auto"/>
            <w:vMerge/>
            <w:tcBorders>
              <w:left w:val="nil"/>
              <w:right w:val="single" w:sz="4" w:space="0" w:color="auto"/>
            </w:tcBorders>
            <w:shd w:val="clear" w:color="auto" w:fill="auto"/>
            <w:vAlign w:val="center"/>
            <w:hideMark/>
          </w:tcPr>
          <w:p w14:paraId="083AC2EF"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54FD2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81839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A1DBF9"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1,50</w:t>
            </w:r>
          </w:p>
        </w:tc>
      </w:tr>
      <w:tr w:rsidR="00DD11F5" w:rsidRPr="00DD11F5" w14:paraId="05C6237B"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C480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2402B2"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Sân thể dục thể thao</w:t>
            </w:r>
          </w:p>
        </w:tc>
        <w:tc>
          <w:tcPr>
            <w:tcW w:w="0" w:type="auto"/>
            <w:vMerge/>
            <w:tcBorders>
              <w:left w:val="nil"/>
              <w:right w:val="single" w:sz="4" w:space="0" w:color="auto"/>
            </w:tcBorders>
            <w:shd w:val="clear" w:color="auto" w:fill="auto"/>
            <w:vAlign w:val="center"/>
            <w:hideMark/>
          </w:tcPr>
          <w:p w14:paraId="6F882B85"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FA8ABF"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A99DED"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1C4D17"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0,35</w:t>
            </w:r>
          </w:p>
        </w:tc>
      </w:tr>
      <w:tr w:rsidR="00DD11F5" w:rsidRPr="00DD11F5" w14:paraId="6A714D8B"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DB09"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1EA85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Nhà đa năng</w:t>
            </w:r>
          </w:p>
        </w:tc>
        <w:tc>
          <w:tcPr>
            <w:tcW w:w="0" w:type="auto"/>
            <w:vMerge/>
            <w:tcBorders>
              <w:left w:val="nil"/>
              <w:right w:val="single" w:sz="4" w:space="0" w:color="auto"/>
            </w:tcBorders>
            <w:shd w:val="clear" w:color="auto" w:fill="auto"/>
            <w:vAlign w:val="center"/>
            <w:hideMark/>
          </w:tcPr>
          <w:p w14:paraId="6D2CAA54"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8F5678"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m2/nhà/trường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F53766"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5B1CE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0,42</w:t>
            </w:r>
          </w:p>
        </w:tc>
      </w:tr>
      <w:tr w:rsidR="00DD11F5" w:rsidRPr="00DD11F5" w14:paraId="33771E13" w14:textId="77777777" w:rsidTr="00F50E6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8B619"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2EA670"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Bếp ăn</w:t>
            </w:r>
          </w:p>
        </w:tc>
        <w:tc>
          <w:tcPr>
            <w:tcW w:w="0" w:type="auto"/>
            <w:vMerge/>
            <w:tcBorders>
              <w:left w:val="nil"/>
              <w:bottom w:val="single" w:sz="4" w:space="0" w:color="auto"/>
              <w:right w:val="single" w:sz="4" w:space="0" w:color="auto"/>
            </w:tcBorders>
            <w:shd w:val="clear" w:color="auto" w:fill="auto"/>
            <w:vAlign w:val="center"/>
            <w:hideMark/>
          </w:tcPr>
          <w:p w14:paraId="2CB3E9DC"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F683A"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EE419B"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578431" w14:textId="77777777" w:rsidR="00EA57BA" w:rsidRPr="00861503" w:rsidRDefault="00EA57BA" w:rsidP="00861503">
            <w:pPr>
              <w:spacing w:after="0" w:line="240" w:lineRule="auto"/>
              <w:jc w:val="center"/>
              <w:rPr>
                <w:rFonts w:ascii="Times New Roman" w:eastAsia="Times New Roman" w:hAnsi="Times New Roman" w:cs="Times New Roman"/>
                <w:sz w:val="20"/>
                <w:szCs w:val="20"/>
              </w:rPr>
            </w:pPr>
            <w:r w:rsidRPr="00861503">
              <w:rPr>
                <w:rFonts w:ascii="Times New Roman" w:eastAsia="Times New Roman" w:hAnsi="Times New Roman" w:cs="Times New Roman"/>
                <w:sz w:val="20"/>
                <w:szCs w:val="20"/>
              </w:rPr>
              <w:t>0,30</w:t>
            </w:r>
          </w:p>
        </w:tc>
      </w:tr>
    </w:tbl>
    <w:p w14:paraId="2871BF1F" w14:textId="7A493060" w:rsidR="000D7BAB" w:rsidRPr="00DD11F5" w:rsidRDefault="000D7BAB" w:rsidP="000D7BAB">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THPT:</w:t>
      </w:r>
    </w:p>
    <w:tbl>
      <w:tblPr>
        <w:tblW w:w="0" w:type="auto"/>
        <w:tblLook w:val="04A0" w:firstRow="1" w:lastRow="0" w:firstColumn="1" w:lastColumn="0" w:noHBand="0" w:noVBand="1"/>
      </w:tblPr>
      <w:tblGrid>
        <w:gridCol w:w="483"/>
        <w:gridCol w:w="1459"/>
        <w:gridCol w:w="3380"/>
        <w:gridCol w:w="1484"/>
        <w:gridCol w:w="860"/>
        <w:gridCol w:w="1396"/>
      </w:tblGrid>
      <w:tr w:rsidR="00DD11F5" w:rsidRPr="00DD11F5" w14:paraId="7B75E35B" w14:textId="77777777" w:rsidTr="004B5BAB">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70285" w14:textId="1FA44271"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A87067" w14:textId="3615B38B"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Nội dung định mức cơ sở vật chất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ECC8DA" w14:textId="7D9A0A16"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E23E32" w14:textId="272BD677"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Đơn vị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78C653" w14:textId="4B224283"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Định mức gốc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5D46E8" w14:textId="0E2159BB" w:rsidR="004B5BAB" w:rsidRPr="004B5BAB" w:rsidRDefault="004B5BAB" w:rsidP="004B5BA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Định mức m2/người học</w:t>
            </w:r>
          </w:p>
        </w:tc>
      </w:tr>
      <w:tr w:rsidR="00DD11F5" w:rsidRPr="00DD11F5" w14:paraId="4345765F" w14:textId="77777777" w:rsidTr="00A363F7">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3035" w14:textId="77777777" w:rsidR="0044385A" w:rsidRPr="004B5BAB" w:rsidRDefault="0044385A" w:rsidP="004B5BAB">
            <w:pPr>
              <w:spacing w:after="0" w:line="240" w:lineRule="auto"/>
              <w:jc w:val="center"/>
              <w:rPr>
                <w:rFonts w:ascii="Times New Roman" w:eastAsia="Times New Roman" w:hAnsi="Times New Roman" w:cs="Times New Roman"/>
                <w:b/>
                <w:bCs/>
                <w:sz w:val="20"/>
                <w:szCs w:val="20"/>
              </w:rPr>
            </w:pPr>
            <w:r w:rsidRPr="004B5BAB">
              <w:rPr>
                <w:rFonts w:ascii="Times New Roman" w:eastAsia="Times New Roman" w:hAnsi="Times New Roman" w:cs="Times New Roman"/>
                <w:b/>
                <w:bCs/>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5A3DE91" w14:textId="3C7D4D1A" w:rsidR="0044385A" w:rsidRPr="004B5BAB" w:rsidRDefault="0044385A" w:rsidP="004B5BAB">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sz w:val="20"/>
                <w:szCs w:val="20"/>
              </w:rPr>
              <w:t>Tổng khu chức năng, hạ tầng kỹ thuật khác</w:t>
            </w:r>
            <w:r w:rsidRPr="00861503">
              <w:rPr>
                <w:rFonts w:ascii="Times New Roman" w:eastAsia="Times New Roman" w:hAnsi="Times New Roman" w:cs="Times New Roman"/>
                <w:b/>
                <w:bCs/>
                <w:sz w:val="20"/>
                <w:szCs w:val="20"/>
              </w:rPr>
              <w:t> </w:t>
            </w:r>
            <w:r w:rsidRPr="004B5BAB">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9E1F3D" w14:textId="540AA344" w:rsidR="0044385A" w:rsidRPr="004B5BAB" w:rsidRDefault="0044385A" w:rsidP="004B5BAB">
            <w:pPr>
              <w:spacing w:after="0" w:line="240" w:lineRule="auto"/>
              <w:jc w:val="center"/>
              <w:rPr>
                <w:rFonts w:ascii="Times New Roman" w:eastAsia="Times New Roman" w:hAnsi="Times New Roman" w:cs="Times New Roman"/>
                <w:b/>
                <w:bCs/>
                <w:sz w:val="20"/>
                <w:szCs w:val="20"/>
              </w:rPr>
            </w:pPr>
            <w:r w:rsidRPr="004B5BAB">
              <w:rPr>
                <w:rFonts w:ascii="Times New Roman" w:eastAsia="Times New Roman" w:hAnsi="Times New Roman" w:cs="Times New Roman"/>
                <w:b/>
                <w:bCs/>
                <w:sz w:val="20"/>
                <w:szCs w:val="20"/>
              </w:rPr>
              <w:t> </w:t>
            </w:r>
            <w:r w:rsidR="0020160D"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215AB3" w14:textId="77777777" w:rsidR="0044385A" w:rsidRPr="004B5BAB" w:rsidRDefault="0044385A" w:rsidP="004B5BAB">
            <w:pPr>
              <w:spacing w:after="0" w:line="240" w:lineRule="auto"/>
              <w:jc w:val="center"/>
              <w:rPr>
                <w:rFonts w:ascii="Times New Roman" w:eastAsia="Times New Roman" w:hAnsi="Times New Roman" w:cs="Times New Roman"/>
                <w:b/>
                <w:bCs/>
                <w:sz w:val="20"/>
                <w:szCs w:val="20"/>
              </w:rPr>
            </w:pPr>
            <w:r w:rsidRPr="004B5BAB">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A16250" w14:textId="77777777" w:rsidR="0044385A" w:rsidRPr="004B5BAB" w:rsidRDefault="0044385A" w:rsidP="004B5BAB">
            <w:pPr>
              <w:spacing w:after="0" w:line="240" w:lineRule="auto"/>
              <w:jc w:val="center"/>
              <w:rPr>
                <w:rFonts w:ascii="Times New Roman" w:eastAsia="Times New Roman" w:hAnsi="Times New Roman" w:cs="Times New Roman"/>
                <w:b/>
                <w:bCs/>
                <w:sz w:val="20"/>
                <w:szCs w:val="20"/>
              </w:rPr>
            </w:pPr>
            <w:r w:rsidRPr="004B5BAB">
              <w:rPr>
                <w:rFonts w:ascii="Times New Roman" w:eastAsia="Times New Roman" w:hAnsi="Times New Roman" w:cs="Times New Roman"/>
                <w:b/>
                <w:bCs/>
                <w:sz w:val="20"/>
                <w:szCs w:val="20"/>
              </w:rPr>
              <w:t>3,84</w:t>
            </w:r>
          </w:p>
        </w:tc>
      </w:tr>
      <w:tr w:rsidR="00DD11F5" w:rsidRPr="00DD11F5" w14:paraId="267208BE"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AF626"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21EF4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Thư viện</w:t>
            </w:r>
          </w:p>
        </w:tc>
        <w:tc>
          <w:tcPr>
            <w:tcW w:w="0" w:type="auto"/>
            <w:vMerge w:val="restart"/>
            <w:tcBorders>
              <w:top w:val="single" w:sz="4" w:space="0" w:color="auto"/>
              <w:left w:val="nil"/>
              <w:right w:val="single" w:sz="4" w:space="0" w:color="auto"/>
            </w:tcBorders>
            <w:shd w:val="clear" w:color="auto" w:fill="auto"/>
            <w:vAlign w:val="center"/>
            <w:hideMark/>
          </w:tcPr>
          <w:p w14:paraId="39E4C6EA"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FD63A"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BA3308"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448A13"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0,60</w:t>
            </w:r>
          </w:p>
        </w:tc>
      </w:tr>
      <w:tr w:rsidR="00DD11F5" w:rsidRPr="00DD11F5" w14:paraId="69CD1BFB"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350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ECCC0B"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Phòng thiết bị giáo dục và kho chung</w:t>
            </w:r>
          </w:p>
        </w:tc>
        <w:tc>
          <w:tcPr>
            <w:tcW w:w="0" w:type="auto"/>
            <w:vMerge/>
            <w:tcBorders>
              <w:left w:val="nil"/>
              <w:right w:val="single" w:sz="4" w:space="0" w:color="auto"/>
            </w:tcBorders>
            <w:shd w:val="clear" w:color="auto" w:fill="auto"/>
            <w:vAlign w:val="center"/>
            <w:hideMark/>
          </w:tcPr>
          <w:p w14:paraId="245CA9EC"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EF9A2E"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FA8937"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6EC6CB"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0,07</w:t>
            </w:r>
          </w:p>
        </w:tc>
      </w:tr>
      <w:tr w:rsidR="00DD11F5" w:rsidRPr="00DD11F5" w14:paraId="5CA89AAB"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5BE6"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4D8017"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Phòng tư vấn học đường</w:t>
            </w:r>
          </w:p>
        </w:tc>
        <w:tc>
          <w:tcPr>
            <w:tcW w:w="0" w:type="auto"/>
            <w:vMerge/>
            <w:tcBorders>
              <w:left w:val="nil"/>
              <w:right w:val="single" w:sz="4" w:space="0" w:color="auto"/>
            </w:tcBorders>
            <w:shd w:val="clear" w:color="auto" w:fill="auto"/>
            <w:vAlign w:val="center"/>
            <w:hideMark/>
          </w:tcPr>
          <w:p w14:paraId="3537BDCF"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7984AB"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35F1F"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C521A6"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0,02</w:t>
            </w:r>
          </w:p>
        </w:tc>
      </w:tr>
      <w:tr w:rsidR="00DD11F5" w:rsidRPr="00DD11F5" w14:paraId="1886EFBD"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28942"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987B79"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Phòng Đoàn Thanh niên</w:t>
            </w:r>
          </w:p>
        </w:tc>
        <w:tc>
          <w:tcPr>
            <w:tcW w:w="0" w:type="auto"/>
            <w:vMerge/>
            <w:tcBorders>
              <w:left w:val="nil"/>
              <w:right w:val="single" w:sz="4" w:space="0" w:color="auto"/>
            </w:tcBorders>
            <w:shd w:val="clear" w:color="auto" w:fill="auto"/>
            <w:vAlign w:val="center"/>
            <w:hideMark/>
          </w:tcPr>
          <w:p w14:paraId="3EC5AA46"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2206B0"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675DCF"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86C02A"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0,03</w:t>
            </w:r>
          </w:p>
        </w:tc>
      </w:tr>
      <w:tr w:rsidR="00DD11F5" w:rsidRPr="00DD11F5" w14:paraId="2DE59A8A"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EF65"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979EFA"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Phòng Y tế trường học</w:t>
            </w:r>
          </w:p>
        </w:tc>
        <w:tc>
          <w:tcPr>
            <w:tcW w:w="0" w:type="auto"/>
            <w:vMerge/>
            <w:tcBorders>
              <w:left w:val="nil"/>
              <w:right w:val="single" w:sz="4" w:space="0" w:color="auto"/>
            </w:tcBorders>
            <w:shd w:val="clear" w:color="auto" w:fill="auto"/>
            <w:vAlign w:val="center"/>
            <w:hideMark/>
          </w:tcPr>
          <w:p w14:paraId="07BAB9E3"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79DD82"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3385DD"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A34D9E"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0,02</w:t>
            </w:r>
          </w:p>
        </w:tc>
      </w:tr>
      <w:tr w:rsidR="00DD11F5" w:rsidRPr="00DD11F5" w14:paraId="3E549D6B"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66870"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C1756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Khu để xe học sinh</w:t>
            </w:r>
          </w:p>
        </w:tc>
        <w:tc>
          <w:tcPr>
            <w:tcW w:w="0" w:type="auto"/>
            <w:vMerge/>
            <w:tcBorders>
              <w:left w:val="nil"/>
              <w:right w:val="single" w:sz="4" w:space="0" w:color="auto"/>
            </w:tcBorders>
            <w:shd w:val="clear" w:color="auto" w:fill="auto"/>
            <w:vAlign w:val="center"/>
            <w:hideMark/>
          </w:tcPr>
          <w:p w14:paraId="1BC15BF7"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F1D60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AC35A3"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92946B"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0,85</w:t>
            </w:r>
          </w:p>
        </w:tc>
      </w:tr>
      <w:tr w:rsidR="00DD11F5" w:rsidRPr="00DD11F5" w14:paraId="3BBC41DF"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7F5D3"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0E855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Khu vệ sinh học sinh</w:t>
            </w:r>
          </w:p>
        </w:tc>
        <w:tc>
          <w:tcPr>
            <w:tcW w:w="0" w:type="auto"/>
            <w:vMerge/>
            <w:tcBorders>
              <w:left w:val="nil"/>
              <w:right w:val="single" w:sz="4" w:space="0" w:color="auto"/>
            </w:tcBorders>
            <w:shd w:val="clear" w:color="auto" w:fill="auto"/>
            <w:vAlign w:val="center"/>
            <w:hideMark/>
          </w:tcPr>
          <w:p w14:paraId="071DD40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5B5188"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538B19"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0C1CDF"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0,06</w:t>
            </w:r>
          </w:p>
        </w:tc>
      </w:tr>
      <w:tr w:rsidR="00DD11F5" w:rsidRPr="00DD11F5" w14:paraId="66D70E5F"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7DDF4"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4AC098"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Sân trường</w:t>
            </w:r>
          </w:p>
        </w:tc>
        <w:tc>
          <w:tcPr>
            <w:tcW w:w="0" w:type="auto"/>
            <w:vMerge/>
            <w:tcBorders>
              <w:left w:val="nil"/>
              <w:right w:val="single" w:sz="4" w:space="0" w:color="auto"/>
            </w:tcBorders>
            <w:shd w:val="clear" w:color="auto" w:fill="auto"/>
            <w:vAlign w:val="center"/>
            <w:hideMark/>
          </w:tcPr>
          <w:p w14:paraId="60CB50B9"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E4AA50"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6A87D"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5A8CC5"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1,50</w:t>
            </w:r>
          </w:p>
        </w:tc>
      </w:tr>
      <w:tr w:rsidR="00DD11F5" w:rsidRPr="00DD11F5" w14:paraId="325B0AD6"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F442E"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F7783E"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Sân thể dục thể thao</w:t>
            </w:r>
          </w:p>
        </w:tc>
        <w:tc>
          <w:tcPr>
            <w:tcW w:w="0" w:type="auto"/>
            <w:vMerge/>
            <w:tcBorders>
              <w:left w:val="nil"/>
              <w:right w:val="single" w:sz="4" w:space="0" w:color="auto"/>
            </w:tcBorders>
            <w:shd w:val="clear" w:color="auto" w:fill="auto"/>
            <w:vAlign w:val="center"/>
            <w:hideMark/>
          </w:tcPr>
          <w:p w14:paraId="1ACCD311"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CA066C"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m2/học sinh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652F81"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DC52A3"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0,35</w:t>
            </w:r>
          </w:p>
        </w:tc>
      </w:tr>
      <w:tr w:rsidR="00DD11F5" w:rsidRPr="00DD11F5" w14:paraId="0496D4F1" w14:textId="77777777" w:rsidTr="004D566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B827D"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89F1F1"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Nhà đa năng</w:t>
            </w:r>
          </w:p>
        </w:tc>
        <w:tc>
          <w:tcPr>
            <w:tcW w:w="0" w:type="auto"/>
            <w:vMerge/>
            <w:tcBorders>
              <w:left w:val="nil"/>
              <w:bottom w:val="single" w:sz="4" w:space="0" w:color="auto"/>
              <w:right w:val="single" w:sz="4" w:space="0" w:color="auto"/>
            </w:tcBorders>
            <w:shd w:val="clear" w:color="auto" w:fill="auto"/>
            <w:vAlign w:val="center"/>
            <w:hideMark/>
          </w:tcPr>
          <w:p w14:paraId="1C13800C"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240981"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m2/nhà/trường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8D55BC"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1EC5CB" w14:textId="77777777" w:rsidR="0044385A" w:rsidRPr="004B5BAB" w:rsidRDefault="0044385A" w:rsidP="004B5BAB">
            <w:pPr>
              <w:spacing w:after="0" w:line="240" w:lineRule="auto"/>
              <w:jc w:val="center"/>
              <w:rPr>
                <w:rFonts w:ascii="Times New Roman" w:eastAsia="Times New Roman" w:hAnsi="Times New Roman" w:cs="Times New Roman"/>
                <w:sz w:val="20"/>
                <w:szCs w:val="20"/>
              </w:rPr>
            </w:pPr>
            <w:r w:rsidRPr="004B5BAB">
              <w:rPr>
                <w:rFonts w:ascii="Times New Roman" w:eastAsia="Times New Roman" w:hAnsi="Times New Roman" w:cs="Times New Roman"/>
                <w:sz w:val="20"/>
                <w:szCs w:val="20"/>
              </w:rPr>
              <w:t>0,34</w:t>
            </w:r>
          </w:p>
        </w:tc>
      </w:tr>
    </w:tbl>
    <w:p w14:paraId="5CDE4327" w14:textId="41F800B0" w:rsidR="000D7BAB" w:rsidRPr="00DD11F5" w:rsidRDefault="00DC714E" w:rsidP="000D7BAB">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Xóa mù chữ:</w:t>
      </w:r>
    </w:p>
    <w:tbl>
      <w:tblPr>
        <w:tblW w:w="0" w:type="auto"/>
        <w:tblLook w:val="04A0" w:firstRow="1" w:lastRow="0" w:firstColumn="1" w:lastColumn="0" w:noHBand="0" w:noVBand="1"/>
      </w:tblPr>
      <w:tblGrid>
        <w:gridCol w:w="483"/>
        <w:gridCol w:w="1505"/>
        <w:gridCol w:w="3518"/>
        <w:gridCol w:w="1263"/>
        <w:gridCol w:w="874"/>
        <w:gridCol w:w="1419"/>
      </w:tblGrid>
      <w:tr w:rsidR="00DD11F5" w:rsidRPr="00DD11F5" w14:paraId="6359EB53" w14:textId="77777777" w:rsidTr="00E636DB">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090B" w14:textId="094BC4C0"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E9421" w14:textId="1C277AE5"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Nội dung định mức cơ sở vật chất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05AB79" w14:textId="3FEE813C"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9039F8" w14:textId="38504DF0"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Đơn vị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0CA00F" w14:textId="2B53DBA2"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 xml:space="preserve">Định mức gốc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652570" w14:textId="13E688F8"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FB1A70">
              <w:rPr>
                <w:rFonts w:ascii="Times New Roman" w:eastAsia="Times New Roman" w:hAnsi="Times New Roman" w:cs="Times New Roman"/>
                <w:b/>
                <w:bCs/>
                <w:sz w:val="20"/>
                <w:szCs w:val="20"/>
              </w:rPr>
              <w:t>Định mức m2/người học</w:t>
            </w:r>
          </w:p>
        </w:tc>
      </w:tr>
      <w:tr w:rsidR="00DD11F5" w:rsidRPr="00DD11F5" w14:paraId="1AEF8CF2" w14:textId="77777777" w:rsidTr="00E95917">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BF76E" w14:textId="77777777"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E636DB">
              <w:rPr>
                <w:rFonts w:ascii="Times New Roman" w:eastAsia="Times New Roman" w:hAnsi="Times New Roman" w:cs="Times New Roman"/>
                <w:b/>
                <w:bCs/>
                <w:sz w:val="20"/>
                <w:szCs w:val="20"/>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CAC7C74" w14:textId="13312F69"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DD11F5">
              <w:rPr>
                <w:rFonts w:ascii="Times New Roman" w:hAnsi="Times New Roman" w:cs="Times New Roman"/>
                <w:b/>
                <w:sz w:val="20"/>
                <w:szCs w:val="20"/>
              </w:rPr>
              <w:t>Tổng khu chức năng, hạ tầng kỹ thuật khác</w:t>
            </w:r>
            <w:r w:rsidRPr="00861503">
              <w:rPr>
                <w:rFonts w:ascii="Times New Roman" w:eastAsia="Times New Roman" w:hAnsi="Times New Roman" w:cs="Times New Roman"/>
                <w:b/>
                <w:bCs/>
                <w:sz w:val="20"/>
                <w:szCs w:val="20"/>
              </w:rPr>
              <w:t> </w:t>
            </w:r>
            <w:r w:rsidRPr="004B5BAB">
              <w:rPr>
                <w:rFonts w:ascii="Times New Roman" w:eastAsia="Times New Roman" w:hAnsi="Times New Roman" w:cs="Times New Roman"/>
                <w:b/>
                <w:bCs/>
                <w:sz w:val="20"/>
                <w:szCs w:val="20"/>
              </w:rPr>
              <w:t> </w:t>
            </w:r>
            <w:r w:rsidRPr="00E636DB">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2F64AE" w14:textId="77777777"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E636DB">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36287A" w14:textId="77777777"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E636DB">
              <w:rPr>
                <w:rFonts w:ascii="Times New Roman" w:eastAsia="Times New Roman" w:hAnsi="Times New Roman" w:cs="Times New Roman"/>
                <w:b/>
                <w:bCs/>
                <w:sz w:val="20"/>
                <w:szCs w:val="2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BB8BD1" w14:textId="77777777" w:rsidR="00E636DB" w:rsidRPr="00E636DB" w:rsidRDefault="00E636DB" w:rsidP="00E636DB">
            <w:pPr>
              <w:spacing w:after="0" w:line="240" w:lineRule="auto"/>
              <w:jc w:val="center"/>
              <w:rPr>
                <w:rFonts w:ascii="Times New Roman" w:eastAsia="Times New Roman" w:hAnsi="Times New Roman" w:cs="Times New Roman"/>
                <w:b/>
                <w:bCs/>
                <w:sz w:val="20"/>
                <w:szCs w:val="20"/>
              </w:rPr>
            </w:pPr>
            <w:r w:rsidRPr="00E636DB">
              <w:rPr>
                <w:rFonts w:ascii="Times New Roman" w:eastAsia="Times New Roman" w:hAnsi="Times New Roman" w:cs="Times New Roman"/>
                <w:b/>
                <w:bCs/>
                <w:sz w:val="20"/>
                <w:szCs w:val="20"/>
              </w:rPr>
              <w:t>2,62</w:t>
            </w:r>
          </w:p>
        </w:tc>
      </w:tr>
      <w:tr w:rsidR="00DD11F5" w:rsidRPr="00DD11F5" w14:paraId="1F8DAB76"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EE658"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D7B448"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Thư viện</w:t>
            </w:r>
          </w:p>
        </w:tc>
        <w:tc>
          <w:tcPr>
            <w:tcW w:w="0" w:type="auto"/>
            <w:vMerge w:val="restart"/>
            <w:tcBorders>
              <w:top w:val="single" w:sz="4" w:space="0" w:color="auto"/>
              <w:left w:val="nil"/>
              <w:right w:val="single" w:sz="4" w:space="0" w:color="auto"/>
            </w:tcBorders>
            <w:shd w:val="clear" w:color="auto" w:fill="auto"/>
            <w:vAlign w:val="center"/>
            <w:hideMark/>
          </w:tcPr>
          <w:p w14:paraId="692C00CD"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279FB9"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m2/học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276197"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7881E"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0,6</w:t>
            </w:r>
          </w:p>
        </w:tc>
      </w:tr>
      <w:tr w:rsidR="00DD11F5" w:rsidRPr="00DD11F5" w14:paraId="2C6161D5"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7A01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C4699D"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Phòng thiết bị giáo dục và kho chung</w:t>
            </w:r>
          </w:p>
        </w:tc>
        <w:tc>
          <w:tcPr>
            <w:tcW w:w="0" w:type="auto"/>
            <w:vMerge/>
            <w:tcBorders>
              <w:left w:val="nil"/>
              <w:right w:val="single" w:sz="4" w:space="0" w:color="auto"/>
            </w:tcBorders>
            <w:shd w:val="clear" w:color="auto" w:fill="auto"/>
            <w:vAlign w:val="center"/>
            <w:hideMark/>
          </w:tcPr>
          <w:p w14:paraId="0014AA25"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CFF587"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0B1CB4"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58F2A4"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0,128</w:t>
            </w:r>
          </w:p>
        </w:tc>
      </w:tr>
      <w:tr w:rsidR="00DD11F5" w:rsidRPr="00DD11F5" w14:paraId="21E9427F"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039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DCADB0"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Phòng Y tế trường học</w:t>
            </w:r>
          </w:p>
        </w:tc>
        <w:tc>
          <w:tcPr>
            <w:tcW w:w="0" w:type="auto"/>
            <w:vMerge/>
            <w:tcBorders>
              <w:left w:val="nil"/>
              <w:right w:val="single" w:sz="4" w:space="0" w:color="auto"/>
            </w:tcBorders>
            <w:shd w:val="clear" w:color="auto" w:fill="auto"/>
            <w:vAlign w:val="center"/>
            <w:hideMark/>
          </w:tcPr>
          <w:p w14:paraId="1C0014E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2DAA58"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m2/phòng/ trường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ECCB0F"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36D72B"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0,032</w:t>
            </w:r>
          </w:p>
        </w:tc>
      </w:tr>
      <w:tr w:rsidR="00DD11F5" w:rsidRPr="00DD11F5" w14:paraId="0C4FC400"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CC9E"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BE920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Khu để xe học viên</w:t>
            </w:r>
          </w:p>
        </w:tc>
        <w:tc>
          <w:tcPr>
            <w:tcW w:w="0" w:type="auto"/>
            <w:vMerge/>
            <w:tcBorders>
              <w:left w:val="nil"/>
              <w:right w:val="single" w:sz="4" w:space="0" w:color="auto"/>
            </w:tcBorders>
            <w:shd w:val="clear" w:color="auto" w:fill="auto"/>
            <w:vAlign w:val="center"/>
            <w:hideMark/>
          </w:tcPr>
          <w:p w14:paraId="23F40A94"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469DEA"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m2/học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250529"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439FA2"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0,3</w:t>
            </w:r>
          </w:p>
        </w:tc>
      </w:tr>
      <w:tr w:rsidR="00DD11F5" w:rsidRPr="00DD11F5" w14:paraId="3D543A67"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EE5AD"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5E0819"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Khu vệ sinh học viên</w:t>
            </w:r>
          </w:p>
        </w:tc>
        <w:tc>
          <w:tcPr>
            <w:tcW w:w="0" w:type="auto"/>
            <w:vMerge/>
            <w:tcBorders>
              <w:left w:val="nil"/>
              <w:right w:val="single" w:sz="4" w:space="0" w:color="auto"/>
            </w:tcBorders>
            <w:shd w:val="clear" w:color="auto" w:fill="auto"/>
            <w:vAlign w:val="center"/>
            <w:hideMark/>
          </w:tcPr>
          <w:p w14:paraId="0169707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0B4BDC"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m2/học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A0239"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43F11"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0,06</w:t>
            </w:r>
          </w:p>
        </w:tc>
      </w:tr>
      <w:tr w:rsidR="00DD11F5" w:rsidRPr="00DD11F5" w14:paraId="5D71AEBA" w14:textId="77777777" w:rsidTr="0082306F">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16957"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432C56"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Sân trường</w:t>
            </w:r>
          </w:p>
        </w:tc>
        <w:tc>
          <w:tcPr>
            <w:tcW w:w="0" w:type="auto"/>
            <w:vMerge/>
            <w:tcBorders>
              <w:left w:val="nil"/>
              <w:bottom w:val="single" w:sz="4" w:space="0" w:color="auto"/>
              <w:right w:val="single" w:sz="4" w:space="0" w:color="auto"/>
            </w:tcBorders>
            <w:shd w:val="clear" w:color="auto" w:fill="auto"/>
            <w:vAlign w:val="center"/>
            <w:hideMark/>
          </w:tcPr>
          <w:p w14:paraId="3D08B124"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807A03"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m2/học viên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D586F5"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A70B85" w14:textId="77777777" w:rsidR="007004CB" w:rsidRPr="00E636DB" w:rsidRDefault="007004CB" w:rsidP="00E636DB">
            <w:pPr>
              <w:spacing w:after="0" w:line="240" w:lineRule="auto"/>
              <w:jc w:val="center"/>
              <w:rPr>
                <w:rFonts w:ascii="Times New Roman" w:eastAsia="Times New Roman" w:hAnsi="Times New Roman" w:cs="Times New Roman"/>
                <w:sz w:val="20"/>
                <w:szCs w:val="20"/>
              </w:rPr>
            </w:pPr>
            <w:r w:rsidRPr="00E636DB">
              <w:rPr>
                <w:rFonts w:ascii="Times New Roman" w:eastAsia="Times New Roman" w:hAnsi="Times New Roman" w:cs="Times New Roman"/>
                <w:sz w:val="20"/>
                <w:szCs w:val="20"/>
              </w:rPr>
              <w:t>1,5</w:t>
            </w:r>
          </w:p>
        </w:tc>
      </w:tr>
    </w:tbl>
    <w:p w14:paraId="159FBC09" w14:textId="69D67CBE" w:rsidR="00A86E10" w:rsidRPr="00DD11F5" w:rsidRDefault="00514FC1"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xml:space="preserve">- Bảng </w:t>
      </w:r>
      <w:r w:rsidR="007E5F76" w:rsidRPr="00DD11F5">
        <w:rPr>
          <w:rFonts w:ascii="Times New Roman" w:hAnsi="Times New Roman" w:cs="Times New Roman"/>
          <w:bCs/>
          <w:sz w:val="26"/>
          <w:szCs w:val="26"/>
        </w:rPr>
        <w:t xml:space="preserve">thuyết minh, </w:t>
      </w:r>
      <w:r w:rsidRPr="00DD11F5">
        <w:rPr>
          <w:rFonts w:ascii="Times New Roman" w:hAnsi="Times New Roman" w:cs="Times New Roman"/>
          <w:bCs/>
          <w:sz w:val="26"/>
          <w:szCs w:val="26"/>
        </w:rPr>
        <w:t xml:space="preserve">diễn giải </w:t>
      </w:r>
      <w:r w:rsidR="007E5F76" w:rsidRPr="00DD11F5">
        <w:rPr>
          <w:rFonts w:ascii="Times New Roman" w:hAnsi="Times New Roman" w:cs="Times New Roman"/>
          <w:bCs/>
          <w:sz w:val="26"/>
          <w:szCs w:val="26"/>
        </w:rPr>
        <w:t xml:space="preserve">cách tính </w:t>
      </w:r>
      <w:r w:rsidRPr="00DD11F5">
        <w:rPr>
          <w:rFonts w:ascii="Times New Roman" w:hAnsi="Times New Roman" w:cs="Times New Roman"/>
          <w:bCs/>
          <w:sz w:val="26"/>
          <w:szCs w:val="26"/>
        </w:rPr>
        <w:t>tổng số giờ sử dụng trung bình</w:t>
      </w:r>
      <w:r w:rsidR="00353427" w:rsidRPr="00DD11F5">
        <w:rPr>
          <w:rFonts w:ascii="Times New Roman" w:hAnsi="Times New Roman" w:cs="Times New Roman"/>
          <w:bCs/>
          <w:sz w:val="26"/>
          <w:szCs w:val="26"/>
        </w:rPr>
        <w:t xml:space="preserve">: </w:t>
      </w:r>
    </w:p>
    <w:p w14:paraId="1DADCE66" w14:textId="77777777" w:rsidR="00400E42" w:rsidRPr="00DD11F5" w:rsidRDefault="00400E42" w:rsidP="00400E42">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Mầm non:</w:t>
      </w:r>
    </w:p>
    <w:p w14:paraId="768C0FCC" w14:textId="77777777" w:rsidR="00A219C8" w:rsidRPr="00DD11F5" w:rsidRDefault="00A219C8" w:rsidP="00400E42">
      <w:pPr>
        <w:spacing w:before="120" w:after="120" w:line="300" w:lineRule="exact"/>
        <w:jc w:val="both"/>
        <w:rPr>
          <w:rFonts w:ascii="Times New Roman" w:hAnsi="Times New Roman" w:cs="Times New Roman"/>
          <w:bCs/>
          <w:sz w:val="26"/>
          <w:szCs w:val="26"/>
        </w:rPr>
      </w:pPr>
    </w:p>
    <w:p w14:paraId="1A95C2FD" w14:textId="77777777" w:rsidR="00A219C8" w:rsidRPr="00DD11F5" w:rsidRDefault="00A219C8" w:rsidP="00400E42">
      <w:pPr>
        <w:spacing w:before="120" w:after="120" w:line="300" w:lineRule="exact"/>
        <w:jc w:val="both"/>
        <w:rPr>
          <w:rFonts w:ascii="Times New Roman" w:hAnsi="Times New Roman" w:cs="Times New Roman"/>
          <w:bCs/>
          <w:sz w:val="26"/>
          <w:szCs w:val="26"/>
        </w:rPr>
      </w:pPr>
    </w:p>
    <w:tbl>
      <w:tblPr>
        <w:tblW w:w="5000" w:type="pct"/>
        <w:tblLook w:val="04A0" w:firstRow="1" w:lastRow="0" w:firstColumn="1" w:lastColumn="0" w:noHBand="0" w:noVBand="1"/>
      </w:tblPr>
      <w:tblGrid>
        <w:gridCol w:w="483"/>
        <w:gridCol w:w="4911"/>
        <w:gridCol w:w="1239"/>
        <w:gridCol w:w="1763"/>
        <w:gridCol w:w="666"/>
      </w:tblGrid>
      <w:tr w:rsidR="00DD11F5" w:rsidRPr="00DD11F5" w14:paraId="7AAF358E" w14:textId="77777777" w:rsidTr="00A219C8">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718F"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lastRenderedPageBreak/>
              <w:t>TT</w:t>
            </w:r>
          </w:p>
        </w:tc>
        <w:tc>
          <w:tcPr>
            <w:tcW w:w="2811" w:type="pct"/>
            <w:tcBorders>
              <w:top w:val="single" w:sz="4" w:space="0" w:color="auto"/>
              <w:left w:val="nil"/>
              <w:bottom w:val="single" w:sz="4" w:space="0" w:color="auto"/>
              <w:right w:val="single" w:sz="4" w:space="0" w:color="auto"/>
            </w:tcBorders>
            <w:shd w:val="clear" w:color="auto" w:fill="auto"/>
            <w:noWrap/>
            <w:vAlign w:val="center"/>
            <w:hideMark/>
          </w:tcPr>
          <w:p w14:paraId="40CE3552"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Nội dung</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41E05160"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Tiêu chuẩn, văn bản áp dụng</w:t>
            </w:r>
          </w:p>
        </w:tc>
        <w:tc>
          <w:tcPr>
            <w:tcW w:w="1049" w:type="pct"/>
            <w:tcBorders>
              <w:top w:val="single" w:sz="4" w:space="0" w:color="auto"/>
              <w:left w:val="nil"/>
              <w:bottom w:val="single" w:sz="4" w:space="0" w:color="auto"/>
              <w:right w:val="single" w:sz="4" w:space="0" w:color="auto"/>
            </w:tcBorders>
            <w:shd w:val="clear" w:color="auto" w:fill="auto"/>
            <w:vAlign w:val="center"/>
            <w:hideMark/>
          </w:tcPr>
          <w:p w14:paraId="559E9E66"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Đơn vị</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12F96AE"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Định mức áp dụng</w:t>
            </w:r>
          </w:p>
        </w:tc>
      </w:tr>
      <w:tr w:rsidR="00DD11F5" w:rsidRPr="00DD11F5" w14:paraId="0C2E1C0C"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EA67562"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w:t>
            </w:r>
          </w:p>
        </w:tc>
        <w:tc>
          <w:tcPr>
            <w:tcW w:w="2811" w:type="pct"/>
            <w:tcBorders>
              <w:top w:val="nil"/>
              <w:left w:val="nil"/>
              <w:bottom w:val="single" w:sz="4" w:space="0" w:color="auto"/>
              <w:right w:val="single" w:sz="4" w:space="0" w:color="auto"/>
            </w:tcBorders>
            <w:shd w:val="clear" w:color="auto" w:fill="auto"/>
            <w:noWrap/>
            <w:vAlign w:val="center"/>
            <w:hideMark/>
          </w:tcPr>
          <w:p w14:paraId="42F2008D"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trẻ/lớp, nhóm</w:t>
            </w:r>
          </w:p>
        </w:tc>
        <w:tc>
          <w:tcPr>
            <w:tcW w:w="391" w:type="pct"/>
            <w:tcBorders>
              <w:top w:val="nil"/>
              <w:left w:val="nil"/>
              <w:bottom w:val="single" w:sz="4" w:space="0" w:color="auto"/>
              <w:right w:val="single" w:sz="4" w:space="0" w:color="auto"/>
            </w:tcBorders>
            <w:shd w:val="clear" w:color="auto" w:fill="auto"/>
            <w:vAlign w:val="center"/>
            <w:hideMark/>
          </w:tcPr>
          <w:p w14:paraId="590BF3CB"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1049" w:type="pct"/>
            <w:tcBorders>
              <w:top w:val="nil"/>
              <w:left w:val="nil"/>
              <w:bottom w:val="single" w:sz="4" w:space="0" w:color="auto"/>
              <w:right w:val="single" w:sz="4" w:space="0" w:color="auto"/>
            </w:tcBorders>
            <w:shd w:val="clear" w:color="auto" w:fill="auto"/>
            <w:vAlign w:val="center"/>
            <w:hideMark/>
          </w:tcPr>
          <w:p w14:paraId="3A949308"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0D95D0A"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25</w:t>
            </w:r>
          </w:p>
        </w:tc>
      </w:tr>
      <w:tr w:rsidR="00DD11F5" w:rsidRPr="00DD11F5" w14:paraId="0E62E9D1"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FF6A8C3"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2811" w:type="pct"/>
            <w:tcBorders>
              <w:top w:val="nil"/>
              <w:left w:val="nil"/>
              <w:bottom w:val="single" w:sz="4" w:space="0" w:color="auto"/>
              <w:right w:val="single" w:sz="4" w:space="0" w:color="auto"/>
            </w:tcBorders>
            <w:shd w:val="clear" w:color="auto" w:fill="auto"/>
            <w:vAlign w:val="center"/>
            <w:hideMark/>
          </w:tcPr>
          <w:p w14:paraId="14B527B8"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xml:space="preserve"> Nhóm trẻ từ 03 đến 12 tháng tuổi</w:t>
            </w:r>
          </w:p>
        </w:tc>
        <w:tc>
          <w:tcPr>
            <w:tcW w:w="391" w:type="pct"/>
            <w:vMerge w:val="restart"/>
            <w:tcBorders>
              <w:top w:val="nil"/>
              <w:left w:val="single" w:sz="4" w:space="0" w:color="auto"/>
              <w:bottom w:val="single" w:sz="4" w:space="0" w:color="auto"/>
              <w:right w:val="single" w:sz="4" w:space="0" w:color="auto"/>
            </w:tcBorders>
            <w:shd w:val="clear" w:color="auto" w:fill="auto"/>
            <w:vAlign w:val="center"/>
            <w:hideMark/>
          </w:tcPr>
          <w:p w14:paraId="04C1806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Thông tư 52/2020/TT-BGDĐT ngày 31/12/2020</w:t>
            </w:r>
          </w:p>
        </w:tc>
        <w:tc>
          <w:tcPr>
            <w:tcW w:w="1049" w:type="pct"/>
            <w:tcBorders>
              <w:top w:val="nil"/>
              <w:left w:val="nil"/>
              <w:bottom w:val="single" w:sz="4" w:space="0" w:color="auto"/>
              <w:right w:val="single" w:sz="4" w:space="0" w:color="auto"/>
            </w:tcBorders>
            <w:shd w:val="clear" w:color="auto" w:fill="auto"/>
            <w:vAlign w:val="center"/>
            <w:hideMark/>
          </w:tcPr>
          <w:p w14:paraId="0E66EE78"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1DD73448"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15</w:t>
            </w:r>
          </w:p>
        </w:tc>
      </w:tr>
      <w:tr w:rsidR="00DD11F5" w:rsidRPr="00DD11F5" w14:paraId="54BF42F9"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3B09E1E"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2811" w:type="pct"/>
            <w:tcBorders>
              <w:top w:val="nil"/>
              <w:left w:val="nil"/>
              <w:bottom w:val="single" w:sz="4" w:space="0" w:color="auto"/>
              <w:right w:val="single" w:sz="4" w:space="0" w:color="auto"/>
            </w:tcBorders>
            <w:shd w:val="clear" w:color="auto" w:fill="auto"/>
            <w:vAlign w:val="center"/>
            <w:hideMark/>
          </w:tcPr>
          <w:p w14:paraId="29AE984D"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13 đến 24 tháng tuổi</w:t>
            </w:r>
          </w:p>
        </w:tc>
        <w:tc>
          <w:tcPr>
            <w:tcW w:w="391" w:type="pct"/>
            <w:vMerge/>
            <w:tcBorders>
              <w:top w:val="nil"/>
              <w:left w:val="single" w:sz="4" w:space="0" w:color="auto"/>
              <w:bottom w:val="single" w:sz="4" w:space="0" w:color="auto"/>
              <w:right w:val="single" w:sz="4" w:space="0" w:color="auto"/>
            </w:tcBorders>
            <w:vAlign w:val="center"/>
            <w:hideMark/>
          </w:tcPr>
          <w:p w14:paraId="2A158CAE"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17C2A65C"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2174E546"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20</w:t>
            </w:r>
          </w:p>
        </w:tc>
      </w:tr>
      <w:tr w:rsidR="00DD11F5" w:rsidRPr="00DD11F5" w14:paraId="3A18289F"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879297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2811" w:type="pct"/>
            <w:tcBorders>
              <w:top w:val="nil"/>
              <w:left w:val="nil"/>
              <w:bottom w:val="single" w:sz="4" w:space="0" w:color="auto"/>
              <w:right w:val="single" w:sz="4" w:space="0" w:color="auto"/>
            </w:tcBorders>
            <w:shd w:val="clear" w:color="auto" w:fill="auto"/>
            <w:vAlign w:val="center"/>
            <w:hideMark/>
          </w:tcPr>
          <w:p w14:paraId="6B38A05B"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25 đến 36 tháng tuổi</w:t>
            </w:r>
          </w:p>
        </w:tc>
        <w:tc>
          <w:tcPr>
            <w:tcW w:w="391" w:type="pct"/>
            <w:vMerge/>
            <w:tcBorders>
              <w:top w:val="nil"/>
              <w:left w:val="single" w:sz="4" w:space="0" w:color="auto"/>
              <w:bottom w:val="single" w:sz="4" w:space="0" w:color="auto"/>
              <w:right w:val="single" w:sz="4" w:space="0" w:color="auto"/>
            </w:tcBorders>
            <w:vAlign w:val="center"/>
            <w:hideMark/>
          </w:tcPr>
          <w:p w14:paraId="766CB300"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431BEF3A"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21B55106"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25</w:t>
            </w:r>
          </w:p>
        </w:tc>
      </w:tr>
      <w:tr w:rsidR="00DD11F5" w:rsidRPr="00DD11F5" w14:paraId="148525C1"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BDB3646"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2811" w:type="pct"/>
            <w:tcBorders>
              <w:top w:val="nil"/>
              <w:left w:val="nil"/>
              <w:bottom w:val="single" w:sz="4" w:space="0" w:color="auto"/>
              <w:right w:val="single" w:sz="4" w:space="0" w:color="auto"/>
            </w:tcBorders>
            <w:shd w:val="clear" w:color="auto" w:fill="auto"/>
            <w:noWrap/>
            <w:vAlign w:val="center"/>
            <w:hideMark/>
          </w:tcPr>
          <w:p w14:paraId="33BE0574"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3 - 4 tuổi</w:t>
            </w:r>
          </w:p>
        </w:tc>
        <w:tc>
          <w:tcPr>
            <w:tcW w:w="391" w:type="pct"/>
            <w:vMerge/>
            <w:tcBorders>
              <w:top w:val="nil"/>
              <w:left w:val="single" w:sz="4" w:space="0" w:color="auto"/>
              <w:bottom w:val="single" w:sz="4" w:space="0" w:color="auto"/>
              <w:right w:val="single" w:sz="4" w:space="0" w:color="auto"/>
            </w:tcBorders>
            <w:vAlign w:val="center"/>
            <w:hideMark/>
          </w:tcPr>
          <w:p w14:paraId="1BE40DCE"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16F26970"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6CC399BE"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25</w:t>
            </w:r>
          </w:p>
        </w:tc>
      </w:tr>
      <w:tr w:rsidR="00DD11F5" w:rsidRPr="00DD11F5" w14:paraId="72F8F9EE"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3060D3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2811" w:type="pct"/>
            <w:tcBorders>
              <w:top w:val="nil"/>
              <w:left w:val="nil"/>
              <w:bottom w:val="single" w:sz="4" w:space="0" w:color="auto"/>
              <w:right w:val="single" w:sz="4" w:space="0" w:color="auto"/>
            </w:tcBorders>
            <w:shd w:val="clear" w:color="auto" w:fill="auto"/>
            <w:noWrap/>
            <w:vAlign w:val="center"/>
            <w:hideMark/>
          </w:tcPr>
          <w:p w14:paraId="2A35E859"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4 - 5 tuổi</w:t>
            </w:r>
          </w:p>
        </w:tc>
        <w:tc>
          <w:tcPr>
            <w:tcW w:w="391" w:type="pct"/>
            <w:vMerge/>
            <w:tcBorders>
              <w:top w:val="nil"/>
              <w:left w:val="single" w:sz="4" w:space="0" w:color="auto"/>
              <w:bottom w:val="single" w:sz="4" w:space="0" w:color="auto"/>
              <w:right w:val="single" w:sz="4" w:space="0" w:color="auto"/>
            </w:tcBorders>
            <w:vAlign w:val="center"/>
            <w:hideMark/>
          </w:tcPr>
          <w:p w14:paraId="711F715A"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5E4C6D6C"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350EBF7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30</w:t>
            </w:r>
          </w:p>
        </w:tc>
      </w:tr>
      <w:tr w:rsidR="00DD11F5" w:rsidRPr="00DD11F5" w14:paraId="6F20DA50"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4990D74"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2811" w:type="pct"/>
            <w:tcBorders>
              <w:top w:val="nil"/>
              <w:left w:val="nil"/>
              <w:bottom w:val="single" w:sz="4" w:space="0" w:color="auto"/>
              <w:right w:val="single" w:sz="4" w:space="0" w:color="auto"/>
            </w:tcBorders>
            <w:shd w:val="clear" w:color="auto" w:fill="auto"/>
            <w:noWrap/>
            <w:vAlign w:val="center"/>
            <w:hideMark/>
          </w:tcPr>
          <w:p w14:paraId="0EA60DDC"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5 - 6 tuổi</w:t>
            </w:r>
          </w:p>
        </w:tc>
        <w:tc>
          <w:tcPr>
            <w:tcW w:w="391" w:type="pct"/>
            <w:vMerge/>
            <w:tcBorders>
              <w:top w:val="nil"/>
              <w:left w:val="single" w:sz="4" w:space="0" w:color="auto"/>
              <w:bottom w:val="single" w:sz="4" w:space="0" w:color="auto"/>
              <w:right w:val="single" w:sz="4" w:space="0" w:color="auto"/>
            </w:tcBorders>
            <w:vAlign w:val="center"/>
            <w:hideMark/>
          </w:tcPr>
          <w:p w14:paraId="136E67EC"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0D9588A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trẻ/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3CA81FD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35</w:t>
            </w:r>
          </w:p>
        </w:tc>
      </w:tr>
      <w:tr w:rsidR="00DD11F5" w:rsidRPr="00DD11F5" w14:paraId="61A238A7"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A641809"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w:t>
            </w:r>
          </w:p>
        </w:tc>
        <w:tc>
          <w:tcPr>
            <w:tcW w:w="2811" w:type="pct"/>
            <w:tcBorders>
              <w:top w:val="nil"/>
              <w:left w:val="nil"/>
              <w:bottom w:val="single" w:sz="4" w:space="0" w:color="auto"/>
              <w:right w:val="single" w:sz="4" w:space="0" w:color="auto"/>
            </w:tcBorders>
            <w:shd w:val="clear" w:color="auto" w:fill="auto"/>
            <w:vAlign w:val="center"/>
            <w:hideMark/>
          </w:tcPr>
          <w:p w14:paraId="4CFAFD8A"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số lớp, nhóm lớp tính cho 1 trường theo tối thiểu, tối đa</w:t>
            </w:r>
          </w:p>
        </w:tc>
        <w:tc>
          <w:tcPr>
            <w:tcW w:w="391" w:type="pct"/>
            <w:tcBorders>
              <w:top w:val="nil"/>
              <w:left w:val="nil"/>
              <w:bottom w:val="single" w:sz="4" w:space="0" w:color="auto"/>
              <w:right w:val="single" w:sz="4" w:space="0" w:color="auto"/>
            </w:tcBorders>
            <w:shd w:val="clear" w:color="auto" w:fill="auto"/>
            <w:vAlign w:val="center"/>
            <w:hideMark/>
          </w:tcPr>
          <w:p w14:paraId="53DD830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w:t>
            </w:r>
          </w:p>
        </w:tc>
        <w:tc>
          <w:tcPr>
            <w:tcW w:w="1049" w:type="pct"/>
            <w:tcBorders>
              <w:top w:val="nil"/>
              <w:left w:val="nil"/>
              <w:bottom w:val="single" w:sz="4" w:space="0" w:color="auto"/>
              <w:right w:val="single" w:sz="4" w:space="0" w:color="auto"/>
            </w:tcBorders>
            <w:shd w:val="clear" w:color="auto" w:fill="auto"/>
            <w:vAlign w:val="center"/>
            <w:hideMark/>
          </w:tcPr>
          <w:p w14:paraId="73F892F5"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Số lớp, nhóm</w:t>
            </w:r>
          </w:p>
        </w:tc>
        <w:tc>
          <w:tcPr>
            <w:tcW w:w="434" w:type="pct"/>
            <w:tcBorders>
              <w:top w:val="nil"/>
              <w:left w:val="nil"/>
              <w:bottom w:val="single" w:sz="4" w:space="0" w:color="auto"/>
              <w:right w:val="single" w:sz="4" w:space="0" w:color="auto"/>
            </w:tcBorders>
            <w:shd w:val="clear" w:color="auto" w:fill="auto"/>
            <w:noWrap/>
            <w:vAlign w:val="center"/>
            <w:hideMark/>
          </w:tcPr>
          <w:p w14:paraId="222AC508"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19</w:t>
            </w:r>
          </w:p>
        </w:tc>
      </w:tr>
      <w:tr w:rsidR="00DD11F5" w:rsidRPr="00DD11F5" w14:paraId="17438B45"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76437C2"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III</w:t>
            </w:r>
          </w:p>
        </w:tc>
        <w:tc>
          <w:tcPr>
            <w:tcW w:w="2811" w:type="pct"/>
            <w:tcBorders>
              <w:top w:val="nil"/>
              <w:left w:val="nil"/>
              <w:bottom w:val="single" w:sz="4" w:space="0" w:color="auto"/>
              <w:right w:val="single" w:sz="4" w:space="0" w:color="auto"/>
            </w:tcBorders>
            <w:shd w:val="clear" w:color="auto" w:fill="auto"/>
            <w:noWrap/>
            <w:vAlign w:val="center"/>
            <w:hideMark/>
          </w:tcPr>
          <w:p w14:paraId="4ABBE631"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lý thuyết/1 năm đào tạo</w:t>
            </w:r>
          </w:p>
        </w:tc>
        <w:tc>
          <w:tcPr>
            <w:tcW w:w="391" w:type="pct"/>
            <w:tcBorders>
              <w:top w:val="nil"/>
              <w:left w:val="nil"/>
              <w:bottom w:val="single" w:sz="4" w:space="0" w:color="auto"/>
              <w:right w:val="single" w:sz="4" w:space="0" w:color="auto"/>
            </w:tcBorders>
            <w:shd w:val="clear" w:color="auto" w:fill="auto"/>
            <w:vAlign w:val="center"/>
            <w:hideMark/>
          </w:tcPr>
          <w:p w14:paraId="257AC20A"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1049" w:type="pct"/>
            <w:tcBorders>
              <w:top w:val="nil"/>
              <w:left w:val="nil"/>
              <w:bottom w:val="single" w:sz="4" w:space="0" w:color="auto"/>
              <w:right w:val="single" w:sz="4" w:space="0" w:color="auto"/>
            </w:tcBorders>
            <w:shd w:val="clear" w:color="auto" w:fill="auto"/>
            <w:noWrap/>
            <w:vAlign w:val="center"/>
            <w:hideMark/>
          </w:tcPr>
          <w:p w14:paraId="7172C41C"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ADA5524"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55,5</w:t>
            </w:r>
          </w:p>
        </w:tc>
      </w:tr>
      <w:tr w:rsidR="00DD11F5" w:rsidRPr="00DD11F5" w14:paraId="268E8202"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54296BC"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2811" w:type="pct"/>
            <w:tcBorders>
              <w:top w:val="nil"/>
              <w:left w:val="nil"/>
              <w:bottom w:val="single" w:sz="4" w:space="0" w:color="auto"/>
              <w:right w:val="single" w:sz="4" w:space="0" w:color="auto"/>
            </w:tcBorders>
            <w:shd w:val="clear" w:color="auto" w:fill="auto"/>
            <w:vAlign w:val="center"/>
            <w:hideMark/>
          </w:tcPr>
          <w:p w14:paraId="369D5468"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xml:space="preserve"> Nhóm trẻ từ 03 đến 12 tháng tuổi</w:t>
            </w:r>
          </w:p>
        </w:tc>
        <w:tc>
          <w:tcPr>
            <w:tcW w:w="391" w:type="pct"/>
            <w:vMerge w:val="restart"/>
            <w:tcBorders>
              <w:top w:val="nil"/>
              <w:left w:val="single" w:sz="4" w:space="0" w:color="auto"/>
              <w:bottom w:val="single" w:sz="4" w:space="0" w:color="000000"/>
              <w:right w:val="single" w:sz="4" w:space="0" w:color="auto"/>
            </w:tcBorders>
            <w:shd w:val="clear" w:color="auto" w:fill="auto"/>
            <w:vAlign w:val="center"/>
            <w:hideMark/>
          </w:tcPr>
          <w:p w14:paraId="4CBBF6C4"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Thông tư 51/2020/TT-BGDĐT ngày 31/12/2020</w:t>
            </w:r>
          </w:p>
        </w:tc>
        <w:tc>
          <w:tcPr>
            <w:tcW w:w="1049" w:type="pct"/>
            <w:tcBorders>
              <w:top w:val="nil"/>
              <w:left w:val="nil"/>
              <w:bottom w:val="single" w:sz="4" w:space="0" w:color="auto"/>
              <w:right w:val="single" w:sz="4" w:space="0" w:color="auto"/>
            </w:tcBorders>
            <w:shd w:val="clear" w:color="auto" w:fill="auto"/>
            <w:vAlign w:val="center"/>
            <w:hideMark/>
          </w:tcPr>
          <w:p w14:paraId="61F6A700"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4E71971F"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36</w:t>
            </w:r>
          </w:p>
        </w:tc>
      </w:tr>
      <w:tr w:rsidR="00DD11F5" w:rsidRPr="00DD11F5" w14:paraId="407C7DD0"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41E3D59"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2811" w:type="pct"/>
            <w:tcBorders>
              <w:top w:val="nil"/>
              <w:left w:val="nil"/>
              <w:bottom w:val="single" w:sz="4" w:space="0" w:color="auto"/>
              <w:right w:val="single" w:sz="4" w:space="0" w:color="auto"/>
            </w:tcBorders>
            <w:shd w:val="clear" w:color="auto" w:fill="auto"/>
            <w:vAlign w:val="center"/>
            <w:hideMark/>
          </w:tcPr>
          <w:p w14:paraId="57246921"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13 đến 24 tháng tuổi</w:t>
            </w:r>
          </w:p>
        </w:tc>
        <w:tc>
          <w:tcPr>
            <w:tcW w:w="391" w:type="pct"/>
            <w:vMerge/>
            <w:tcBorders>
              <w:top w:val="nil"/>
              <w:left w:val="single" w:sz="4" w:space="0" w:color="auto"/>
              <w:bottom w:val="single" w:sz="4" w:space="0" w:color="000000"/>
              <w:right w:val="single" w:sz="4" w:space="0" w:color="auto"/>
            </w:tcBorders>
            <w:vAlign w:val="center"/>
            <w:hideMark/>
          </w:tcPr>
          <w:p w14:paraId="2AE2031D"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3B9E272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3D5014A6"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36</w:t>
            </w:r>
          </w:p>
        </w:tc>
      </w:tr>
      <w:tr w:rsidR="00DD11F5" w:rsidRPr="00DD11F5" w14:paraId="3CC909CE"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2F35E7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2811" w:type="pct"/>
            <w:tcBorders>
              <w:top w:val="nil"/>
              <w:left w:val="nil"/>
              <w:bottom w:val="single" w:sz="4" w:space="0" w:color="auto"/>
              <w:right w:val="single" w:sz="4" w:space="0" w:color="auto"/>
            </w:tcBorders>
            <w:shd w:val="clear" w:color="auto" w:fill="auto"/>
            <w:vAlign w:val="center"/>
            <w:hideMark/>
          </w:tcPr>
          <w:p w14:paraId="4D7AF2A3"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25 đến 36 tháng tuổi</w:t>
            </w:r>
          </w:p>
        </w:tc>
        <w:tc>
          <w:tcPr>
            <w:tcW w:w="391" w:type="pct"/>
            <w:vMerge/>
            <w:tcBorders>
              <w:top w:val="nil"/>
              <w:left w:val="single" w:sz="4" w:space="0" w:color="auto"/>
              <w:bottom w:val="single" w:sz="4" w:space="0" w:color="000000"/>
              <w:right w:val="single" w:sz="4" w:space="0" w:color="auto"/>
            </w:tcBorders>
            <w:vAlign w:val="center"/>
            <w:hideMark/>
          </w:tcPr>
          <w:p w14:paraId="00BB2C0A"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2795376D"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227C287E"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36</w:t>
            </w:r>
          </w:p>
        </w:tc>
      </w:tr>
      <w:tr w:rsidR="00DD11F5" w:rsidRPr="00DD11F5" w14:paraId="27EF7185"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789E8BC"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2811" w:type="pct"/>
            <w:tcBorders>
              <w:top w:val="nil"/>
              <w:left w:val="nil"/>
              <w:bottom w:val="single" w:sz="4" w:space="0" w:color="auto"/>
              <w:right w:val="single" w:sz="4" w:space="0" w:color="auto"/>
            </w:tcBorders>
            <w:shd w:val="clear" w:color="auto" w:fill="auto"/>
            <w:noWrap/>
            <w:vAlign w:val="center"/>
            <w:hideMark/>
          </w:tcPr>
          <w:p w14:paraId="50B23BA1"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3 - 4 tuổi</w:t>
            </w:r>
          </w:p>
        </w:tc>
        <w:tc>
          <w:tcPr>
            <w:tcW w:w="391" w:type="pct"/>
            <w:vMerge/>
            <w:tcBorders>
              <w:top w:val="nil"/>
              <w:left w:val="single" w:sz="4" w:space="0" w:color="auto"/>
              <w:bottom w:val="single" w:sz="4" w:space="0" w:color="000000"/>
              <w:right w:val="single" w:sz="4" w:space="0" w:color="auto"/>
            </w:tcBorders>
            <w:vAlign w:val="center"/>
            <w:hideMark/>
          </w:tcPr>
          <w:p w14:paraId="60A66654"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6AB0925C"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12EBB834"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45</w:t>
            </w:r>
          </w:p>
        </w:tc>
      </w:tr>
      <w:tr w:rsidR="00DD11F5" w:rsidRPr="00DD11F5" w14:paraId="17A213F5"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7E2B39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2811" w:type="pct"/>
            <w:tcBorders>
              <w:top w:val="nil"/>
              <w:left w:val="nil"/>
              <w:bottom w:val="single" w:sz="4" w:space="0" w:color="auto"/>
              <w:right w:val="single" w:sz="4" w:space="0" w:color="auto"/>
            </w:tcBorders>
            <w:shd w:val="clear" w:color="auto" w:fill="auto"/>
            <w:noWrap/>
            <w:vAlign w:val="center"/>
            <w:hideMark/>
          </w:tcPr>
          <w:p w14:paraId="3F106B24"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4 - 5 tuổi</w:t>
            </w:r>
          </w:p>
        </w:tc>
        <w:tc>
          <w:tcPr>
            <w:tcW w:w="391" w:type="pct"/>
            <w:vMerge/>
            <w:tcBorders>
              <w:top w:val="nil"/>
              <w:left w:val="single" w:sz="4" w:space="0" w:color="auto"/>
              <w:bottom w:val="single" w:sz="4" w:space="0" w:color="000000"/>
              <w:right w:val="single" w:sz="4" w:space="0" w:color="auto"/>
            </w:tcBorders>
            <w:vAlign w:val="center"/>
            <w:hideMark/>
          </w:tcPr>
          <w:p w14:paraId="73EB2243"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1E8E4A8B"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53CE870B"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75</w:t>
            </w:r>
          </w:p>
        </w:tc>
      </w:tr>
      <w:tr w:rsidR="00DD11F5" w:rsidRPr="00DD11F5" w14:paraId="7B68D3B7"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FE46423"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2811" w:type="pct"/>
            <w:tcBorders>
              <w:top w:val="nil"/>
              <w:left w:val="nil"/>
              <w:bottom w:val="single" w:sz="4" w:space="0" w:color="auto"/>
              <w:right w:val="single" w:sz="4" w:space="0" w:color="auto"/>
            </w:tcBorders>
            <w:shd w:val="clear" w:color="auto" w:fill="auto"/>
            <w:noWrap/>
            <w:vAlign w:val="center"/>
            <w:hideMark/>
          </w:tcPr>
          <w:p w14:paraId="37E26D27"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5 - 6 tuổi</w:t>
            </w:r>
          </w:p>
        </w:tc>
        <w:tc>
          <w:tcPr>
            <w:tcW w:w="391" w:type="pct"/>
            <w:vMerge/>
            <w:tcBorders>
              <w:top w:val="nil"/>
              <w:left w:val="single" w:sz="4" w:space="0" w:color="auto"/>
              <w:bottom w:val="single" w:sz="4" w:space="0" w:color="000000"/>
              <w:right w:val="single" w:sz="4" w:space="0" w:color="auto"/>
            </w:tcBorders>
            <w:vAlign w:val="center"/>
            <w:hideMark/>
          </w:tcPr>
          <w:p w14:paraId="0482543A"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16E5ED7F"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0DD4CC00"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105</w:t>
            </w:r>
          </w:p>
        </w:tc>
      </w:tr>
      <w:tr w:rsidR="00DD11F5" w:rsidRPr="00DD11F5" w14:paraId="0E109CF1"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F8F0358"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III</w:t>
            </w:r>
          </w:p>
        </w:tc>
        <w:tc>
          <w:tcPr>
            <w:tcW w:w="2811" w:type="pct"/>
            <w:tcBorders>
              <w:top w:val="nil"/>
              <w:left w:val="nil"/>
              <w:bottom w:val="single" w:sz="4" w:space="0" w:color="auto"/>
              <w:right w:val="single" w:sz="4" w:space="0" w:color="auto"/>
            </w:tcBorders>
            <w:shd w:val="clear" w:color="auto" w:fill="auto"/>
            <w:vAlign w:val="center"/>
            <w:hideMark/>
          </w:tcPr>
          <w:p w14:paraId="2C804E84"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thực hành, thực tập, thí nghiệm/1 năm đào tạo</w:t>
            </w:r>
          </w:p>
        </w:tc>
        <w:tc>
          <w:tcPr>
            <w:tcW w:w="391" w:type="pct"/>
            <w:vMerge/>
            <w:tcBorders>
              <w:top w:val="nil"/>
              <w:left w:val="single" w:sz="4" w:space="0" w:color="auto"/>
              <w:bottom w:val="single" w:sz="4" w:space="0" w:color="000000"/>
              <w:right w:val="single" w:sz="4" w:space="0" w:color="auto"/>
            </w:tcBorders>
            <w:vAlign w:val="center"/>
            <w:hideMark/>
          </w:tcPr>
          <w:p w14:paraId="5150E80E"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noWrap/>
            <w:vAlign w:val="bottom"/>
            <w:hideMark/>
          </w:tcPr>
          <w:p w14:paraId="27E35394"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70A1D38"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105,0</w:t>
            </w:r>
          </w:p>
        </w:tc>
      </w:tr>
      <w:tr w:rsidR="00DD11F5" w:rsidRPr="00DD11F5" w14:paraId="39137078"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E618D96"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2811" w:type="pct"/>
            <w:tcBorders>
              <w:top w:val="nil"/>
              <w:left w:val="nil"/>
              <w:bottom w:val="single" w:sz="4" w:space="0" w:color="auto"/>
              <w:right w:val="single" w:sz="4" w:space="0" w:color="auto"/>
            </w:tcBorders>
            <w:shd w:val="clear" w:color="auto" w:fill="auto"/>
            <w:vAlign w:val="center"/>
            <w:hideMark/>
          </w:tcPr>
          <w:p w14:paraId="6F818AA2"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xml:space="preserve"> Nhóm trẻ từ 03 đến 12 tháng tuổi</w:t>
            </w:r>
          </w:p>
        </w:tc>
        <w:tc>
          <w:tcPr>
            <w:tcW w:w="391" w:type="pct"/>
            <w:vMerge/>
            <w:tcBorders>
              <w:top w:val="nil"/>
              <w:left w:val="single" w:sz="4" w:space="0" w:color="auto"/>
              <w:bottom w:val="single" w:sz="4" w:space="0" w:color="000000"/>
              <w:right w:val="single" w:sz="4" w:space="0" w:color="auto"/>
            </w:tcBorders>
            <w:vAlign w:val="center"/>
            <w:hideMark/>
          </w:tcPr>
          <w:p w14:paraId="57B04C35"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216861B3"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3C78DEB4"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52</w:t>
            </w:r>
          </w:p>
        </w:tc>
      </w:tr>
      <w:tr w:rsidR="00DD11F5" w:rsidRPr="00DD11F5" w14:paraId="02205364"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9CE8EB9"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2811" w:type="pct"/>
            <w:tcBorders>
              <w:top w:val="nil"/>
              <w:left w:val="nil"/>
              <w:bottom w:val="single" w:sz="4" w:space="0" w:color="auto"/>
              <w:right w:val="single" w:sz="4" w:space="0" w:color="auto"/>
            </w:tcBorders>
            <w:shd w:val="clear" w:color="auto" w:fill="auto"/>
            <w:vAlign w:val="center"/>
            <w:hideMark/>
          </w:tcPr>
          <w:p w14:paraId="444634F6"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13 đến 24 tháng tuổi</w:t>
            </w:r>
          </w:p>
        </w:tc>
        <w:tc>
          <w:tcPr>
            <w:tcW w:w="391" w:type="pct"/>
            <w:vMerge/>
            <w:tcBorders>
              <w:top w:val="nil"/>
              <w:left w:val="single" w:sz="4" w:space="0" w:color="auto"/>
              <w:bottom w:val="single" w:sz="4" w:space="0" w:color="000000"/>
              <w:right w:val="single" w:sz="4" w:space="0" w:color="auto"/>
            </w:tcBorders>
            <w:vAlign w:val="center"/>
            <w:hideMark/>
          </w:tcPr>
          <w:p w14:paraId="546A8E78"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16E867EA"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6CE7391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52</w:t>
            </w:r>
          </w:p>
        </w:tc>
      </w:tr>
      <w:tr w:rsidR="00DD11F5" w:rsidRPr="00DD11F5" w14:paraId="5482C15B"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D2BE2CB"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2811" w:type="pct"/>
            <w:tcBorders>
              <w:top w:val="nil"/>
              <w:left w:val="nil"/>
              <w:bottom w:val="single" w:sz="4" w:space="0" w:color="auto"/>
              <w:right w:val="single" w:sz="4" w:space="0" w:color="auto"/>
            </w:tcBorders>
            <w:shd w:val="clear" w:color="auto" w:fill="auto"/>
            <w:vAlign w:val="center"/>
            <w:hideMark/>
          </w:tcPr>
          <w:p w14:paraId="07A859D2"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Nhóm trẻ từ 25 đến 36 tháng tuổi</w:t>
            </w:r>
          </w:p>
        </w:tc>
        <w:tc>
          <w:tcPr>
            <w:tcW w:w="391" w:type="pct"/>
            <w:vMerge/>
            <w:tcBorders>
              <w:top w:val="nil"/>
              <w:left w:val="single" w:sz="4" w:space="0" w:color="auto"/>
              <w:bottom w:val="single" w:sz="4" w:space="0" w:color="000000"/>
              <w:right w:val="single" w:sz="4" w:space="0" w:color="auto"/>
            </w:tcBorders>
            <w:vAlign w:val="center"/>
            <w:hideMark/>
          </w:tcPr>
          <w:p w14:paraId="608A9020"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3EC7F65D"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1843265A"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52</w:t>
            </w:r>
          </w:p>
        </w:tc>
      </w:tr>
      <w:tr w:rsidR="00DD11F5" w:rsidRPr="00DD11F5" w14:paraId="10B719B9"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740AE47"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2811" w:type="pct"/>
            <w:tcBorders>
              <w:top w:val="nil"/>
              <w:left w:val="nil"/>
              <w:bottom w:val="single" w:sz="4" w:space="0" w:color="auto"/>
              <w:right w:val="single" w:sz="4" w:space="0" w:color="auto"/>
            </w:tcBorders>
            <w:shd w:val="clear" w:color="auto" w:fill="auto"/>
            <w:noWrap/>
            <w:vAlign w:val="center"/>
            <w:hideMark/>
          </w:tcPr>
          <w:p w14:paraId="476ABB0D"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3 - 4 tuổi</w:t>
            </w:r>
          </w:p>
        </w:tc>
        <w:tc>
          <w:tcPr>
            <w:tcW w:w="391" w:type="pct"/>
            <w:vMerge/>
            <w:tcBorders>
              <w:top w:val="nil"/>
              <w:left w:val="single" w:sz="4" w:space="0" w:color="auto"/>
              <w:bottom w:val="single" w:sz="4" w:space="0" w:color="000000"/>
              <w:right w:val="single" w:sz="4" w:space="0" w:color="auto"/>
            </w:tcBorders>
            <w:vAlign w:val="center"/>
            <w:hideMark/>
          </w:tcPr>
          <w:p w14:paraId="6496B2B8"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04532440"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04A251D8"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158</w:t>
            </w:r>
          </w:p>
        </w:tc>
      </w:tr>
      <w:tr w:rsidR="00DD11F5" w:rsidRPr="00DD11F5" w14:paraId="500E4421"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B62825B"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2811" w:type="pct"/>
            <w:tcBorders>
              <w:top w:val="nil"/>
              <w:left w:val="nil"/>
              <w:bottom w:val="single" w:sz="4" w:space="0" w:color="auto"/>
              <w:right w:val="single" w:sz="4" w:space="0" w:color="auto"/>
            </w:tcBorders>
            <w:shd w:val="clear" w:color="auto" w:fill="auto"/>
            <w:noWrap/>
            <w:vAlign w:val="center"/>
            <w:hideMark/>
          </w:tcPr>
          <w:p w14:paraId="6D2FC714"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4 - 5 tuổi</w:t>
            </w:r>
          </w:p>
        </w:tc>
        <w:tc>
          <w:tcPr>
            <w:tcW w:w="391" w:type="pct"/>
            <w:vMerge/>
            <w:tcBorders>
              <w:top w:val="nil"/>
              <w:left w:val="single" w:sz="4" w:space="0" w:color="auto"/>
              <w:bottom w:val="single" w:sz="4" w:space="0" w:color="000000"/>
              <w:right w:val="single" w:sz="4" w:space="0" w:color="auto"/>
            </w:tcBorders>
            <w:vAlign w:val="center"/>
            <w:hideMark/>
          </w:tcPr>
          <w:p w14:paraId="5CF54B4A"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49564DFE"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0EFAE9A2"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158</w:t>
            </w:r>
          </w:p>
        </w:tc>
      </w:tr>
      <w:tr w:rsidR="00DD11F5" w:rsidRPr="00DD11F5" w14:paraId="3229EF33"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E5894CF"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2811" w:type="pct"/>
            <w:tcBorders>
              <w:top w:val="nil"/>
              <w:left w:val="nil"/>
              <w:bottom w:val="single" w:sz="4" w:space="0" w:color="auto"/>
              <w:right w:val="single" w:sz="4" w:space="0" w:color="auto"/>
            </w:tcBorders>
            <w:shd w:val="clear" w:color="auto" w:fill="auto"/>
            <w:noWrap/>
            <w:vAlign w:val="center"/>
            <w:hideMark/>
          </w:tcPr>
          <w:p w14:paraId="3751957A" w14:textId="77777777" w:rsidR="00A219C8" w:rsidRPr="00A01506" w:rsidRDefault="00A219C8"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Lớp mẫu giáo 5 - 6 tuổi</w:t>
            </w:r>
          </w:p>
        </w:tc>
        <w:tc>
          <w:tcPr>
            <w:tcW w:w="391" w:type="pct"/>
            <w:vMerge/>
            <w:tcBorders>
              <w:top w:val="nil"/>
              <w:left w:val="single" w:sz="4" w:space="0" w:color="auto"/>
              <w:bottom w:val="single" w:sz="4" w:space="0" w:color="000000"/>
              <w:right w:val="single" w:sz="4" w:space="0" w:color="auto"/>
            </w:tcBorders>
            <w:vAlign w:val="center"/>
            <w:hideMark/>
          </w:tcPr>
          <w:p w14:paraId="4FE03FB6" w14:textId="77777777" w:rsidR="00A219C8" w:rsidRPr="00A01506" w:rsidRDefault="00A219C8" w:rsidP="00A01506">
            <w:pPr>
              <w:spacing w:after="0" w:line="240" w:lineRule="auto"/>
              <w:rPr>
                <w:rFonts w:ascii="Times New Roman" w:eastAsia="Times New Roman" w:hAnsi="Times New Roman" w:cs="Times New Roman"/>
                <w:sz w:val="20"/>
                <w:szCs w:val="20"/>
              </w:rPr>
            </w:pPr>
          </w:p>
        </w:tc>
        <w:tc>
          <w:tcPr>
            <w:tcW w:w="1049" w:type="pct"/>
            <w:tcBorders>
              <w:top w:val="nil"/>
              <w:left w:val="nil"/>
              <w:bottom w:val="single" w:sz="4" w:space="0" w:color="auto"/>
              <w:right w:val="single" w:sz="4" w:space="0" w:color="auto"/>
            </w:tcBorders>
            <w:shd w:val="clear" w:color="auto" w:fill="auto"/>
            <w:vAlign w:val="center"/>
            <w:hideMark/>
          </w:tcPr>
          <w:p w14:paraId="68F91383"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Giờ học/năm học</w:t>
            </w:r>
          </w:p>
        </w:tc>
        <w:tc>
          <w:tcPr>
            <w:tcW w:w="434" w:type="pct"/>
            <w:tcBorders>
              <w:top w:val="nil"/>
              <w:left w:val="nil"/>
              <w:bottom w:val="single" w:sz="4" w:space="0" w:color="auto"/>
              <w:right w:val="single" w:sz="4" w:space="0" w:color="auto"/>
            </w:tcBorders>
            <w:shd w:val="clear" w:color="auto" w:fill="auto"/>
            <w:noWrap/>
            <w:vAlign w:val="center"/>
            <w:hideMark/>
          </w:tcPr>
          <w:p w14:paraId="366E8618" w14:textId="77777777" w:rsidR="00A219C8" w:rsidRPr="00A01506" w:rsidRDefault="00A219C8"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158</w:t>
            </w:r>
          </w:p>
        </w:tc>
      </w:tr>
      <w:tr w:rsidR="00DD11F5" w:rsidRPr="00DD11F5" w14:paraId="045FE6B0" w14:textId="77777777" w:rsidTr="00A219C8">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DCA3845"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IV</w:t>
            </w:r>
          </w:p>
        </w:tc>
        <w:tc>
          <w:tcPr>
            <w:tcW w:w="2811" w:type="pct"/>
            <w:tcBorders>
              <w:top w:val="nil"/>
              <w:left w:val="nil"/>
              <w:bottom w:val="single" w:sz="4" w:space="0" w:color="auto"/>
              <w:right w:val="single" w:sz="4" w:space="0" w:color="auto"/>
            </w:tcBorders>
            <w:shd w:val="clear" w:color="auto" w:fill="auto"/>
            <w:noWrap/>
            <w:vAlign w:val="bottom"/>
            <w:hideMark/>
          </w:tcPr>
          <w:p w14:paraId="21DD6026"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Thời gian trẻ ở trường trong năm học</w:t>
            </w:r>
          </w:p>
        </w:tc>
        <w:tc>
          <w:tcPr>
            <w:tcW w:w="391" w:type="pct"/>
            <w:tcBorders>
              <w:top w:val="nil"/>
              <w:left w:val="nil"/>
              <w:bottom w:val="single" w:sz="4" w:space="0" w:color="auto"/>
              <w:right w:val="single" w:sz="4" w:space="0" w:color="auto"/>
            </w:tcBorders>
            <w:shd w:val="clear" w:color="auto" w:fill="auto"/>
            <w:noWrap/>
            <w:vAlign w:val="bottom"/>
            <w:hideMark/>
          </w:tcPr>
          <w:p w14:paraId="44BE444E"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1049" w:type="pct"/>
            <w:tcBorders>
              <w:top w:val="nil"/>
              <w:left w:val="nil"/>
              <w:bottom w:val="single" w:sz="4" w:space="0" w:color="auto"/>
              <w:right w:val="single" w:sz="4" w:space="0" w:color="auto"/>
            </w:tcBorders>
            <w:shd w:val="clear" w:color="auto" w:fill="auto"/>
            <w:noWrap/>
            <w:vAlign w:val="bottom"/>
            <w:hideMark/>
          </w:tcPr>
          <w:p w14:paraId="524F4E82" w14:textId="77777777" w:rsidR="00A219C8" w:rsidRPr="00A01506" w:rsidRDefault="00A219C8"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Giờ/năm</w:t>
            </w:r>
          </w:p>
        </w:tc>
        <w:tc>
          <w:tcPr>
            <w:tcW w:w="434" w:type="pct"/>
            <w:tcBorders>
              <w:top w:val="nil"/>
              <w:left w:val="nil"/>
              <w:bottom w:val="single" w:sz="4" w:space="0" w:color="auto"/>
              <w:right w:val="single" w:sz="4" w:space="0" w:color="auto"/>
            </w:tcBorders>
            <w:shd w:val="clear" w:color="auto" w:fill="auto"/>
            <w:vAlign w:val="center"/>
            <w:hideMark/>
          </w:tcPr>
          <w:p w14:paraId="4783B9D4" w14:textId="77777777" w:rsidR="00A219C8" w:rsidRPr="00A01506" w:rsidRDefault="00A219C8"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1.750</w:t>
            </w:r>
          </w:p>
        </w:tc>
      </w:tr>
    </w:tbl>
    <w:p w14:paraId="654FD780" w14:textId="0B7AA85B" w:rsidR="00400E42" w:rsidRPr="00DD11F5" w:rsidRDefault="00400E42"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Tiểu học:</w:t>
      </w:r>
    </w:p>
    <w:tbl>
      <w:tblPr>
        <w:tblW w:w="0" w:type="auto"/>
        <w:tblLook w:val="04A0" w:firstRow="1" w:lastRow="0" w:firstColumn="1" w:lastColumn="0" w:noHBand="0" w:noVBand="1"/>
      </w:tblPr>
      <w:tblGrid>
        <w:gridCol w:w="483"/>
        <w:gridCol w:w="5060"/>
        <w:gridCol w:w="1842"/>
        <w:gridCol w:w="932"/>
        <w:gridCol w:w="745"/>
      </w:tblGrid>
      <w:tr w:rsidR="00DD11F5" w:rsidRPr="00DD11F5" w14:paraId="4097F240" w14:textId="77777777" w:rsidTr="004B727F">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1AF8"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TT</w:t>
            </w:r>
          </w:p>
        </w:tc>
        <w:tc>
          <w:tcPr>
            <w:tcW w:w="5060" w:type="dxa"/>
            <w:tcBorders>
              <w:top w:val="single" w:sz="4" w:space="0" w:color="auto"/>
              <w:left w:val="nil"/>
              <w:bottom w:val="single" w:sz="4" w:space="0" w:color="auto"/>
              <w:right w:val="single" w:sz="4" w:space="0" w:color="auto"/>
            </w:tcBorders>
            <w:shd w:val="clear" w:color="auto" w:fill="auto"/>
            <w:noWrap/>
            <w:vAlign w:val="center"/>
            <w:hideMark/>
          </w:tcPr>
          <w:p w14:paraId="59D1885D"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Nội dung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66943AE"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5659A2"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B95326"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Định mức áp dụng</w:t>
            </w:r>
          </w:p>
        </w:tc>
      </w:tr>
      <w:tr w:rsidR="00DD11F5" w:rsidRPr="00DD11F5" w14:paraId="67D2E915"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356296"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w:t>
            </w:r>
          </w:p>
        </w:tc>
        <w:tc>
          <w:tcPr>
            <w:tcW w:w="5060" w:type="dxa"/>
            <w:tcBorders>
              <w:top w:val="nil"/>
              <w:left w:val="nil"/>
              <w:bottom w:val="single" w:sz="4" w:space="0" w:color="auto"/>
              <w:right w:val="single" w:sz="4" w:space="0" w:color="auto"/>
            </w:tcBorders>
            <w:shd w:val="clear" w:color="auto" w:fill="auto"/>
            <w:noWrap/>
            <w:vAlign w:val="center"/>
            <w:hideMark/>
          </w:tcPr>
          <w:p w14:paraId="3B13C618" w14:textId="77777777" w:rsidR="00AA7FD9" w:rsidRPr="00A01506" w:rsidRDefault="00AA7FD9"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số học sinh/lớp</w:t>
            </w:r>
          </w:p>
        </w:tc>
        <w:tc>
          <w:tcPr>
            <w:tcW w:w="1842" w:type="dxa"/>
            <w:tcBorders>
              <w:top w:val="nil"/>
              <w:left w:val="nil"/>
              <w:bottom w:val="single" w:sz="4" w:space="0" w:color="auto"/>
              <w:right w:val="single" w:sz="4" w:space="0" w:color="auto"/>
            </w:tcBorders>
            <w:shd w:val="clear" w:color="auto" w:fill="auto"/>
            <w:vAlign w:val="center"/>
            <w:hideMark/>
          </w:tcPr>
          <w:p w14:paraId="00A36A01" w14:textId="77777777" w:rsidR="00AA7FD9" w:rsidRPr="00A01506" w:rsidRDefault="00AA7FD9" w:rsidP="00A01506">
            <w:pPr>
              <w:spacing w:after="0" w:line="240" w:lineRule="auto"/>
              <w:rPr>
                <w:rFonts w:ascii="Times New Roman" w:eastAsia="Times New Roman" w:hAnsi="Times New Roman" w:cs="Times New Roman"/>
                <w:sz w:val="16"/>
                <w:szCs w:val="16"/>
              </w:rPr>
            </w:pPr>
            <w:r w:rsidRPr="00A01506">
              <w:rPr>
                <w:rFonts w:ascii="Times New Roman" w:eastAsia="Times New Roman" w:hAnsi="Times New Roman" w:cs="Times New Roman"/>
                <w:sz w:val="16"/>
                <w:szCs w:val="16"/>
              </w:rPr>
              <w:t xml:space="preserve">Thông tư số: 20/2023/TT-BGDĐT ngày 30 tháng 10 năm 2023 </w:t>
            </w:r>
          </w:p>
        </w:tc>
        <w:tc>
          <w:tcPr>
            <w:tcW w:w="0" w:type="auto"/>
            <w:tcBorders>
              <w:top w:val="nil"/>
              <w:left w:val="nil"/>
              <w:bottom w:val="single" w:sz="4" w:space="0" w:color="auto"/>
              <w:right w:val="single" w:sz="4" w:space="0" w:color="auto"/>
            </w:tcBorders>
            <w:shd w:val="clear" w:color="auto" w:fill="auto"/>
            <w:vAlign w:val="center"/>
            <w:hideMark/>
          </w:tcPr>
          <w:p w14:paraId="18264F54"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Học sinh/lớp</w:t>
            </w:r>
          </w:p>
        </w:tc>
        <w:tc>
          <w:tcPr>
            <w:tcW w:w="0" w:type="auto"/>
            <w:tcBorders>
              <w:top w:val="nil"/>
              <w:left w:val="nil"/>
              <w:bottom w:val="single" w:sz="4" w:space="0" w:color="auto"/>
              <w:right w:val="single" w:sz="4" w:space="0" w:color="auto"/>
            </w:tcBorders>
            <w:shd w:val="clear" w:color="auto" w:fill="auto"/>
            <w:vAlign w:val="center"/>
            <w:hideMark/>
          </w:tcPr>
          <w:p w14:paraId="10BE0E61"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30</w:t>
            </w:r>
          </w:p>
        </w:tc>
      </w:tr>
      <w:tr w:rsidR="00DD11F5" w:rsidRPr="00DD11F5" w14:paraId="2CF3250A"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4C9DC"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w:t>
            </w:r>
          </w:p>
        </w:tc>
        <w:tc>
          <w:tcPr>
            <w:tcW w:w="5060" w:type="dxa"/>
            <w:tcBorders>
              <w:top w:val="nil"/>
              <w:left w:val="nil"/>
              <w:bottom w:val="single" w:sz="4" w:space="0" w:color="auto"/>
              <w:right w:val="single" w:sz="4" w:space="0" w:color="auto"/>
            </w:tcBorders>
            <w:shd w:val="clear" w:color="auto" w:fill="auto"/>
            <w:noWrap/>
            <w:vAlign w:val="center"/>
            <w:hideMark/>
          </w:tcPr>
          <w:p w14:paraId="6700C0BB" w14:textId="77777777" w:rsidR="00AA7FD9" w:rsidRPr="00A01506" w:rsidRDefault="00AA7FD9"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Số lớp trung bình của trường tính theo tối thiểu và tối đa</w:t>
            </w:r>
          </w:p>
        </w:tc>
        <w:tc>
          <w:tcPr>
            <w:tcW w:w="1842" w:type="dxa"/>
            <w:tcBorders>
              <w:top w:val="nil"/>
              <w:left w:val="nil"/>
              <w:bottom w:val="single" w:sz="4" w:space="0" w:color="auto"/>
              <w:right w:val="single" w:sz="4" w:space="0" w:color="auto"/>
            </w:tcBorders>
            <w:shd w:val="clear" w:color="auto" w:fill="auto"/>
            <w:vAlign w:val="center"/>
            <w:hideMark/>
          </w:tcPr>
          <w:p w14:paraId="22EEAE89" w14:textId="77777777" w:rsidR="00AA7FD9" w:rsidRPr="00A01506" w:rsidRDefault="00AA7FD9" w:rsidP="00A01506">
            <w:pPr>
              <w:spacing w:after="0" w:line="240" w:lineRule="auto"/>
              <w:rPr>
                <w:rFonts w:ascii="Times New Roman" w:eastAsia="Times New Roman" w:hAnsi="Times New Roman" w:cs="Times New Roman"/>
                <w:sz w:val="16"/>
                <w:szCs w:val="16"/>
              </w:rPr>
            </w:pPr>
            <w:r w:rsidRPr="00A01506">
              <w:rPr>
                <w:rFonts w:ascii="Times New Roman" w:eastAsia="Times New Roman" w:hAnsi="Times New Roman" w:cs="Times New Roman"/>
                <w:sz w:val="16"/>
                <w:szCs w:val="16"/>
              </w:rPr>
              <w:t>Thông tư số 13/2020/TT-BGDĐT ngày 26/5/2020 và Thông tư số 23/2024/TT-BGDĐT ngày 16/12/2024</w:t>
            </w:r>
          </w:p>
        </w:tc>
        <w:tc>
          <w:tcPr>
            <w:tcW w:w="0" w:type="auto"/>
            <w:tcBorders>
              <w:top w:val="nil"/>
              <w:left w:val="nil"/>
              <w:bottom w:val="single" w:sz="4" w:space="0" w:color="auto"/>
              <w:right w:val="single" w:sz="4" w:space="0" w:color="auto"/>
            </w:tcBorders>
            <w:shd w:val="clear" w:color="auto" w:fill="auto"/>
            <w:vAlign w:val="center"/>
            <w:hideMark/>
          </w:tcPr>
          <w:p w14:paraId="39AA8720"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Số lớp</w:t>
            </w:r>
          </w:p>
        </w:tc>
        <w:tc>
          <w:tcPr>
            <w:tcW w:w="0" w:type="auto"/>
            <w:tcBorders>
              <w:top w:val="nil"/>
              <w:left w:val="nil"/>
              <w:bottom w:val="single" w:sz="4" w:space="0" w:color="auto"/>
              <w:right w:val="single" w:sz="4" w:space="0" w:color="auto"/>
            </w:tcBorders>
            <w:shd w:val="clear" w:color="auto" w:fill="auto"/>
            <w:vAlign w:val="center"/>
            <w:hideMark/>
          </w:tcPr>
          <w:p w14:paraId="5E0EA9CB"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25</w:t>
            </w:r>
          </w:p>
        </w:tc>
      </w:tr>
      <w:tr w:rsidR="00DD11F5" w:rsidRPr="00DD11F5" w14:paraId="4D5077AD"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E0C3E2"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w:t>
            </w:r>
          </w:p>
        </w:tc>
        <w:tc>
          <w:tcPr>
            <w:tcW w:w="5060" w:type="dxa"/>
            <w:tcBorders>
              <w:top w:val="nil"/>
              <w:left w:val="nil"/>
              <w:bottom w:val="single" w:sz="4" w:space="0" w:color="auto"/>
              <w:right w:val="single" w:sz="4" w:space="0" w:color="auto"/>
            </w:tcBorders>
            <w:shd w:val="clear" w:color="auto" w:fill="auto"/>
            <w:noWrap/>
            <w:vAlign w:val="center"/>
            <w:hideMark/>
          </w:tcPr>
          <w:p w14:paraId="77C76102" w14:textId="77777777" w:rsidR="00AA7FD9" w:rsidRPr="00A01506" w:rsidRDefault="00AA7FD9"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lý thuyết/1 năm đào tạo</w:t>
            </w:r>
          </w:p>
        </w:tc>
        <w:tc>
          <w:tcPr>
            <w:tcW w:w="1842" w:type="dxa"/>
            <w:tcBorders>
              <w:top w:val="nil"/>
              <w:left w:val="nil"/>
              <w:bottom w:val="single" w:sz="4" w:space="0" w:color="auto"/>
              <w:right w:val="single" w:sz="4" w:space="0" w:color="auto"/>
            </w:tcBorders>
            <w:shd w:val="clear" w:color="auto" w:fill="auto"/>
            <w:vAlign w:val="center"/>
            <w:hideMark/>
          </w:tcPr>
          <w:p w14:paraId="36E17480"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23F2633"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4BA921E2"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297,3</w:t>
            </w:r>
          </w:p>
        </w:tc>
      </w:tr>
      <w:tr w:rsidR="00DD11F5" w:rsidRPr="00DD11F5" w14:paraId="39A4EC69"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BFEC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5060" w:type="dxa"/>
            <w:tcBorders>
              <w:top w:val="nil"/>
              <w:left w:val="nil"/>
              <w:bottom w:val="single" w:sz="4" w:space="0" w:color="auto"/>
              <w:right w:val="single" w:sz="4" w:space="0" w:color="auto"/>
            </w:tcBorders>
            <w:shd w:val="clear" w:color="auto" w:fill="auto"/>
            <w:vAlign w:val="center"/>
            <w:hideMark/>
          </w:tcPr>
          <w:p w14:paraId="1E3973A8"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Tiếng Việt</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14:paraId="1D16AE5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Chương trình GDPT 2018</w:t>
            </w:r>
          </w:p>
        </w:tc>
        <w:tc>
          <w:tcPr>
            <w:tcW w:w="0" w:type="auto"/>
            <w:tcBorders>
              <w:top w:val="nil"/>
              <w:left w:val="nil"/>
              <w:bottom w:val="single" w:sz="4" w:space="0" w:color="auto"/>
              <w:right w:val="single" w:sz="4" w:space="0" w:color="auto"/>
            </w:tcBorders>
            <w:shd w:val="clear" w:color="auto" w:fill="auto"/>
            <w:noWrap/>
            <w:vAlign w:val="center"/>
            <w:hideMark/>
          </w:tcPr>
          <w:p w14:paraId="0A2A8C22"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D4EAFF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200</w:t>
            </w:r>
          </w:p>
        </w:tc>
      </w:tr>
      <w:tr w:rsidR="00DD11F5" w:rsidRPr="00DD11F5" w14:paraId="3507C2C9"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0E48F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5060" w:type="dxa"/>
            <w:tcBorders>
              <w:top w:val="nil"/>
              <w:left w:val="nil"/>
              <w:bottom w:val="single" w:sz="4" w:space="0" w:color="auto"/>
              <w:right w:val="single" w:sz="4" w:space="0" w:color="auto"/>
            </w:tcBorders>
            <w:shd w:val="clear" w:color="auto" w:fill="auto"/>
            <w:vAlign w:val="center"/>
            <w:hideMark/>
          </w:tcPr>
          <w:p w14:paraId="4A1311BD"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Toán</w:t>
            </w:r>
          </w:p>
        </w:tc>
        <w:tc>
          <w:tcPr>
            <w:tcW w:w="1842" w:type="dxa"/>
            <w:vMerge/>
            <w:tcBorders>
              <w:top w:val="nil"/>
              <w:left w:val="single" w:sz="4" w:space="0" w:color="auto"/>
              <w:bottom w:val="single" w:sz="4" w:space="0" w:color="000000"/>
              <w:right w:val="single" w:sz="4" w:space="0" w:color="auto"/>
            </w:tcBorders>
            <w:vAlign w:val="center"/>
            <w:hideMark/>
          </w:tcPr>
          <w:p w14:paraId="589C54DA"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0701D32"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81CAD2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73</w:t>
            </w:r>
          </w:p>
        </w:tc>
      </w:tr>
      <w:tr w:rsidR="00DD11F5" w:rsidRPr="00DD11F5" w14:paraId="4021BA9E"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8688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5060" w:type="dxa"/>
            <w:tcBorders>
              <w:top w:val="nil"/>
              <w:left w:val="nil"/>
              <w:bottom w:val="single" w:sz="4" w:space="0" w:color="auto"/>
              <w:right w:val="single" w:sz="4" w:space="0" w:color="auto"/>
            </w:tcBorders>
            <w:shd w:val="clear" w:color="auto" w:fill="auto"/>
            <w:vAlign w:val="center"/>
            <w:hideMark/>
          </w:tcPr>
          <w:p w14:paraId="745E8570"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Tiếng Anh</w:t>
            </w:r>
          </w:p>
        </w:tc>
        <w:tc>
          <w:tcPr>
            <w:tcW w:w="1842" w:type="dxa"/>
            <w:vMerge/>
            <w:tcBorders>
              <w:top w:val="nil"/>
              <w:left w:val="single" w:sz="4" w:space="0" w:color="auto"/>
              <w:bottom w:val="single" w:sz="4" w:space="0" w:color="000000"/>
              <w:right w:val="single" w:sz="4" w:space="0" w:color="auto"/>
            </w:tcBorders>
            <w:vAlign w:val="center"/>
            <w:hideMark/>
          </w:tcPr>
          <w:p w14:paraId="693212B2"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1041DF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5FF5F4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r>
      <w:tr w:rsidR="00DD11F5" w:rsidRPr="00DD11F5" w14:paraId="79F7680D"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011D6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5060" w:type="dxa"/>
            <w:tcBorders>
              <w:top w:val="nil"/>
              <w:left w:val="nil"/>
              <w:bottom w:val="single" w:sz="4" w:space="0" w:color="auto"/>
              <w:right w:val="single" w:sz="4" w:space="0" w:color="auto"/>
            </w:tcBorders>
            <w:shd w:val="clear" w:color="auto" w:fill="auto"/>
            <w:vAlign w:val="center"/>
            <w:hideMark/>
          </w:tcPr>
          <w:p w14:paraId="6AD30396"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Đạo đức</w:t>
            </w:r>
          </w:p>
        </w:tc>
        <w:tc>
          <w:tcPr>
            <w:tcW w:w="1842" w:type="dxa"/>
            <w:vMerge/>
            <w:tcBorders>
              <w:top w:val="nil"/>
              <w:left w:val="single" w:sz="4" w:space="0" w:color="auto"/>
              <w:bottom w:val="single" w:sz="4" w:space="0" w:color="000000"/>
              <w:right w:val="single" w:sz="4" w:space="0" w:color="auto"/>
            </w:tcBorders>
            <w:vAlign w:val="center"/>
            <w:hideMark/>
          </w:tcPr>
          <w:p w14:paraId="3C3D90A5"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0E2ED39"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CB37109"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w:t>
            </w:r>
          </w:p>
        </w:tc>
      </w:tr>
      <w:tr w:rsidR="00DD11F5" w:rsidRPr="00DD11F5" w14:paraId="0255A1A1"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5FBD79"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5060" w:type="dxa"/>
            <w:tcBorders>
              <w:top w:val="nil"/>
              <w:left w:val="nil"/>
              <w:bottom w:val="single" w:sz="4" w:space="0" w:color="auto"/>
              <w:right w:val="single" w:sz="4" w:space="0" w:color="auto"/>
            </w:tcBorders>
            <w:shd w:val="clear" w:color="auto" w:fill="auto"/>
            <w:vAlign w:val="center"/>
            <w:hideMark/>
          </w:tcPr>
          <w:p w14:paraId="2AF4A373"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Tự nhiên và Xã hội</w:t>
            </w:r>
          </w:p>
        </w:tc>
        <w:tc>
          <w:tcPr>
            <w:tcW w:w="1842" w:type="dxa"/>
            <w:vMerge/>
            <w:tcBorders>
              <w:top w:val="nil"/>
              <w:left w:val="single" w:sz="4" w:space="0" w:color="auto"/>
              <w:bottom w:val="single" w:sz="4" w:space="0" w:color="000000"/>
              <w:right w:val="single" w:sz="4" w:space="0" w:color="auto"/>
            </w:tcBorders>
            <w:vAlign w:val="center"/>
            <w:hideMark/>
          </w:tcPr>
          <w:p w14:paraId="062F3A1D"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CD51B03"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67A2FE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20</w:t>
            </w:r>
          </w:p>
        </w:tc>
      </w:tr>
      <w:tr w:rsidR="00DD11F5" w:rsidRPr="00DD11F5" w14:paraId="503D7E07"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263D42"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5060" w:type="dxa"/>
            <w:tcBorders>
              <w:top w:val="nil"/>
              <w:left w:val="nil"/>
              <w:bottom w:val="single" w:sz="4" w:space="0" w:color="auto"/>
              <w:right w:val="single" w:sz="4" w:space="0" w:color="auto"/>
            </w:tcBorders>
            <w:shd w:val="clear" w:color="auto" w:fill="auto"/>
            <w:vAlign w:val="center"/>
            <w:hideMark/>
          </w:tcPr>
          <w:p w14:paraId="1808E76C"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Lịch sử - Địa lí</w:t>
            </w:r>
          </w:p>
        </w:tc>
        <w:tc>
          <w:tcPr>
            <w:tcW w:w="1842" w:type="dxa"/>
            <w:vMerge/>
            <w:tcBorders>
              <w:top w:val="nil"/>
              <w:left w:val="single" w:sz="4" w:space="0" w:color="auto"/>
              <w:bottom w:val="single" w:sz="4" w:space="0" w:color="000000"/>
              <w:right w:val="single" w:sz="4" w:space="0" w:color="auto"/>
            </w:tcBorders>
            <w:vAlign w:val="center"/>
            <w:hideMark/>
          </w:tcPr>
          <w:p w14:paraId="28A2C791"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7CEDB6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5C383BD"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15</w:t>
            </w:r>
          </w:p>
        </w:tc>
      </w:tr>
      <w:tr w:rsidR="00DD11F5" w:rsidRPr="00DD11F5" w14:paraId="14FF24A4"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18A02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w:t>
            </w:r>
          </w:p>
        </w:tc>
        <w:tc>
          <w:tcPr>
            <w:tcW w:w="5060" w:type="dxa"/>
            <w:tcBorders>
              <w:top w:val="nil"/>
              <w:left w:val="nil"/>
              <w:bottom w:val="single" w:sz="4" w:space="0" w:color="auto"/>
              <w:right w:val="single" w:sz="4" w:space="0" w:color="auto"/>
            </w:tcBorders>
            <w:shd w:val="clear" w:color="auto" w:fill="auto"/>
            <w:vAlign w:val="center"/>
            <w:hideMark/>
          </w:tcPr>
          <w:p w14:paraId="65C5725A"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xml:space="preserve">Khoa học </w:t>
            </w:r>
          </w:p>
        </w:tc>
        <w:tc>
          <w:tcPr>
            <w:tcW w:w="1842" w:type="dxa"/>
            <w:vMerge/>
            <w:tcBorders>
              <w:top w:val="nil"/>
              <w:left w:val="single" w:sz="4" w:space="0" w:color="auto"/>
              <w:bottom w:val="single" w:sz="4" w:space="0" w:color="000000"/>
              <w:right w:val="single" w:sz="4" w:space="0" w:color="auto"/>
            </w:tcBorders>
            <w:vAlign w:val="center"/>
            <w:hideMark/>
          </w:tcPr>
          <w:p w14:paraId="62C0D3A4"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A84187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8AB578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24</w:t>
            </w:r>
          </w:p>
        </w:tc>
      </w:tr>
      <w:tr w:rsidR="00DD11F5" w:rsidRPr="00DD11F5" w14:paraId="7D90E1EC"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D74F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w:t>
            </w:r>
          </w:p>
        </w:tc>
        <w:tc>
          <w:tcPr>
            <w:tcW w:w="5060" w:type="dxa"/>
            <w:tcBorders>
              <w:top w:val="nil"/>
              <w:left w:val="nil"/>
              <w:bottom w:val="single" w:sz="4" w:space="0" w:color="auto"/>
              <w:right w:val="single" w:sz="4" w:space="0" w:color="auto"/>
            </w:tcBorders>
            <w:shd w:val="clear" w:color="auto" w:fill="auto"/>
            <w:vAlign w:val="center"/>
            <w:hideMark/>
          </w:tcPr>
          <w:p w14:paraId="39ED8D03"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Công nghệ</w:t>
            </w:r>
          </w:p>
        </w:tc>
        <w:tc>
          <w:tcPr>
            <w:tcW w:w="1842" w:type="dxa"/>
            <w:vMerge/>
            <w:tcBorders>
              <w:top w:val="nil"/>
              <w:left w:val="single" w:sz="4" w:space="0" w:color="auto"/>
              <w:bottom w:val="single" w:sz="4" w:space="0" w:color="000000"/>
              <w:right w:val="single" w:sz="4" w:space="0" w:color="auto"/>
            </w:tcBorders>
            <w:vAlign w:val="center"/>
            <w:hideMark/>
          </w:tcPr>
          <w:p w14:paraId="69477F09"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E1590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E215CCD"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12</w:t>
            </w:r>
          </w:p>
        </w:tc>
      </w:tr>
      <w:tr w:rsidR="00DD11F5" w:rsidRPr="00DD11F5" w14:paraId="0201E845"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818D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9</w:t>
            </w:r>
          </w:p>
        </w:tc>
        <w:tc>
          <w:tcPr>
            <w:tcW w:w="5060" w:type="dxa"/>
            <w:tcBorders>
              <w:top w:val="nil"/>
              <w:left w:val="nil"/>
              <w:bottom w:val="single" w:sz="4" w:space="0" w:color="auto"/>
              <w:right w:val="single" w:sz="4" w:space="0" w:color="auto"/>
            </w:tcBorders>
            <w:shd w:val="clear" w:color="auto" w:fill="auto"/>
            <w:vAlign w:val="center"/>
            <w:hideMark/>
          </w:tcPr>
          <w:p w14:paraId="151DBE8F"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Tin học</w:t>
            </w:r>
          </w:p>
        </w:tc>
        <w:tc>
          <w:tcPr>
            <w:tcW w:w="1842" w:type="dxa"/>
            <w:vMerge/>
            <w:tcBorders>
              <w:top w:val="nil"/>
              <w:left w:val="single" w:sz="4" w:space="0" w:color="auto"/>
              <w:bottom w:val="single" w:sz="4" w:space="0" w:color="000000"/>
              <w:right w:val="single" w:sz="4" w:space="0" w:color="auto"/>
            </w:tcBorders>
            <w:vAlign w:val="center"/>
            <w:hideMark/>
          </w:tcPr>
          <w:p w14:paraId="31242E3F"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40EE680"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AAD9E8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r>
      <w:tr w:rsidR="00DD11F5" w:rsidRPr="00DD11F5" w14:paraId="5A381B67"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8496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w:t>
            </w:r>
          </w:p>
        </w:tc>
        <w:tc>
          <w:tcPr>
            <w:tcW w:w="5060" w:type="dxa"/>
            <w:tcBorders>
              <w:top w:val="nil"/>
              <w:left w:val="nil"/>
              <w:bottom w:val="single" w:sz="4" w:space="0" w:color="auto"/>
              <w:right w:val="single" w:sz="4" w:space="0" w:color="auto"/>
            </w:tcBorders>
            <w:shd w:val="clear" w:color="auto" w:fill="auto"/>
            <w:vAlign w:val="center"/>
            <w:hideMark/>
          </w:tcPr>
          <w:p w14:paraId="7064BFF2"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thể chất</w:t>
            </w:r>
          </w:p>
        </w:tc>
        <w:tc>
          <w:tcPr>
            <w:tcW w:w="1842" w:type="dxa"/>
            <w:vMerge/>
            <w:tcBorders>
              <w:top w:val="nil"/>
              <w:left w:val="single" w:sz="4" w:space="0" w:color="auto"/>
              <w:bottom w:val="single" w:sz="4" w:space="0" w:color="000000"/>
              <w:right w:val="single" w:sz="4" w:space="0" w:color="auto"/>
            </w:tcBorders>
            <w:vAlign w:val="center"/>
            <w:hideMark/>
          </w:tcPr>
          <w:p w14:paraId="64249B5A"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B68B00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A35B85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52</w:t>
            </w:r>
          </w:p>
        </w:tc>
      </w:tr>
      <w:tr w:rsidR="00DD11F5" w:rsidRPr="00DD11F5" w14:paraId="18D6B37C"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802DFD"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11</w:t>
            </w:r>
          </w:p>
        </w:tc>
        <w:tc>
          <w:tcPr>
            <w:tcW w:w="5060" w:type="dxa"/>
            <w:tcBorders>
              <w:top w:val="nil"/>
              <w:left w:val="nil"/>
              <w:bottom w:val="single" w:sz="4" w:space="0" w:color="auto"/>
              <w:right w:val="single" w:sz="4" w:space="0" w:color="auto"/>
            </w:tcBorders>
            <w:shd w:val="clear" w:color="auto" w:fill="auto"/>
            <w:vAlign w:val="center"/>
            <w:hideMark/>
          </w:tcPr>
          <w:p w14:paraId="11710826"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Âm nhạc</w:t>
            </w:r>
          </w:p>
        </w:tc>
        <w:tc>
          <w:tcPr>
            <w:tcW w:w="1842" w:type="dxa"/>
            <w:vMerge/>
            <w:tcBorders>
              <w:top w:val="nil"/>
              <w:left w:val="single" w:sz="4" w:space="0" w:color="auto"/>
              <w:bottom w:val="single" w:sz="4" w:space="0" w:color="000000"/>
              <w:right w:val="single" w:sz="4" w:space="0" w:color="auto"/>
            </w:tcBorders>
            <w:vAlign w:val="center"/>
            <w:hideMark/>
          </w:tcPr>
          <w:p w14:paraId="385246FD"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77A1FB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31EA39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w:t>
            </w:r>
          </w:p>
        </w:tc>
      </w:tr>
      <w:tr w:rsidR="00DD11F5" w:rsidRPr="00DD11F5" w14:paraId="1444FF7A"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B06C8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12</w:t>
            </w:r>
          </w:p>
        </w:tc>
        <w:tc>
          <w:tcPr>
            <w:tcW w:w="5060" w:type="dxa"/>
            <w:tcBorders>
              <w:top w:val="nil"/>
              <w:left w:val="nil"/>
              <w:bottom w:val="single" w:sz="4" w:space="0" w:color="auto"/>
              <w:right w:val="single" w:sz="4" w:space="0" w:color="auto"/>
            </w:tcBorders>
            <w:shd w:val="clear" w:color="auto" w:fill="auto"/>
            <w:vAlign w:val="center"/>
            <w:hideMark/>
          </w:tcPr>
          <w:p w14:paraId="2E40074E"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Mĩ thuật</w:t>
            </w:r>
          </w:p>
        </w:tc>
        <w:tc>
          <w:tcPr>
            <w:tcW w:w="1842" w:type="dxa"/>
            <w:vMerge/>
            <w:tcBorders>
              <w:top w:val="nil"/>
              <w:left w:val="single" w:sz="4" w:space="0" w:color="auto"/>
              <w:bottom w:val="single" w:sz="4" w:space="0" w:color="000000"/>
              <w:right w:val="single" w:sz="4" w:space="0" w:color="auto"/>
            </w:tcBorders>
            <w:vAlign w:val="center"/>
            <w:hideMark/>
          </w:tcPr>
          <w:p w14:paraId="6964FED8"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291978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67022C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21</w:t>
            </w:r>
          </w:p>
        </w:tc>
      </w:tr>
      <w:tr w:rsidR="00DD11F5" w:rsidRPr="00DD11F5" w14:paraId="77B5414E"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09B98C"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13</w:t>
            </w:r>
          </w:p>
        </w:tc>
        <w:tc>
          <w:tcPr>
            <w:tcW w:w="5060" w:type="dxa"/>
            <w:tcBorders>
              <w:top w:val="nil"/>
              <w:left w:val="nil"/>
              <w:bottom w:val="single" w:sz="4" w:space="0" w:color="auto"/>
              <w:right w:val="single" w:sz="4" w:space="0" w:color="auto"/>
            </w:tcBorders>
            <w:shd w:val="clear" w:color="auto" w:fill="auto"/>
            <w:vAlign w:val="center"/>
            <w:hideMark/>
          </w:tcPr>
          <w:p w14:paraId="2E1FFB9D"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Hoạt động trải nghiệm</w:t>
            </w:r>
          </w:p>
        </w:tc>
        <w:tc>
          <w:tcPr>
            <w:tcW w:w="1842" w:type="dxa"/>
            <w:vMerge/>
            <w:tcBorders>
              <w:top w:val="nil"/>
              <w:left w:val="single" w:sz="4" w:space="0" w:color="auto"/>
              <w:bottom w:val="single" w:sz="4" w:space="0" w:color="000000"/>
              <w:right w:val="single" w:sz="4" w:space="0" w:color="auto"/>
            </w:tcBorders>
            <w:vAlign w:val="center"/>
            <w:hideMark/>
          </w:tcPr>
          <w:p w14:paraId="1C048204"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3FC8DF8"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ADF5DFA"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78</w:t>
            </w:r>
          </w:p>
        </w:tc>
      </w:tr>
      <w:tr w:rsidR="00DD11F5" w:rsidRPr="00DD11F5" w14:paraId="167C554F"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974DAF"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III</w:t>
            </w:r>
          </w:p>
        </w:tc>
        <w:tc>
          <w:tcPr>
            <w:tcW w:w="5060" w:type="dxa"/>
            <w:tcBorders>
              <w:top w:val="nil"/>
              <w:left w:val="nil"/>
              <w:bottom w:val="single" w:sz="4" w:space="0" w:color="auto"/>
              <w:right w:val="single" w:sz="4" w:space="0" w:color="auto"/>
            </w:tcBorders>
            <w:shd w:val="clear" w:color="auto" w:fill="auto"/>
            <w:vAlign w:val="center"/>
            <w:hideMark/>
          </w:tcPr>
          <w:p w14:paraId="6A8C389E" w14:textId="77777777" w:rsidR="00AA7FD9" w:rsidRPr="00A01506" w:rsidRDefault="00AA7FD9"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thực hành, thực tập, thí nghiệm/1 năm đào tạo</w:t>
            </w:r>
          </w:p>
        </w:tc>
        <w:tc>
          <w:tcPr>
            <w:tcW w:w="1842" w:type="dxa"/>
            <w:tcBorders>
              <w:top w:val="nil"/>
              <w:left w:val="nil"/>
              <w:bottom w:val="single" w:sz="4" w:space="0" w:color="auto"/>
              <w:right w:val="single" w:sz="4" w:space="0" w:color="auto"/>
            </w:tcBorders>
            <w:shd w:val="clear" w:color="auto" w:fill="auto"/>
            <w:noWrap/>
            <w:vAlign w:val="bottom"/>
            <w:hideMark/>
          </w:tcPr>
          <w:p w14:paraId="206503F4" w14:textId="77777777" w:rsidR="00AA7FD9" w:rsidRPr="00A01506" w:rsidRDefault="00AA7FD9"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E557976"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10218B32" w14:textId="77777777" w:rsidR="00AA7FD9" w:rsidRPr="00A01506" w:rsidRDefault="00AA7FD9"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266,2</w:t>
            </w:r>
          </w:p>
        </w:tc>
      </w:tr>
      <w:tr w:rsidR="00DD11F5" w:rsidRPr="00DD11F5" w14:paraId="219003FD"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17CB5"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5060" w:type="dxa"/>
            <w:tcBorders>
              <w:top w:val="nil"/>
              <w:left w:val="nil"/>
              <w:bottom w:val="single" w:sz="4" w:space="0" w:color="auto"/>
              <w:right w:val="single" w:sz="4" w:space="0" w:color="auto"/>
            </w:tcBorders>
            <w:shd w:val="clear" w:color="auto" w:fill="auto"/>
            <w:vAlign w:val="center"/>
            <w:hideMark/>
          </w:tcPr>
          <w:p w14:paraId="777A10C1"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Tiếng Việt</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14:paraId="20E1B6A0"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Chương trình GDPT 2018</w:t>
            </w:r>
          </w:p>
        </w:tc>
        <w:tc>
          <w:tcPr>
            <w:tcW w:w="0" w:type="auto"/>
            <w:tcBorders>
              <w:top w:val="nil"/>
              <w:left w:val="nil"/>
              <w:bottom w:val="single" w:sz="4" w:space="0" w:color="auto"/>
              <w:right w:val="single" w:sz="4" w:space="0" w:color="auto"/>
            </w:tcBorders>
            <w:shd w:val="clear" w:color="auto" w:fill="auto"/>
            <w:noWrap/>
            <w:vAlign w:val="center"/>
            <w:hideMark/>
          </w:tcPr>
          <w:p w14:paraId="0E27CB0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7A3A5A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101</w:t>
            </w:r>
          </w:p>
        </w:tc>
      </w:tr>
      <w:tr w:rsidR="00DD11F5" w:rsidRPr="00DD11F5" w14:paraId="345A8328"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F5C279"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5060" w:type="dxa"/>
            <w:tcBorders>
              <w:top w:val="nil"/>
              <w:left w:val="nil"/>
              <w:bottom w:val="single" w:sz="4" w:space="0" w:color="auto"/>
              <w:right w:val="single" w:sz="4" w:space="0" w:color="auto"/>
            </w:tcBorders>
            <w:shd w:val="clear" w:color="auto" w:fill="auto"/>
            <w:vAlign w:val="center"/>
            <w:hideMark/>
          </w:tcPr>
          <w:p w14:paraId="6B327352"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Toán</w:t>
            </w:r>
          </w:p>
        </w:tc>
        <w:tc>
          <w:tcPr>
            <w:tcW w:w="1842" w:type="dxa"/>
            <w:vMerge/>
            <w:tcBorders>
              <w:top w:val="nil"/>
              <w:left w:val="single" w:sz="4" w:space="0" w:color="auto"/>
              <w:bottom w:val="single" w:sz="4" w:space="0" w:color="000000"/>
              <w:right w:val="single" w:sz="4" w:space="0" w:color="auto"/>
            </w:tcBorders>
            <w:vAlign w:val="center"/>
            <w:hideMark/>
          </w:tcPr>
          <w:p w14:paraId="097F090D"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98AFFBA"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48171C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88</w:t>
            </w:r>
          </w:p>
        </w:tc>
      </w:tr>
      <w:tr w:rsidR="00DD11F5" w:rsidRPr="00DD11F5" w14:paraId="70AC2316"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665B7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lastRenderedPageBreak/>
              <w:t>3</w:t>
            </w:r>
          </w:p>
        </w:tc>
        <w:tc>
          <w:tcPr>
            <w:tcW w:w="5060" w:type="dxa"/>
            <w:tcBorders>
              <w:top w:val="nil"/>
              <w:left w:val="nil"/>
              <w:bottom w:val="single" w:sz="4" w:space="0" w:color="auto"/>
              <w:right w:val="single" w:sz="4" w:space="0" w:color="auto"/>
            </w:tcBorders>
            <w:shd w:val="clear" w:color="auto" w:fill="auto"/>
            <w:vAlign w:val="center"/>
            <w:hideMark/>
          </w:tcPr>
          <w:p w14:paraId="64CEC395"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Tiếng Anh</w:t>
            </w:r>
          </w:p>
        </w:tc>
        <w:tc>
          <w:tcPr>
            <w:tcW w:w="1842" w:type="dxa"/>
            <w:vMerge/>
            <w:tcBorders>
              <w:top w:val="nil"/>
              <w:left w:val="single" w:sz="4" w:space="0" w:color="auto"/>
              <w:bottom w:val="single" w:sz="4" w:space="0" w:color="000000"/>
              <w:right w:val="single" w:sz="4" w:space="0" w:color="auto"/>
            </w:tcBorders>
            <w:vAlign w:val="center"/>
            <w:hideMark/>
          </w:tcPr>
          <w:p w14:paraId="6B321A8C"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C314A8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A04AC42"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81</w:t>
            </w:r>
          </w:p>
        </w:tc>
      </w:tr>
      <w:tr w:rsidR="00DD11F5" w:rsidRPr="00DD11F5" w14:paraId="701C3087"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AFE1A"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5060" w:type="dxa"/>
            <w:tcBorders>
              <w:top w:val="nil"/>
              <w:left w:val="nil"/>
              <w:bottom w:val="single" w:sz="4" w:space="0" w:color="auto"/>
              <w:right w:val="single" w:sz="4" w:space="0" w:color="auto"/>
            </w:tcBorders>
            <w:shd w:val="clear" w:color="auto" w:fill="auto"/>
            <w:vAlign w:val="center"/>
            <w:hideMark/>
          </w:tcPr>
          <w:p w14:paraId="0482EFB5"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Đạo đức</w:t>
            </w:r>
          </w:p>
        </w:tc>
        <w:tc>
          <w:tcPr>
            <w:tcW w:w="1842" w:type="dxa"/>
            <w:vMerge/>
            <w:tcBorders>
              <w:top w:val="nil"/>
              <w:left w:val="single" w:sz="4" w:space="0" w:color="auto"/>
              <w:bottom w:val="single" w:sz="4" w:space="0" w:color="000000"/>
              <w:right w:val="single" w:sz="4" w:space="0" w:color="auto"/>
            </w:tcBorders>
            <w:vAlign w:val="center"/>
            <w:hideMark/>
          </w:tcPr>
          <w:p w14:paraId="2E32B870"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ADA77AD"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A2E23A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28</w:t>
            </w:r>
          </w:p>
        </w:tc>
      </w:tr>
      <w:tr w:rsidR="00DD11F5" w:rsidRPr="00DD11F5" w14:paraId="4A7CBDE1"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EAFE5"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5060" w:type="dxa"/>
            <w:tcBorders>
              <w:top w:val="nil"/>
              <w:left w:val="nil"/>
              <w:bottom w:val="single" w:sz="4" w:space="0" w:color="auto"/>
              <w:right w:val="single" w:sz="4" w:space="0" w:color="auto"/>
            </w:tcBorders>
            <w:shd w:val="clear" w:color="auto" w:fill="auto"/>
            <w:vAlign w:val="center"/>
            <w:hideMark/>
          </w:tcPr>
          <w:p w14:paraId="0B2E999E"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Tự nhiên và Xã hội</w:t>
            </w:r>
          </w:p>
        </w:tc>
        <w:tc>
          <w:tcPr>
            <w:tcW w:w="1842" w:type="dxa"/>
            <w:vMerge/>
            <w:tcBorders>
              <w:top w:val="nil"/>
              <w:left w:val="single" w:sz="4" w:space="0" w:color="auto"/>
              <w:bottom w:val="single" w:sz="4" w:space="0" w:color="000000"/>
              <w:right w:val="single" w:sz="4" w:space="0" w:color="auto"/>
            </w:tcBorders>
            <w:vAlign w:val="center"/>
            <w:hideMark/>
          </w:tcPr>
          <w:p w14:paraId="15C8096F"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61EA24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044EF3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22</w:t>
            </w:r>
          </w:p>
        </w:tc>
      </w:tr>
      <w:tr w:rsidR="00DD11F5" w:rsidRPr="00DD11F5" w14:paraId="643474CF"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D4BF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5060" w:type="dxa"/>
            <w:tcBorders>
              <w:top w:val="nil"/>
              <w:left w:val="nil"/>
              <w:bottom w:val="single" w:sz="4" w:space="0" w:color="auto"/>
              <w:right w:val="single" w:sz="4" w:space="0" w:color="auto"/>
            </w:tcBorders>
            <w:shd w:val="clear" w:color="auto" w:fill="auto"/>
            <w:vAlign w:val="center"/>
            <w:hideMark/>
          </w:tcPr>
          <w:p w14:paraId="7DA7F36E"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Lịch sử - Địa lí</w:t>
            </w:r>
          </w:p>
        </w:tc>
        <w:tc>
          <w:tcPr>
            <w:tcW w:w="1842" w:type="dxa"/>
            <w:vMerge/>
            <w:tcBorders>
              <w:top w:val="nil"/>
              <w:left w:val="single" w:sz="4" w:space="0" w:color="auto"/>
              <w:bottom w:val="single" w:sz="4" w:space="0" w:color="000000"/>
              <w:right w:val="single" w:sz="4" w:space="0" w:color="auto"/>
            </w:tcBorders>
            <w:vAlign w:val="center"/>
            <w:hideMark/>
          </w:tcPr>
          <w:p w14:paraId="2F32C5B6"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9D7AF9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278BB00"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13</w:t>
            </w:r>
          </w:p>
        </w:tc>
      </w:tr>
      <w:tr w:rsidR="00DD11F5" w:rsidRPr="00DD11F5" w14:paraId="210498E2"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214F2"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w:t>
            </w:r>
          </w:p>
        </w:tc>
        <w:tc>
          <w:tcPr>
            <w:tcW w:w="5060" w:type="dxa"/>
            <w:tcBorders>
              <w:top w:val="nil"/>
              <w:left w:val="nil"/>
              <w:bottom w:val="single" w:sz="4" w:space="0" w:color="auto"/>
              <w:right w:val="single" w:sz="4" w:space="0" w:color="auto"/>
            </w:tcBorders>
            <w:shd w:val="clear" w:color="auto" w:fill="auto"/>
            <w:vAlign w:val="center"/>
            <w:hideMark/>
          </w:tcPr>
          <w:p w14:paraId="729A6965"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xml:space="preserve">Khoa học </w:t>
            </w:r>
          </w:p>
        </w:tc>
        <w:tc>
          <w:tcPr>
            <w:tcW w:w="1842" w:type="dxa"/>
            <w:vMerge/>
            <w:tcBorders>
              <w:top w:val="nil"/>
              <w:left w:val="single" w:sz="4" w:space="0" w:color="auto"/>
              <w:bottom w:val="single" w:sz="4" w:space="0" w:color="000000"/>
              <w:right w:val="single" w:sz="4" w:space="0" w:color="auto"/>
            </w:tcBorders>
            <w:vAlign w:val="center"/>
            <w:hideMark/>
          </w:tcPr>
          <w:p w14:paraId="28CA2D98"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F43FB4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1E0AE10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r>
      <w:tr w:rsidR="00DD11F5" w:rsidRPr="00DD11F5" w14:paraId="5BB873AE"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69C7A1"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w:t>
            </w:r>
          </w:p>
        </w:tc>
        <w:tc>
          <w:tcPr>
            <w:tcW w:w="5060" w:type="dxa"/>
            <w:tcBorders>
              <w:top w:val="nil"/>
              <w:left w:val="nil"/>
              <w:bottom w:val="single" w:sz="4" w:space="0" w:color="auto"/>
              <w:right w:val="single" w:sz="4" w:space="0" w:color="auto"/>
            </w:tcBorders>
            <w:shd w:val="clear" w:color="auto" w:fill="auto"/>
            <w:vAlign w:val="center"/>
            <w:hideMark/>
          </w:tcPr>
          <w:p w14:paraId="1D1C47CD"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Công nghệ</w:t>
            </w:r>
          </w:p>
        </w:tc>
        <w:tc>
          <w:tcPr>
            <w:tcW w:w="1842" w:type="dxa"/>
            <w:vMerge/>
            <w:tcBorders>
              <w:top w:val="nil"/>
              <w:left w:val="single" w:sz="4" w:space="0" w:color="auto"/>
              <w:bottom w:val="single" w:sz="4" w:space="0" w:color="000000"/>
              <w:right w:val="single" w:sz="4" w:space="0" w:color="auto"/>
            </w:tcBorders>
            <w:vAlign w:val="center"/>
            <w:hideMark/>
          </w:tcPr>
          <w:p w14:paraId="60FB54EB"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4F5A639"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7EF68CE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9</w:t>
            </w:r>
          </w:p>
        </w:tc>
      </w:tr>
      <w:tr w:rsidR="00DD11F5" w:rsidRPr="00DD11F5" w14:paraId="18525877"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3AD28C"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9</w:t>
            </w:r>
          </w:p>
        </w:tc>
        <w:tc>
          <w:tcPr>
            <w:tcW w:w="5060" w:type="dxa"/>
            <w:tcBorders>
              <w:top w:val="nil"/>
              <w:left w:val="nil"/>
              <w:bottom w:val="single" w:sz="4" w:space="0" w:color="auto"/>
              <w:right w:val="single" w:sz="4" w:space="0" w:color="auto"/>
            </w:tcBorders>
            <w:shd w:val="clear" w:color="auto" w:fill="auto"/>
            <w:vAlign w:val="center"/>
            <w:hideMark/>
          </w:tcPr>
          <w:p w14:paraId="41AC13C2"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Tin học</w:t>
            </w:r>
          </w:p>
        </w:tc>
        <w:tc>
          <w:tcPr>
            <w:tcW w:w="1842" w:type="dxa"/>
            <w:vMerge/>
            <w:tcBorders>
              <w:top w:val="nil"/>
              <w:left w:val="single" w:sz="4" w:space="0" w:color="auto"/>
              <w:bottom w:val="single" w:sz="4" w:space="0" w:color="000000"/>
              <w:right w:val="single" w:sz="4" w:space="0" w:color="auto"/>
            </w:tcBorders>
            <w:vAlign w:val="center"/>
            <w:hideMark/>
          </w:tcPr>
          <w:p w14:paraId="017EDD96"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B076A60"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6688EF7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18</w:t>
            </w:r>
          </w:p>
        </w:tc>
      </w:tr>
      <w:tr w:rsidR="00DD11F5" w:rsidRPr="00DD11F5" w14:paraId="42105264"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189457"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w:t>
            </w:r>
          </w:p>
        </w:tc>
        <w:tc>
          <w:tcPr>
            <w:tcW w:w="5060" w:type="dxa"/>
            <w:tcBorders>
              <w:top w:val="nil"/>
              <w:left w:val="nil"/>
              <w:bottom w:val="single" w:sz="4" w:space="0" w:color="auto"/>
              <w:right w:val="single" w:sz="4" w:space="0" w:color="auto"/>
            </w:tcBorders>
            <w:shd w:val="clear" w:color="auto" w:fill="auto"/>
            <w:vAlign w:val="center"/>
            <w:hideMark/>
          </w:tcPr>
          <w:p w14:paraId="0BFF8F8C"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thể chất</w:t>
            </w:r>
          </w:p>
        </w:tc>
        <w:tc>
          <w:tcPr>
            <w:tcW w:w="1842" w:type="dxa"/>
            <w:vMerge/>
            <w:tcBorders>
              <w:top w:val="nil"/>
              <w:left w:val="single" w:sz="4" w:space="0" w:color="auto"/>
              <w:bottom w:val="single" w:sz="4" w:space="0" w:color="000000"/>
              <w:right w:val="single" w:sz="4" w:space="0" w:color="auto"/>
            </w:tcBorders>
            <w:vAlign w:val="center"/>
            <w:hideMark/>
          </w:tcPr>
          <w:p w14:paraId="66329B57"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E7E3C43"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BDAA02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18</w:t>
            </w:r>
          </w:p>
        </w:tc>
      </w:tr>
      <w:tr w:rsidR="00DD11F5" w:rsidRPr="00DD11F5" w14:paraId="493EBD66"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35911C"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11</w:t>
            </w:r>
          </w:p>
        </w:tc>
        <w:tc>
          <w:tcPr>
            <w:tcW w:w="5060" w:type="dxa"/>
            <w:tcBorders>
              <w:top w:val="nil"/>
              <w:left w:val="nil"/>
              <w:bottom w:val="single" w:sz="4" w:space="0" w:color="auto"/>
              <w:right w:val="single" w:sz="4" w:space="0" w:color="auto"/>
            </w:tcBorders>
            <w:shd w:val="clear" w:color="auto" w:fill="auto"/>
            <w:vAlign w:val="center"/>
            <w:hideMark/>
          </w:tcPr>
          <w:p w14:paraId="2D0C9D4A"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Âm nhạc</w:t>
            </w:r>
          </w:p>
        </w:tc>
        <w:tc>
          <w:tcPr>
            <w:tcW w:w="1842" w:type="dxa"/>
            <w:vMerge/>
            <w:tcBorders>
              <w:top w:val="nil"/>
              <w:left w:val="single" w:sz="4" w:space="0" w:color="auto"/>
              <w:bottom w:val="single" w:sz="4" w:space="0" w:color="000000"/>
              <w:right w:val="single" w:sz="4" w:space="0" w:color="auto"/>
            </w:tcBorders>
            <w:vAlign w:val="center"/>
            <w:hideMark/>
          </w:tcPr>
          <w:p w14:paraId="57FAE99C"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FE0FBAF"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52445A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35</w:t>
            </w:r>
          </w:p>
        </w:tc>
      </w:tr>
      <w:tr w:rsidR="00DD11F5" w:rsidRPr="00DD11F5" w14:paraId="73CDC4F8"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4D065"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12</w:t>
            </w:r>
          </w:p>
        </w:tc>
        <w:tc>
          <w:tcPr>
            <w:tcW w:w="5060" w:type="dxa"/>
            <w:tcBorders>
              <w:top w:val="nil"/>
              <w:left w:val="nil"/>
              <w:bottom w:val="single" w:sz="4" w:space="0" w:color="auto"/>
              <w:right w:val="single" w:sz="4" w:space="0" w:color="auto"/>
            </w:tcBorders>
            <w:shd w:val="clear" w:color="auto" w:fill="auto"/>
            <w:vAlign w:val="center"/>
            <w:hideMark/>
          </w:tcPr>
          <w:p w14:paraId="78EB5A1A"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Mĩ thuật</w:t>
            </w:r>
          </w:p>
        </w:tc>
        <w:tc>
          <w:tcPr>
            <w:tcW w:w="1842" w:type="dxa"/>
            <w:vMerge/>
            <w:tcBorders>
              <w:top w:val="nil"/>
              <w:left w:val="single" w:sz="4" w:space="0" w:color="auto"/>
              <w:bottom w:val="single" w:sz="4" w:space="0" w:color="000000"/>
              <w:right w:val="single" w:sz="4" w:space="0" w:color="auto"/>
            </w:tcBorders>
            <w:vAlign w:val="center"/>
            <w:hideMark/>
          </w:tcPr>
          <w:p w14:paraId="77EC861C"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7E1EB50"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410D41BE"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14</w:t>
            </w:r>
          </w:p>
        </w:tc>
      </w:tr>
      <w:tr w:rsidR="00DD11F5" w:rsidRPr="00DD11F5" w14:paraId="2FCD27CE" w14:textId="77777777" w:rsidTr="004B727F">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0A4126"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13</w:t>
            </w:r>
          </w:p>
        </w:tc>
        <w:tc>
          <w:tcPr>
            <w:tcW w:w="5060" w:type="dxa"/>
            <w:tcBorders>
              <w:top w:val="nil"/>
              <w:left w:val="nil"/>
              <w:bottom w:val="single" w:sz="4" w:space="0" w:color="auto"/>
              <w:right w:val="single" w:sz="4" w:space="0" w:color="auto"/>
            </w:tcBorders>
            <w:shd w:val="clear" w:color="auto" w:fill="auto"/>
            <w:vAlign w:val="center"/>
            <w:hideMark/>
          </w:tcPr>
          <w:p w14:paraId="7C722DBC" w14:textId="77777777" w:rsidR="00AA7FD9" w:rsidRPr="00A01506" w:rsidRDefault="00AA7FD9"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Hoạt động trải nghiệm</w:t>
            </w:r>
          </w:p>
        </w:tc>
        <w:tc>
          <w:tcPr>
            <w:tcW w:w="1842" w:type="dxa"/>
            <w:vMerge/>
            <w:tcBorders>
              <w:top w:val="nil"/>
              <w:left w:val="single" w:sz="4" w:space="0" w:color="auto"/>
              <w:bottom w:val="single" w:sz="4" w:space="0" w:color="000000"/>
              <w:right w:val="single" w:sz="4" w:space="0" w:color="auto"/>
            </w:tcBorders>
            <w:vAlign w:val="center"/>
            <w:hideMark/>
          </w:tcPr>
          <w:p w14:paraId="43518AD2" w14:textId="77777777" w:rsidR="00AA7FD9" w:rsidRPr="00A01506" w:rsidRDefault="00AA7FD9"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A476824"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1072FC5B" w14:textId="77777777" w:rsidR="00AA7FD9" w:rsidRPr="00A01506" w:rsidRDefault="00AA7FD9"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27</w:t>
            </w:r>
          </w:p>
        </w:tc>
      </w:tr>
    </w:tbl>
    <w:p w14:paraId="4661F8B7" w14:textId="3C900101" w:rsidR="00400E42" w:rsidRPr="00DD11F5" w:rsidRDefault="00400E42"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THCS:</w:t>
      </w:r>
    </w:p>
    <w:tbl>
      <w:tblPr>
        <w:tblW w:w="0" w:type="auto"/>
        <w:tblLook w:val="04A0" w:firstRow="1" w:lastRow="0" w:firstColumn="1" w:lastColumn="0" w:noHBand="0" w:noVBand="1"/>
      </w:tblPr>
      <w:tblGrid>
        <w:gridCol w:w="484"/>
        <w:gridCol w:w="5194"/>
        <w:gridCol w:w="1653"/>
        <w:gridCol w:w="946"/>
        <w:gridCol w:w="785"/>
      </w:tblGrid>
      <w:tr w:rsidR="00DD11F5" w:rsidRPr="00DD11F5" w14:paraId="2D9D00CD" w14:textId="77777777" w:rsidTr="006C29DC">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4E7B1"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495209"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Nội dung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DCE9DA"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042E14"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68A5F4"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Định mức áp dụng</w:t>
            </w:r>
          </w:p>
        </w:tc>
      </w:tr>
      <w:tr w:rsidR="00DD11F5" w:rsidRPr="00DD11F5" w14:paraId="1C1C5E27"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48CD7"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w:t>
            </w:r>
          </w:p>
        </w:tc>
        <w:tc>
          <w:tcPr>
            <w:tcW w:w="0" w:type="auto"/>
            <w:tcBorders>
              <w:top w:val="nil"/>
              <w:left w:val="nil"/>
              <w:bottom w:val="single" w:sz="4" w:space="0" w:color="auto"/>
              <w:right w:val="single" w:sz="4" w:space="0" w:color="auto"/>
            </w:tcBorders>
            <w:shd w:val="clear" w:color="auto" w:fill="auto"/>
            <w:noWrap/>
            <w:vAlign w:val="center"/>
            <w:hideMark/>
          </w:tcPr>
          <w:p w14:paraId="2A0C022D" w14:textId="77777777" w:rsidR="00BD3A15" w:rsidRPr="00A01506" w:rsidRDefault="00BD3A15"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số học sinh/lớp</w:t>
            </w:r>
          </w:p>
        </w:tc>
        <w:tc>
          <w:tcPr>
            <w:tcW w:w="0" w:type="auto"/>
            <w:tcBorders>
              <w:top w:val="nil"/>
              <w:left w:val="nil"/>
              <w:bottom w:val="single" w:sz="4" w:space="0" w:color="auto"/>
              <w:right w:val="single" w:sz="4" w:space="0" w:color="auto"/>
            </w:tcBorders>
            <w:shd w:val="clear" w:color="auto" w:fill="auto"/>
            <w:vAlign w:val="center"/>
            <w:hideMark/>
          </w:tcPr>
          <w:p w14:paraId="29BC4BBF" w14:textId="77777777" w:rsidR="00BD3A15" w:rsidRPr="00A01506" w:rsidRDefault="00BD3A15" w:rsidP="00A01506">
            <w:pPr>
              <w:spacing w:after="0" w:line="240" w:lineRule="auto"/>
              <w:rPr>
                <w:rFonts w:ascii="Times New Roman" w:eastAsia="Times New Roman" w:hAnsi="Times New Roman" w:cs="Times New Roman"/>
                <w:sz w:val="16"/>
                <w:szCs w:val="16"/>
              </w:rPr>
            </w:pPr>
            <w:r w:rsidRPr="00A01506">
              <w:rPr>
                <w:rFonts w:ascii="Times New Roman" w:eastAsia="Times New Roman" w:hAnsi="Times New Roman" w:cs="Times New Roman"/>
                <w:sz w:val="16"/>
                <w:szCs w:val="16"/>
              </w:rPr>
              <w:t xml:space="preserve">Thông tư số: 20/2023/TT-BGDĐT ngày 30 tháng 10 năm 2023 </w:t>
            </w:r>
          </w:p>
        </w:tc>
        <w:tc>
          <w:tcPr>
            <w:tcW w:w="0" w:type="auto"/>
            <w:tcBorders>
              <w:top w:val="nil"/>
              <w:left w:val="nil"/>
              <w:bottom w:val="single" w:sz="4" w:space="0" w:color="auto"/>
              <w:right w:val="single" w:sz="4" w:space="0" w:color="auto"/>
            </w:tcBorders>
            <w:shd w:val="clear" w:color="auto" w:fill="auto"/>
            <w:vAlign w:val="center"/>
            <w:hideMark/>
          </w:tcPr>
          <w:p w14:paraId="37B2983B"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Học sinh/lớp</w:t>
            </w:r>
          </w:p>
        </w:tc>
        <w:tc>
          <w:tcPr>
            <w:tcW w:w="0" w:type="auto"/>
            <w:tcBorders>
              <w:top w:val="nil"/>
              <w:left w:val="nil"/>
              <w:bottom w:val="single" w:sz="4" w:space="0" w:color="auto"/>
              <w:right w:val="single" w:sz="4" w:space="0" w:color="auto"/>
            </w:tcBorders>
            <w:shd w:val="clear" w:color="auto" w:fill="auto"/>
            <w:vAlign w:val="center"/>
            <w:hideMark/>
          </w:tcPr>
          <w:p w14:paraId="5986F1F7"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40</w:t>
            </w:r>
          </w:p>
        </w:tc>
      </w:tr>
      <w:tr w:rsidR="00DD11F5" w:rsidRPr="00DD11F5" w14:paraId="3DE0DCE5"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54D17E"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noWrap/>
            <w:vAlign w:val="center"/>
            <w:hideMark/>
          </w:tcPr>
          <w:p w14:paraId="5BF581A6" w14:textId="77777777" w:rsidR="00BD3A15" w:rsidRPr="00A01506" w:rsidRDefault="00BD3A15"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Số lớp trung bình của trường tính theo tối thiểu và tối đa</w:t>
            </w:r>
          </w:p>
        </w:tc>
        <w:tc>
          <w:tcPr>
            <w:tcW w:w="0" w:type="auto"/>
            <w:tcBorders>
              <w:top w:val="nil"/>
              <w:left w:val="nil"/>
              <w:bottom w:val="single" w:sz="4" w:space="0" w:color="auto"/>
              <w:right w:val="single" w:sz="4" w:space="0" w:color="auto"/>
            </w:tcBorders>
            <w:shd w:val="clear" w:color="auto" w:fill="auto"/>
            <w:vAlign w:val="center"/>
            <w:hideMark/>
          </w:tcPr>
          <w:p w14:paraId="747BA3F4" w14:textId="77777777" w:rsidR="00BD3A15" w:rsidRPr="00A01506" w:rsidRDefault="00BD3A15" w:rsidP="00A01506">
            <w:pPr>
              <w:spacing w:after="0" w:line="240" w:lineRule="auto"/>
              <w:rPr>
                <w:rFonts w:ascii="Times New Roman" w:eastAsia="Times New Roman" w:hAnsi="Times New Roman" w:cs="Times New Roman"/>
                <w:sz w:val="16"/>
                <w:szCs w:val="16"/>
              </w:rPr>
            </w:pPr>
            <w:r w:rsidRPr="00A01506">
              <w:rPr>
                <w:rFonts w:ascii="Times New Roman" w:eastAsia="Times New Roman" w:hAnsi="Times New Roman" w:cs="Times New Roman"/>
                <w:sz w:val="16"/>
                <w:szCs w:val="16"/>
              </w:rPr>
              <w:t>Thông tư số 13/2020/TT-BGDĐT ngày 26/5/2020 và Thông tư số 23/2024/TT-BGDĐT ngày 16/12/2024</w:t>
            </w:r>
          </w:p>
        </w:tc>
        <w:tc>
          <w:tcPr>
            <w:tcW w:w="0" w:type="auto"/>
            <w:tcBorders>
              <w:top w:val="nil"/>
              <w:left w:val="nil"/>
              <w:bottom w:val="single" w:sz="4" w:space="0" w:color="auto"/>
              <w:right w:val="single" w:sz="4" w:space="0" w:color="auto"/>
            </w:tcBorders>
            <w:shd w:val="clear" w:color="auto" w:fill="auto"/>
            <w:vAlign w:val="center"/>
            <w:hideMark/>
          </w:tcPr>
          <w:p w14:paraId="464DC200"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Số lớp</w:t>
            </w:r>
          </w:p>
        </w:tc>
        <w:tc>
          <w:tcPr>
            <w:tcW w:w="0" w:type="auto"/>
            <w:tcBorders>
              <w:top w:val="nil"/>
              <w:left w:val="nil"/>
              <w:bottom w:val="single" w:sz="4" w:space="0" w:color="auto"/>
              <w:right w:val="single" w:sz="4" w:space="0" w:color="auto"/>
            </w:tcBorders>
            <w:shd w:val="clear" w:color="auto" w:fill="auto"/>
            <w:vAlign w:val="center"/>
            <w:hideMark/>
          </w:tcPr>
          <w:p w14:paraId="3018454E"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27</w:t>
            </w:r>
          </w:p>
        </w:tc>
      </w:tr>
      <w:tr w:rsidR="00DD11F5" w:rsidRPr="00DD11F5" w14:paraId="5053CFCC"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870F76"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noWrap/>
            <w:vAlign w:val="center"/>
            <w:hideMark/>
          </w:tcPr>
          <w:p w14:paraId="36690CA4" w14:textId="77777777" w:rsidR="00BD3A15" w:rsidRPr="00A01506" w:rsidRDefault="00BD3A15"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lý thuyết/1 năm đào tạo</w:t>
            </w:r>
          </w:p>
        </w:tc>
        <w:tc>
          <w:tcPr>
            <w:tcW w:w="0" w:type="auto"/>
            <w:tcBorders>
              <w:top w:val="nil"/>
              <w:left w:val="nil"/>
              <w:bottom w:val="single" w:sz="4" w:space="0" w:color="auto"/>
              <w:right w:val="single" w:sz="4" w:space="0" w:color="auto"/>
            </w:tcBorders>
            <w:shd w:val="clear" w:color="auto" w:fill="auto"/>
            <w:vAlign w:val="center"/>
            <w:hideMark/>
          </w:tcPr>
          <w:p w14:paraId="7716C345"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F4E2A26"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34B3C5DA"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329,1</w:t>
            </w:r>
          </w:p>
        </w:tc>
      </w:tr>
      <w:tr w:rsidR="00DD11F5" w:rsidRPr="00DD11F5" w14:paraId="64A464F4"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5792D0"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4CA7F6E6"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Ngữ văn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B7BE61"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Chương trình GDPT 2018</w:t>
            </w:r>
          </w:p>
        </w:tc>
        <w:tc>
          <w:tcPr>
            <w:tcW w:w="0" w:type="auto"/>
            <w:tcBorders>
              <w:top w:val="nil"/>
              <w:left w:val="nil"/>
              <w:bottom w:val="single" w:sz="4" w:space="0" w:color="auto"/>
              <w:right w:val="single" w:sz="4" w:space="0" w:color="auto"/>
            </w:tcBorders>
            <w:shd w:val="clear" w:color="auto" w:fill="auto"/>
            <w:noWrap/>
            <w:vAlign w:val="center"/>
            <w:hideMark/>
          </w:tcPr>
          <w:p w14:paraId="3E0F6D80"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70E88E4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134</w:t>
            </w:r>
          </w:p>
        </w:tc>
      </w:tr>
      <w:tr w:rsidR="00DD11F5" w:rsidRPr="00DD11F5" w14:paraId="2A68E367"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C1C6CD"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1F45800"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Toán</w:t>
            </w:r>
          </w:p>
        </w:tc>
        <w:tc>
          <w:tcPr>
            <w:tcW w:w="0" w:type="auto"/>
            <w:vMerge/>
            <w:tcBorders>
              <w:top w:val="nil"/>
              <w:left w:val="single" w:sz="4" w:space="0" w:color="auto"/>
              <w:bottom w:val="single" w:sz="4" w:space="0" w:color="000000"/>
              <w:right w:val="single" w:sz="4" w:space="0" w:color="auto"/>
            </w:tcBorders>
            <w:vAlign w:val="center"/>
            <w:hideMark/>
          </w:tcPr>
          <w:p w14:paraId="25E0D450"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D3DD283"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07C1B014"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77</w:t>
            </w:r>
          </w:p>
        </w:tc>
      </w:tr>
      <w:tr w:rsidR="00DD11F5" w:rsidRPr="00DD11F5" w14:paraId="257C67E6"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8BCF7"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3FA5FB57"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Ngoại ngữ</w:t>
            </w:r>
          </w:p>
        </w:tc>
        <w:tc>
          <w:tcPr>
            <w:tcW w:w="0" w:type="auto"/>
            <w:vMerge/>
            <w:tcBorders>
              <w:top w:val="nil"/>
              <w:left w:val="single" w:sz="4" w:space="0" w:color="auto"/>
              <w:bottom w:val="single" w:sz="4" w:space="0" w:color="000000"/>
              <w:right w:val="single" w:sz="4" w:space="0" w:color="auto"/>
            </w:tcBorders>
            <w:vAlign w:val="center"/>
            <w:hideMark/>
          </w:tcPr>
          <w:p w14:paraId="5DA80781"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234C3F8"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0D4ECE59"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0</w:t>
            </w:r>
          </w:p>
        </w:tc>
      </w:tr>
      <w:tr w:rsidR="00DD11F5" w:rsidRPr="00DD11F5" w14:paraId="49E3F381"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AA9834"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1B9DDED5"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công dân</w:t>
            </w:r>
          </w:p>
        </w:tc>
        <w:tc>
          <w:tcPr>
            <w:tcW w:w="0" w:type="auto"/>
            <w:vMerge/>
            <w:tcBorders>
              <w:top w:val="nil"/>
              <w:left w:val="single" w:sz="4" w:space="0" w:color="auto"/>
              <w:bottom w:val="single" w:sz="4" w:space="0" w:color="000000"/>
              <w:right w:val="single" w:sz="4" w:space="0" w:color="auto"/>
            </w:tcBorders>
            <w:vAlign w:val="center"/>
            <w:hideMark/>
          </w:tcPr>
          <w:p w14:paraId="127A3FFD"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F57FA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432E68E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33</w:t>
            </w:r>
          </w:p>
        </w:tc>
      </w:tr>
      <w:tr w:rsidR="00DD11F5" w:rsidRPr="00DD11F5" w14:paraId="27FC5241"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018AD5"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5B37E797"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Lịch sử - Địa lí</w:t>
            </w:r>
          </w:p>
        </w:tc>
        <w:tc>
          <w:tcPr>
            <w:tcW w:w="0" w:type="auto"/>
            <w:vMerge/>
            <w:tcBorders>
              <w:top w:val="nil"/>
              <w:left w:val="single" w:sz="4" w:space="0" w:color="auto"/>
              <w:bottom w:val="single" w:sz="4" w:space="0" w:color="000000"/>
              <w:right w:val="single" w:sz="4" w:space="0" w:color="auto"/>
            </w:tcBorders>
            <w:vAlign w:val="center"/>
            <w:hideMark/>
          </w:tcPr>
          <w:p w14:paraId="0ABC805F"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C95814B"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0E8E10B6"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56</w:t>
            </w:r>
          </w:p>
        </w:tc>
      </w:tr>
      <w:tr w:rsidR="00DD11F5" w:rsidRPr="00DD11F5" w14:paraId="202596D3"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EC4761"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247B1DD2"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Khoa học tự nhiên</w:t>
            </w:r>
          </w:p>
        </w:tc>
        <w:tc>
          <w:tcPr>
            <w:tcW w:w="0" w:type="auto"/>
            <w:vMerge/>
            <w:tcBorders>
              <w:top w:val="nil"/>
              <w:left w:val="single" w:sz="4" w:space="0" w:color="auto"/>
              <w:bottom w:val="single" w:sz="4" w:space="0" w:color="000000"/>
              <w:right w:val="single" w:sz="4" w:space="0" w:color="auto"/>
            </w:tcBorders>
            <w:vAlign w:val="center"/>
            <w:hideMark/>
          </w:tcPr>
          <w:p w14:paraId="2233C301"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6CCBC4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6760C5FD"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56</w:t>
            </w:r>
          </w:p>
        </w:tc>
      </w:tr>
      <w:tr w:rsidR="00DD11F5" w:rsidRPr="00DD11F5" w14:paraId="4764BA5D"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17E6A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78F98CBB"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Công nghệ</w:t>
            </w:r>
          </w:p>
        </w:tc>
        <w:tc>
          <w:tcPr>
            <w:tcW w:w="0" w:type="auto"/>
            <w:vMerge/>
            <w:tcBorders>
              <w:top w:val="nil"/>
              <w:left w:val="single" w:sz="4" w:space="0" w:color="auto"/>
              <w:bottom w:val="single" w:sz="4" w:space="0" w:color="000000"/>
              <w:right w:val="single" w:sz="4" w:space="0" w:color="auto"/>
            </w:tcBorders>
            <w:vAlign w:val="center"/>
            <w:hideMark/>
          </w:tcPr>
          <w:p w14:paraId="1898D4E0"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A2B616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2D457A73"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27</w:t>
            </w:r>
          </w:p>
        </w:tc>
      </w:tr>
      <w:tr w:rsidR="00DD11F5" w:rsidRPr="00DD11F5" w14:paraId="2D09B2E0"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4E6FB4"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22203824"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Tin học</w:t>
            </w:r>
          </w:p>
        </w:tc>
        <w:tc>
          <w:tcPr>
            <w:tcW w:w="0" w:type="auto"/>
            <w:vMerge/>
            <w:tcBorders>
              <w:top w:val="nil"/>
              <w:left w:val="single" w:sz="4" w:space="0" w:color="auto"/>
              <w:bottom w:val="single" w:sz="4" w:space="0" w:color="000000"/>
              <w:right w:val="single" w:sz="4" w:space="0" w:color="auto"/>
            </w:tcBorders>
            <w:vAlign w:val="center"/>
            <w:hideMark/>
          </w:tcPr>
          <w:p w14:paraId="49167859"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E13BBC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5618C6F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24</w:t>
            </w:r>
          </w:p>
        </w:tc>
      </w:tr>
      <w:tr w:rsidR="00DD11F5" w:rsidRPr="00DD11F5" w14:paraId="7C26B0AA"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008A0"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FF7C661"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thể chất</w:t>
            </w:r>
          </w:p>
        </w:tc>
        <w:tc>
          <w:tcPr>
            <w:tcW w:w="0" w:type="auto"/>
            <w:vMerge/>
            <w:tcBorders>
              <w:top w:val="nil"/>
              <w:left w:val="single" w:sz="4" w:space="0" w:color="auto"/>
              <w:bottom w:val="single" w:sz="4" w:space="0" w:color="000000"/>
              <w:right w:val="single" w:sz="4" w:space="0" w:color="auto"/>
            </w:tcBorders>
            <w:vAlign w:val="center"/>
            <w:hideMark/>
          </w:tcPr>
          <w:p w14:paraId="4F82526D"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5A0FB9C"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1BE16B9D"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23</w:t>
            </w:r>
          </w:p>
        </w:tc>
      </w:tr>
      <w:tr w:rsidR="00DD11F5" w:rsidRPr="00DD11F5" w14:paraId="6A60D652"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5468D5"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0846B5FC"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Nghệ thuật</w:t>
            </w:r>
          </w:p>
        </w:tc>
        <w:tc>
          <w:tcPr>
            <w:tcW w:w="0" w:type="auto"/>
            <w:vMerge/>
            <w:tcBorders>
              <w:top w:val="nil"/>
              <w:left w:val="single" w:sz="4" w:space="0" w:color="auto"/>
              <w:bottom w:val="single" w:sz="4" w:space="0" w:color="000000"/>
              <w:right w:val="single" w:sz="4" w:space="0" w:color="auto"/>
            </w:tcBorders>
            <w:vAlign w:val="center"/>
            <w:hideMark/>
          </w:tcPr>
          <w:p w14:paraId="1BC028BD"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5E7AA3C"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137A95E4"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w:t>
            </w:r>
          </w:p>
        </w:tc>
      </w:tr>
      <w:tr w:rsidR="00DD11F5" w:rsidRPr="00DD11F5" w14:paraId="1A87317F" w14:textId="77777777" w:rsidTr="006B48C1">
        <w:trPr>
          <w:cantSplit/>
          <w:trHeight w:val="7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0AE9A6"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III</w:t>
            </w:r>
          </w:p>
        </w:tc>
        <w:tc>
          <w:tcPr>
            <w:tcW w:w="0" w:type="auto"/>
            <w:tcBorders>
              <w:top w:val="nil"/>
              <w:left w:val="nil"/>
              <w:bottom w:val="single" w:sz="4" w:space="0" w:color="auto"/>
              <w:right w:val="single" w:sz="4" w:space="0" w:color="auto"/>
            </w:tcBorders>
            <w:shd w:val="clear" w:color="auto" w:fill="auto"/>
            <w:vAlign w:val="center"/>
            <w:hideMark/>
          </w:tcPr>
          <w:p w14:paraId="5DB24152" w14:textId="77777777" w:rsidR="00BD3A15" w:rsidRPr="00A01506" w:rsidRDefault="00BD3A15" w:rsidP="00A01506">
            <w:pPr>
              <w:spacing w:after="0" w:line="240" w:lineRule="auto"/>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Trung bình giờ học khu thực hành, thực tập, thí nghiệm/1 năm đào tạo</w:t>
            </w:r>
          </w:p>
        </w:tc>
        <w:tc>
          <w:tcPr>
            <w:tcW w:w="0" w:type="auto"/>
            <w:tcBorders>
              <w:top w:val="nil"/>
              <w:left w:val="nil"/>
              <w:bottom w:val="single" w:sz="4" w:space="0" w:color="auto"/>
              <w:right w:val="single" w:sz="4" w:space="0" w:color="auto"/>
            </w:tcBorders>
            <w:shd w:val="clear" w:color="auto" w:fill="auto"/>
            <w:vAlign w:val="center"/>
            <w:hideMark/>
          </w:tcPr>
          <w:p w14:paraId="1A80D396"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B41F170"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0BD84EA0" w14:textId="77777777" w:rsidR="00BD3A15" w:rsidRPr="00A01506" w:rsidRDefault="00BD3A15" w:rsidP="00A01506">
            <w:pPr>
              <w:spacing w:after="0" w:line="240" w:lineRule="auto"/>
              <w:jc w:val="center"/>
              <w:rPr>
                <w:rFonts w:ascii="Times New Roman" w:eastAsia="Times New Roman" w:hAnsi="Times New Roman" w:cs="Times New Roman"/>
                <w:b/>
                <w:bCs/>
                <w:sz w:val="20"/>
                <w:szCs w:val="20"/>
              </w:rPr>
            </w:pPr>
            <w:r w:rsidRPr="00A01506">
              <w:rPr>
                <w:rFonts w:ascii="Times New Roman" w:eastAsia="Times New Roman" w:hAnsi="Times New Roman" w:cs="Times New Roman"/>
                <w:b/>
                <w:bCs/>
                <w:sz w:val="20"/>
                <w:szCs w:val="20"/>
              </w:rPr>
              <w:t>333,6</w:t>
            </w:r>
          </w:p>
        </w:tc>
      </w:tr>
      <w:tr w:rsidR="00DD11F5" w:rsidRPr="00DD11F5" w14:paraId="33432AE4"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2A56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620F8F0B"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Ngữ văn</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9EF8F29"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Chương trình GDPT 2018</w:t>
            </w:r>
          </w:p>
        </w:tc>
        <w:tc>
          <w:tcPr>
            <w:tcW w:w="0" w:type="auto"/>
            <w:tcBorders>
              <w:top w:val="nil"/>
              <w:left w:val="nil"/>
              <w:bottom w:val="single" w:sz="4" w:space="0" w:color="auto"/>
              <w:right w:val="single" w:sz="4" w:space="0" w:color="auto"/>
            </w:tcBorders>
            <w:shd w:val="clear" w:color="auto" w:fill="auto"/>
            <w:noWrap/>
            <w:vAlign w:val="center"/>
            <w:hideMark/>
          </w:tcPr>
          <w:p w14:paraId="4653DC87"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1A400F9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r>
      <w:tr w:rsidR="00DD11F5" w:rsidRPr="00DD11F5" w14:paraId="79638034"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137C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1F54D988"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Toán</w:t>
            </w:r>
          </w:p>
        </w:tc>
        <w:tc>
          <w:tcPr>
            <w:tcW w:w="0" w:type="auto"/>
            <w:vMerge/>
            <w:tcBorders>
              <w:top w:val="nil"/>
              <w:left w:val="single" w:sz="4" w:space="0" w:color="auto"/>
              <w:bottom w:val="single" w:sz="4" w:space="0" w:color="000000"/>
              <w:right w:val="single" w:sz="4" w:space="0" w:color="auto"/>
            </w:tcBorders>
            <w:vAlign w:val="center"/>
            <w:hideMark/>
          </w:tcPr>
          <w:p w14:paraId="1529F7E6"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617DC98"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5C7662DF"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63</w:t>
            </w:r>
          </w:p>
        </w:tc>
      </w:tr>
      <w:tr w:rsidR="00DD11F5" w:rsidRPr="00DD11F5" w14:paraId="5C4B9E9F"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3A52BC"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4D84DC46"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Ngoại ngữ</w:t>
            </w:r>
          </w:p>
        </w:tc>
        <w:tc>
          <w:tcPr>
            <w:tcW w:w="0" w:type="auto"/>
            <w:vMerge/>
            <w:tcBorders>
              <w:top w:val="nil"/>
              <w:left w:val="single" w:sz="4" w:space="0" w:color="auto"/>
              <w:bottom w:val="single" w:sz="4" w:space="0" w:color="000000"/>
              <w:right w:val="single" w:sz="4" w:space="0" w:color="auto"/>
            </w:tcBorders>
            <w:vAlign w:val="center"/>
            <w:hideMark/>
          </w:tcPr>
          <w:p w14:paraId="7D034B82"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274B184"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51CACF06"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105</w:t>
            </w:r>
          </w:p>
        </w:tc>
      </w:tr>
      <w:tr w:rsidR="00DD11F5" w:rsidRPr="00DD11F5" w14:paraId="4D2AA3E9"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111FE3"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18013769"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công dân</w:t>
            </w:r>
          </w:p>
        </w:tc>
        <w:tc>
          <w:tcPr>
            <w:tcW w:w="0" w:type="auto"/>
            <w:vMerge/>
            <w:tcBorders>
              <w:top w:val="nil"/>
              <w:left w:val="single" w:sz="4" w:space="0" w:color="auto"/>
              <w:bottom w:val="single" w:sz="4" w:space="0" w:color="000000"/>
              <w:right w:val="single" w:sz="4" w:space="0" w:color="auto"/>
            </w:tcBorders>
            <w:vAlign w:val="center"/>
            <w:hideMark/>
          </w:tcPr>
          <w:p w14:paraId="01B778DC"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6A44EDC"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18723DF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3</w:t>
            </w:r>
          </w:p>
        </w:tc>
      </w:tr>
      <w:tr w:rsidR="00DD11F5" w:rsidRPr="00DD11F5" w14:paraId="12E9163B"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DF12DC"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43E36D5F"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Lịch sử - Địa lí</w:t>
            </w:r>
          </w:p>
        </w:tc>
        <w:tc>
          <w:tcPr>
            <w:tcW w:w="0" w:type="auto"/>
            <w:vMerge/>
            <w:tcBorders>
              <w:top w:val="nil"/>
              <w:left w:val="single" w:sz="4" w:space="0" w:color="auto"/>
              <w:bottom w:val="single" w:sz="4" w:space="0" w:color="000000"/>
              <w:right w:val="single" w:sz="4" w:space="0" w:color="auto"/>
            </w:tcBorders>
            <w:vAlign w:val="center"/>
            <w:hideMark/>
          </w:tcPr>
          <w:p w14:paraId="06E79B46"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E3C8406"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72A1D1D6"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49</w:t>
            </w:r>
          </w:p>
        </w:tc>
      </w:tr>
      <w:tr w:rsidR="00DD11F5" w:rsidRPr="00DD11F5" w14:paraId="6EB6A80C" w14:textId="77777777" w:rsidTr="00BD3A15">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06A22A"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087D8BD"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Khoa học tự nhiên</w:t>
            </w:r>
          </w:p>
        </w:tc>
        <w:tc>
          <w:tcPr>
            <w:tcW w:w="0" w:type="auto"/>
            <w:vMerge/>
            <w:tcBorders>
              <w:top w:val="nil"/>
              <w:left w:val="single" w:sz="4" w:space="0" w:color="auto"/>
              <w:bottom w:val="single" w:sz="4" w:space="0" w:color="000000"/>
              <w:right w:val="single" w:sz="4" w:space="0" w:color="auto"/>
            </w:tcBorders>
            <w:vAlign w:val="center"/>
            <w:hideMark/>
          </w:tcPr>
          <w:p w14:paraId="769275F7"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BC4847B"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6D1B62E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84</w:t>
            </w:r>
          </w:p>
        </w:tc>
      </w:tr>
      <w:tr w:rsidR="00DD11F5" w:rsidRPr="00DD11F5" w14:paraId="270F556C" w14:textId="77777777" w:rsidTr="006B48C1">
        <w:trPr>
          <w:cantSplit/>
          <w:trHeight w:val="3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9CBCB"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14:paraId="3FEC1944"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Công nghệ</w:t>
            </w:r>
          </w:p>
        </w:tc>
        <w:tc>
          <w:tcPr>
            <w:tcW w:w="0" w:type="auto"/>
            <w:vMerge/>
            <w:tcBorders>
              <w:top w:val="nil"/>
              <w:left w:val="single" w:sz="4" w:space="0" w:color="auto"/>
              <w:bottom w:val="single" w:sz="4" w:space="0" w:color="000000"/>
              <w:right w:val="single" w:sz="4" w:space="0" w:color="auto"/>
            </w:tcBorders>
            <w:vAlign w:val="center"/>
            <w:hideMark/>
          </w:tcPr>
          <w:p w14:paraId="5F921C8B"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35DEE58"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458D6462"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17</w:t>
            </w:r>
          </w:p>
        </w:tc>
      </w:tr>
      <w:tr w:rsidR="00DD11F5" w:rsidRPr="00DD11F5" w14:paraId="53FF4ED3" w14:textId="77777777" w:rsidTr="006B48C1">
        <w:trPr>
          <w:cantSplit/>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CC86F"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26B206A5"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Tin học</w:t>
            </w:r>
          </w:p>
        </w:tc>
        <w:tc>
          <w:tcPr>
            <w:tcW w:w="0" w:type="auto"/>
            <w:vMerge/>
            <w:tcBorders>
              <w:top w:val="nil"/>
              <w:left w:val="single" w:sz="4" w:space="0" w:color="auto"/>
              <w:bottom w:val="single" w:sz="4" w:space="0" w:color="000000"/>
              <w:right w:val="single" w:sz="4" w:space="0" w:color="auto"/>
            </w:tcBorders>
            <w:vAlign w:val="center"/>
            <w:hideMark/>
          </w:tcPr>
          <w:p w14:paraId="16B5A3E3"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15CFAE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77135087"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11</w:t>
            </w:r>
          </w:p>
        </w:tc>
      </w:tr>
      <w:tr w:rsidR="00DD11F5" w:rsidRPr="00DD11F5" w14:paraId="63CF5C97" w14:textId="77777777" w:rsidTr="006B48C1">
        <w:trPr>
          <w:cantSplit/>
          <w:trHeight w:val="34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FD35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6DC610A"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Giáo dục thể chất</w:t>
            </w:r>
          </w:p>
        </w:tc>
        <w:tc>
          <w:tcPr>
            <w:tcW w:w="0" w:type="auto"/>
            <w:vMerge/>
            <w:tcBorders>
              <w:top w:val="nil"/>
              <w:left w:val="single" w:sz="4" w:space="0" w:color="auto"/>
              <w:bottom w:val="single" w:sz="4" w:space="0" w:color="000000"/>
              <w:right w:val="single" w:sz="4" w:space="0" w:color="auto"/>
            </w:tcBorders>
            <w:vAlign w:val="center"/>
            <w:hideMark/>
          </w:tcPr>
          <w:p w14:paraId="3F8396B2"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639113E"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4657448D"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47</w:t>
            </w:r>
          </w:p>
        </w:tc>
      </w:tr>
      <w:tr w:rsidR="00DD11F5" w:rsidRPr="00DD11F5" w14:paraId="24FDB1CB" w14:textId="77777777" w:rsidTr="006B48C1">
        <w:trPr>
          <w:cantSplit/>
          <w:trHeight w:val="3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FE7BF"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540A4A86" w14:textId="77777777" w:rsidR="00BD3A15" w:rsidRPr="00A01506" w:rsidRDefault="00BD3A15" w:rsidP="00A01506">
            <w:pPr>
              <w:spacing w:after="0" w:line="240" w:lineRule="auto"/>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Nghệ thuật</w:t>
            </w:r>
          </w:p>
        </w:tc>
        <w:tc>
          <w:tcPr>
            <w:tcW w:w="0" w:type="auto"/>
            <w:vMerge/>
            <w:tcBorders>
              <w:top w:val="nil"/>
              <w:left w:val="single" w:sz="4" w:space="0" w:color="auto"/>
              <w:bottom w:val="single" w:sz="4" w:space="0" w:color="000000"/>
              <w:right w:val="single" w:sz="4" w:space="0" w:color="auto"/>
            </w:tcBorders>
            <w:vAlign w:val="center"/>
            <w:hideMark/>
          </w:tcPr>
          <w:p w14:paraId="29D9E31A" w14:textId="77777777" w:rsidR="00BD3A15" w:rsidRPr="00A01506" w:rsidRDefault="00BD3A15" w:rsidP="00A01506">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6EA2FEB"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013D0B30" w14:textId="77777777" w:rsidR="00BD3A15" w:rsidRPr="00A01506" w:rsidRDefault="00BD3A15" w:rsidP="00A01506">
            <w:pPr>
              <w:spacing w:after="0" w:line="240" w:lineRule="auto"/>
              <w:jc w:val="center"/>
              <w:rPr>
                <w:rFonts w:ascii="Times New Roman" w:eastAsia="Times New Roman" w:hAnsi="Times New Roman" w:cs="Times New Roman"/>
                <w:sz w:val="20"/>
                <w:szCs w:val="20"/>
              </w:rPr>
            </w:pPr>
            <w:r w:rsidRPr="00A01506">
              <w:rPr>
                <w:rFonts w:ascii="Times New Roman" w:eastAsia="Times New Roman" w:hAnsi="Times New Roman" w:cs="Times New Roman"/>
                <w:sz w:val="20"/>
                <w:szCs w:val="20"/>
              </w:rPr>
              <w:t>60</w:t>
            </w:r>
          </w:p>
        </w:tc>
      </w:tr>
    </w:tbl>
    <w:p w14:paraId="1F9A8557" w14:textId="77777777" w:rsidR="006B48C1" w:rsidRPr="00DD11F5" w:rsidRDefault="006B48C1" w:rsidP="00753949">
      <w:pPr>
        <w:spacing w:before="120" w:after="120" w:line="300" w:lineRule="exact"/>
        <w:jc w:val="both"/>
        <w:rPr>
          <w:rFonts w:ascii="Times New Roman" w:hAnsi="Times New Roman" w:cs="Times New Roman"/>
          <w:bCs/>
          <w:sz w:val="26"/>
          <w:szCs w:val="26"/>
        </w:rPr>
      </w:pPr>
    </w:p>
    <w:p w14:paraId="7B47B24A" w14:textId="3B755715" w:rsidR="00400E42" w:rsidRPr="00DD11F5" w:rsidRDefault="00400E42" w:rsidP="00753949">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THPT:</w:t>
      </w:r>
    </w:p>
    <w:tbl>
      <w:tblPr>
        <w:tblW w:w="0" w:type="auto"/>
        <w:tblLook w:val="04A0" w:firstRow="1" w:lastRow="0" w:firstColumn="1" w:lastColumn="0" w:noHBand="0" w:noVBand="1"/>
      </w:tblPr>
      <w:tblGrid>
        <w:gridCol w:w="567"/>
        <w:gridCol w:w="5183"/>
        <w:gridCol w:w="1596"/>
        <w:gridCol w:w="942"/>
        <w:gridCol w:w="774"/>
      </w:tblGrid>
      <w:tr w:rsidR="00DD11F5" w:rsidRPr="00DD11F5" w14:paraId="42168DDE" w14:textId="77777777" w:rsidTr="00FD1D5B">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A2E3"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lastRenderedPageBreak/>
              <w:t>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99D467"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Nội dung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7649A9"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F4B4DC"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CB14F1"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Định mức áp dụng</w:t>
            </w:r>
          </w:p>
        </w:tc>
      </w:tr>
      <w:tr w:rsidR="00DD11F5" w:rsidRPr="00DD11F5" w14:paraId="05755C09"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4D6798"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I</w:t>
            </w:r>
          </w:p>
        </w:tc>
        <w:tc>
          <w:tcPr>
            <w:tcW w:w="0" w:type="auto"/>
            <w:tcBorders>
              <w:top w:val="nil"/>
              <w:left w:val="nil"/>
              <w:bottom w:val="single" w:sz="4" w:space="0" w:color="auto"/>
              <w:right w:val="single" w:sz="4" w:space="0" w:color="auto"/>
            </w:tcBorders>
            <w:shd w:val="clear" w:color="auto" w:fill="auto"/>
            <w:noWrap/>
            <w:vAlign w:val="center"/>
            <w:hideMark/>
          </w:tcPr>
          <w:p w14:paraId="128C2C48"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Trung bình số học sinh/lớp</w:t>
            </w:r>
          </w:p>
        </w:tc>
        <w:tc>
          <w:tcPr>
            <w:tcW w:w="0" w:type="auto"/>
            <w:tcBorders>
              <w:top w:val="nil"/>
              <w:left w:val="nil"/>
              <w:bottom w:val="single" w:sz="4" w:space="0" w:color="auto"/>
              <w:right w:val="single" w:sz="4" w:space="0" w:color="auto"/>
            </w:tcBorders>
            <w:shd w:val="clear" w:color="auto" w:fill="auto"/>
            <w:vAlign w:val="center"/>
            <w:hideMark/>
          </w:tcPr>
          <w:p w14:paraId="268B7596" w14:textId="77777777" w:rsidR="006B48C1" w:rsidRPr="00B16014" w:rsidRDefault="006B48C1" w:rsidP="00B16014">
            <w:pPr>
              <w:spacing w:after="0" w:line="240" w:lineRule="auto"/>
              <w:rPr>
                <w:rFonts w:ascii="Times New Roman" w:eastAsia="Times New Roman" w:hAnsi="Times New Roman" w:cs="Times New Roman"/>
                <w:sz w:val="16"/>
                <w:szCs w:val="16"/>
              </w:rPr>
            </w:pPr>
            <w:r w:rsidRPr="00B16014">
              <w:rPr>
                <w:rFonts w:ascii="Times New Roman" w:eastAsia="Times New Roman" w:hAnsi="Times New Roman" w:cs="Times New Roman"/>
                <w:sz w:val="16"/>
                <w:szCs w:val="16"/>
              </w:rPr>
              <w:t xml:space="preserve">Thông tư số: 20/2023/TT-BGDĐT ngày 30 tháng 10 năm 2023 </w:t>
            </w:r>
          </w:p>
        </w:tc>
        <w:tc>
          <w:tcPr>
            <w:tcW w:w="0" w:type="auto"/>
            <w:tcBorders>
              <w:top w:val="nil"/>
              <w:left w:val="nil"/>
              <w:bottom w:val="single" w:sz="4" w:space="0" w:color="auto"/>
              <w:right w:val="single" w:sz="4" w:space="0" w:color="auto"/>
            </w:tcBorders>
            <w:shd w:val="clear" w:color="auto" w:fill="auto"/>
            <w:vAlign w:val="center"/>
            <w:hideMark/>
          </w:tcPr>
          <w:p w14:paraId="4F2AD482"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Học sinh/lớp</w:t>
            </w:r>
          </w:p>
        </w:tc>
        <w:tc>
          <w:tcPr>
            <w:tcW w:w="0" w:type="auto"/>
            <w:tcBorders>
              <w:top w:val="nil"/>
              <w:left w:val="nil"/>
              <w:bottom w:val="single" w:sz="4" w:space="0" w:color="auto"/>
              <w:right w:val="single" w:sz="4" w:space="0" w:color="auto"/>
            </w:tcBorders>
            <w:shd w:val="clear" w:color="auto" w:fill="auto"/>
            <w:vAlign w:val="center"/>
            <w:hideMark/>
          </w:tcPr>
          <w:p w14:paraId="392750F9"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40</w:t>
            </w:r>
          </w:p>
        </w:tc>
      </w:tr>
      <w:tr w:rsidR="00DD11F5" w:rsidRPr="00DD11F5" w14:paraId="307BD4E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586B0A"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noWrap/>
            <w:vAlign w:val="center"/>
            <w:hideMark/>
          </w:tcPr>
          <w:p w14:paraId="150F00BA"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Số lớp trung bình của trường tính theo tối thiểu và tối đa</w:t>
            </w:r>
          </w:p>
        </w:tc>
        <w:tc>
          <w:tcPr>
            <w:tcW w:w="0" w:type="auto"/>
            <w:tcBorders>
              <w:top w:val="nil"/>
              <w:left w:val="nil"/>
              <w:bottom w:val="single" w:sz="4" w:space="0" w:color="auto"/>
              <w:right w:val="single" w:sz="4" w:space="0" w:color="auto"/>
            </w:tcBorders>
            <w:shd w:val="clear" w:color="auto" w:fill="auto"/>
            <w:vAlign w:val="center"/>
            <w:hideMark/>
          </w:tcPr>
          <w:p w14:paraId="7B9BABD9" w14:textId="77777777" w:rsidR="006B48C1" w:rsidRPr="00B16014" w:rsidRDefault="006B48C1" w:rsidP="00B16014">
            <w:pPr>
              <w:spacing w:after="0" w:line="240" w:lineRule="auto"/>
              <w:rPr>
                <w:rFonts w:ascii="Times New Roman" w:eastAsia="Times New Roman" w:hAnsi="Times New Roman" w:cs="Times New Roman"/>
                <w:sz w:val="16"/>
                <w:szCs w:val="16"/>
              </w:rPr>
            </w:pPr>
            <w:r w:rsidRPr="00B16014">
              <w:rPr>
                <w:rFonts w:ascii="Times New Roman" w:eastAsia="Times New Roman" w:hAnsi="Times New Roman" w:cs="Times New Roman"/>
                <w:sz w:val="16"/>
                <w:szCs w:val="16"/>
              </w:rPr>
              <w:t>Thông tư số 13/2020/TT-BGDĐT ngày 26/5/2020 và Thông tư số 23/2024/TT-BGDĐT ngày 16/12/2024</w:t>
            </w:r>
          </w:p>
        </w:tc>
        <w:tc>
          <w:tcPr>
            <w:tcW w:w="0" w:type="auto"/>
            <w:tcBorders>
              <w:top w:val="nil"/>
              <w:left w:val="nil"/>
              <w:bottom w:val="single" w:sz="4" w:space="0" w:color="auto"/>
              <w:right w:val="single" w:sz="4" w:space="0" w:color="auto"/>
            </w:tcBorders>
            <w:shd w:val="clear" w:color="auto" w:fill="auto"/>
            <w:vAlign w:val="center"/>
            <w:hideMark/>
          </w:tcPr>
          <w:p w14:paraId="1E1C913B"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Số lớp</w:t>
            </w:r>
          </w:p>
        </w:tc>
        <w:tc>
          <w:tcPr>
            <w:tcW w:w="0" w:type="auto"/>
            <w:tcBorders>
              <w:top w:val="nil"/>
              <w:left w:val="nil"/>
              <w:bottom w:val="single" w:sz="4" w:space="0" w:color="auto"/>
              <w:right w:val="single" w:sz="4" w:space="0" w:color="auto"/>
            </w:tcBorders>
            <w:shd w:val="clear" w:color="auto" w:fill="auto"/>
            <w:vAlign w:val="center"/>
            <w:hideMark/>
          </w:tcPr>
          <w:p w14:paraId="48FC3F67"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33</w:t>
            </w:r>
          </w:p>
        </w:tc>
      </w:tr>
      <w:tr w:rsidR="00DD11F5" w:rsidRPr="00DD11F5" w14:paraId="4B16D8F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A2AF6E"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noWrap/>
            <w:vAlign w:val="center"/>
            <w:hideMark/>
          </w:tcPr>
          <w:p w14:paraId="1130D3D3"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Trung bình giờ học khu lý thuyết/1 năm đào tạo</w:t>
            </w:r>
          </w:p>
        </w:tc>
        <w:tc>
          <w:tcPr>
            <w:tcW w:w="0" w:type="auto"/>
            <w:tcBorders>
              <w:top w:val="nil"/>
              <w:left w:val="nil"/>
              <w:bottom w:val="single" w:sz="4" w:space="0" w:color="auto"/>
              <w:right w:val="single" w:sz="4" w:space="0" w:color="auto"/>
            </w:tcBorders>
            <w:shd w:val="clear" w:color="auto" w:fill="auto"/>
            <w:vAlign w:val="center"/>
            <w:hideMark/>
          </w:tcPr>
          <w:p w14:paraId="193AF65C"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609DD73"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438136D4"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588,8</w:t>
            </w:r>
          </w:p>
        </w:tc>
      </w:tr>
      <w:tr w:rsidR="00DD11F5" w:rsidRPr="00DD11F5" w14:paraId="4C248795"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8F2904"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D2566C0"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môn bắt buộc</w:t>
            </w:r>
          </w:p>
        </w:tc>
        <w:tc>
          <w:tcPr>
            <w:tcW w:w="0" w:type="auto"/>
            <w:tcBorders>
              <w:top w:val="nil"/>
              <w:left w:val="nil"/>
              <w:bottom w:val="single" w:sz="4" w:space="0" w:color="auto"/>
              <w:right w:val="single" w:sz="4" w:space="0" w:color="auto"/>
            </w:tcBorders>
            <w:shd w:val="clear" w:color="auto" w:fill="auto"/>
            <w:vAlign w:val="center"/>
            <w:hideMark/>
          </w:tcPr>
          <w:p w14:paraId="1EE3CDF6"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46113B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B3EE412"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470</w:t>
            </w:r>
          </w:p>
        </w:tc>
      </w:tr>
      <w:tr w:rsidR="00DD11F5" w:rsidRPr="00DD11F5" w14:paraId="5B824F1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24CC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14:paraId="2BF731A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Toán</w:t>
            </w:r>
          </w:p>
        </w:tc>
        <w:tc>
          <w:tcPr>
            <w:tcW w:w="0" w:type="auto"/>
            <w:tcBorders>
              <w:top w:val="nil"/>
              <w:left w:val="nil"/>
              <w:bottom w:val="single" w:sz="4" w:space="0" w:color="auto"/>
              <w:right w:val="single" w:sz="4" w:space="0" w:color="auto"/>
            </w:tcBorders>
            <w:shd w:val="clear" w:color="auto" w:fill="auto"/>
            <w:vAlign w:val="center"/>
            <w:hideMark/>
          </w:tcPr>
          <w:p w14:paraId="453792BA"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004CDF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35EB29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99</w:t>
            </w:r>
          </w:p>
        </w:tc>
      </w:tr>
      <w:tr w:rsidR="00DD11F5" w:rsidRPr="00DD11F5" w14:paraId="487DF485"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17DA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6CDF1888"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Ngữ văn</w:t>
            </w:r>
          </w:p>
        </w:tc>
        <w:tc>
          <w:tcPr>
            <w:tcW w:w="0" w:type="auto"/>
            <w:tcBorders>
              <w:top w:val="nil"/>
              <w:left w:val="nil"/>
              <w:bottom w:val="single" w:sz="4" w:space="0" w:color="auto"/>
              <w:right w:val="single" w:sz="4" w:space="0" w:color="auto"/>
            </w:tcBorders>
            <w:shd w:val="clear" w:color="auto" w:fill="auto"/>
            <w:vAlign w:val="center"/>
            <w:hideMark/>
          </w:tcPr>
          <w:p w14:paraId="45BD0C92"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0981DE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6C0BB4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103</w:t>
            </w:r>
          </w:p>
        </w:tc>
      </w:tr>
      <w:tr w:rsidR="00DD11F5" w:rsidRPr="00DD11F5" w14:paraId="268D47F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1A644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468639C8"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Lịch sử</w:t>
            </w:r>
          </w:p>
        </w:tc>
        <w:tc>
          <w:tcPr>
            <w:tcW w:w="0" w:type="auto"/>
            <w:tcBorders>
              <w:top w:val="nil"/>
              <w:left w:val="nil"/>
              <w:bottom w:val="single" w:sz="4" w:space="0" w:color="auto"/>
              <w:right w:val="single" w:sz="4" w:space="0" w:color="auto"/>
            </w:tcBorders>
            <w:shd w:val="clear" w:color="auto" w:fill="auto"/>
            <w:vAlign w:val="center"/>
            <w:hideMark/>
          </w:tcPr>
          <w:p w14:paraId="266391C3"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4DBB31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B725D9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42</w:t>
            </w:r>
          </w:p>
        </w:tc>
      </w:tr>
      <w:tr w:rsidR="00DD11F5" w:rsidRPr="00DD11F5" w14:paraId="3954AA53"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0D77C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0B848C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Tiếng Anh</w:t>
            </w:r>
          </w:p>
        </w:tc>
        <w:tc>
          <w:tcPr>
            <w:tcW w:w="0" w:type="auto"/>
            <w:tcBorders>
              <w:top w:val="nil"/>
              <w:left w:val="nil"/>
              <w:bottom w:val="single" w:sz="4" w:space="0" w:color="auto"/>
              <w:right w:val="single" w:sz="4" w:space="0" w:color="auto"/>
            </w:tcBorders>
            <w:shd w:val="clear" w:color="auto" w:fill="auto"/>
            <w:vAlign w:val="center"/>
            <w:hideMark/>
          </w:tcPr>
          <w:p w14:paraId="78CE0649"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2D41D9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E8052D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65</w:t>
            </w:r>
          </w:p>
        </w:tc>
      </w:tr>
      <w:tr w:rsidR="00DD11F5" w:rsidRPr="00DD11F5" w14:paraId="2EDBC346"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6F3F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0B992A76"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Giáo dục thể chất</w:t>
            </w:r>
          </w:p>
        </w:tc>
        <w:tc>
          <w:tcPr>
            <w:tcW w:w="0" w:type="auto"/>
            <w:tcBorders>
              <w:top w:val="nil"/>
              <w:left w:val="nil"/>
              <w:bottom w:val="single" w:sz="4" w:space="0" w:color="auto"/>
              <w:right w:val="single" w:sz="4" w:space="0" w:color="auto"/>
            </w:tcBorders>
            <w:shd w:val="clear" w:color="auto" w:fill="auto"/>
            <w:vAlign w:val="center"/>
            <w:hideMark/>
          </w:tcPr>
          <w:p w14:paraId="0DFEB668"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FA8642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A161E0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w:t>
            </w:r>
          </w:p>
        </w:tc>
      </w:tr>
      <w:tr w:rsidR="00DD11F5" w:rsidRPr="00DD11F5" w14:paraId="0F422FDD"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F231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E52920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Hoạt động TN-HN</w:t>
            </w:r>
          </w:p>
        </w:tc>
        <w:tc>
          <w:tcPr>
            <w:tcW w:w="0" w:type="auto"/>
            <w:tcBorders>
              <w:top w:val="nil"/>
              <w:left w:val="nil"/>
              <w:bottom w:val="single" w:sz="4" w:space="0" w:color="auto"/>
              <w:right w:val="single" w:sz="4" w:space="0" w:color="auto"/>
            </w:tcBorders>
            <w:shd w:val="clear" w:color="auto" w:fill="auto"/>
            <w:vAlign w:val="center"/>
            <w:hideMark/>
          </w:tcPr>
          <w:p w14:paraId="70B83057"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5235CB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8A97E2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105</w:t>
            </w:r>
          </w:p>
        </w:tc>
      </w:tr>
      <w:tr w:rsidR="00DD11F5" w:rsidRPr="00DD11F5" w14:paraId="11617B34"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2EEB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1FD2D5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Nội dung Giáo dục địa phương</w:t>
            </w:r>
          </w:p>
        </w:tc>
        <w:tc>
          <w:tcPr>
            <w:tcW w:w="0" w:type="auto"/>
            <w:tcBorders>
              <w:top w:val="nil"/>
              <w:left w:val="nil"/>
              <w:bottom w:val="single" w:sz="4" w:space="0" w:color="auto"/>
              <w:right w:val="single" w:sz="4" w:space="0" w:color="auto"/>
            </w:tcBorders>
            <w:shd w:val="clear" w:color="auto" w:fill="auto"/>
            <w:vAlign w:val="center"/>
            <w:hideMark/>
          </w:tcPr>
          <w:p w14:paraId="58C02483"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E45963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EA1D4D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48E12C83"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C0381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60344E5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Giáo dục QP-AN</w:t>
            </w:r>
          </w:p>
        </w:tc>
        <w:tc>
          <w:tcPr>
            <w:tcW w:w="0" w:type="auto"/>
            <w:tcBorders>
              <w:top w:val="nil"/>
              <w:left w:val="nil"/>
              <w:bottom w:val="single" w:sz="4" w:space="0" w:color="auto"/>
              <w:right w:val="single" w:sz="4" w:space="0" w:color="auto"/>
            </w:tcBorders>
            <w:shd w:val="clear" w:color="auto" w:fill="auto"/>
            <w:vAlign w:val="center"/>
            <w:hideMark/>
          </w:tcPr>
          <w:p w14:paraId="51ADB80B"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07A5B6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112783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19</w:t>
            </w:r>
          </w:p>
        </w:tc>
      </w:tr>
      <w:tr w:rsidR="00DD11F5" w:rsidRPr="00DD11F5" w14:paraId="2C476FF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58020"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13C0F9A2"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môn tự chọn (học sinh lựa chọn 4 môn)</w:t>
            </w:r>
          </w:p>
        </w:tc>
        <w:tc>
          <w:tcPr>
            <w:tcW w:w="0" w:type="auto"/>
            <w:tcBorders>
              <w:top w:val="nil"/>
              <w:left w:val="nil"/>
              <w:bottom w:val="single" w:sz="4" w:space="0" w:color="auto"/>
              <w:right w:val="single" w:sz="4" w:space="0" w:color="auto"/>
            </w:tcBorders>
            <w:shd w:val="clear" w:color="auto" w:fill="auto"/>
            <w:vAlign w:val="center"/>
            <w:hideMark/>
          </w:tcPr>
          <w:p w14:paraId="6D35838F"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904E3C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BA2E47F"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231</w:t>
            </w:r>
          </w:p>
        </w:tc>
      </w:tr>
      <w:tr w:rsidR="00DD11F5" w:rsidRPr="00DD11F5" w14:paraId="6073423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9F91C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14:paraId="43A771FA"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Vật lí</w:t>
            </w:r>
          </w:p>
        </w:tc>
        <w:tc>
          <w:tcPr>
            <w:tcW w:w="0" w:type="auto"/>
            <w:tcBorders>
              <w:top w:val="nil"/>
              <w:left w:val="nil"/>
              <w:bottom w:val="single" w:sz="4" w:space="0" w:color="auto"/>
              <w:right w:val="single" w:sz="4" w:space="0" w:color="auto"/>
            </w:tcBorders>
            <w:shd w:val="clear" w:color="auto" w:fill="auto"/>
            <w:vAlign w:val="center"/>
            <w:hideMark/>
          </w:tcPr>
          <w:p w14:paraId="09CC6DFF"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2A491E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E7D07B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66</w:t>
            </w:r>
          </w:p>
        </w:tc>
      </w:tr>
      <w:tr w:rsidR="00DD11F5" w:rsidRPr="00DD11F5" w14:paraId="30798FE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F183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14:paraId="7E1185B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Hóa học</w:t>
            </w:r>
          </w:p>
        </w:tc>
        <w:tc>
          <w:tcPr>
            <w:tcW w:w="0" w:type="auto"/>
            <w:tcBorders>
              <w:top w:val="nil"/>
              <w:left w:val="nil"/>
              <w:bottom w:val="single" w:sz="4" w:space="0" w:color="auto"/>
              <w:right w:val="single" w:sz="4" w:space="0" w:color="auto"/>
            </w:tcBorders>
            <w:shd w:val="clear" w:color="auto" w:fill="auto"/>
            <w:vAlign w:val="center"/>
            <w:hideMark/>
          </w:tcPr>
          <w:p w14:paraId="0144C2F6"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5F8117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8C1C6C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57</w:t>
            </w:r>
          </w:p>
        </w:tc>
      </w:tr>
      <w:tr w:rsidR="00DD11F5" w:rsidRPr="00DD11F5" w14:paraId="6316B509"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162C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5E878DC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Sinh học</w:t>
            </w:r>
          </w:p>
        </w:tc>
        <w:tc>
          <w:tcPr>
            <w:tcW w:w="0" w:type="auto"/>
            <w:tcBorders>
              <w:top w:val="nil"/>
              <w:left w:val="nil"/>
              <w:bottom w:val="single" w:sz="4" w:space="0" w:color="auto"/>
              <w:right w:val="single" w:sz="4" w:space="0" w:color="auto"/>
            </w:tcBorders>
            <w:shd w:val="clear" w:color="auto" w:fill="auto"/>
            <w:vAlign w:val="center"/>
            <w:hideMark/>
          </w:tcPr>
          <w:p w14:paraId="11565C64"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923270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49DAC1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59</w:t>
            </w:r>
          </w:p>
        </w:tc>
      </w:tr>
      <w:tr w:rsidR="00DD11F5" w:rsidRPr="00DD11F5" w14:paraId="5F3F924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2C156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B3CEE6D"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Tin học</w:t>
            </w:r>
          </w:p>
        </w:tc>
        <w:tc>
          <w:tcPr>
            <w:tcW w:w="0" w:type="auto"/>
            <w:tcBorders>
              <w:top w:val="nil"/>
              <w:left w:val="nil"/>
              <w:bottom w:val="single" w:sz="4" w:space="0" w:color="auto"/>
              <w:right w:val="single" w:sz="4" w:space="0" w:color="auto"/>
            </w:tcBorders>
            <w:shd w:val="clear" w:color="auto" w:fill="auto"/>
            <w:vAlign w:val="center"/>
            <w:hideMark/>
          </w:tcPr>
          <w:p w14:paraId="5B938A7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633B9E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970392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57</w:t>
            </w:r>
          </w:p>
        </w:tc>
      </w:tr>
      <w:tr w:rsidR="00DD11F5" w:rsidRPr="00DD11F5" w14:paraId="0225525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DC477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31ADD87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Địa lí</w:t>
            </w:r>
          </w:p>
        </w:tc>
        <w:tc>
          <w:tcPr>
            <w:tcW w:w="0" w:type="auto"/>
            <w:tcBorders>
              <w:top w:val="nil"/>
              <w:left w:val="nil"/>
              <w:bottom w:val="single" w:sz="4" w:space="0" w:color="auto"/>
              <w:right w:val="single" w:sz="4" w:space="0" w:color="auto"/>
            </w:tcBorders>
            <w:shd w:val="clear" w:color="auto" w:fill="auto"/>
            <w:vAlign w:val="center"/>
            <w:hideMark/>
          </w:tcPr>
          <w:p w14:paraId="75558D2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E1578D8"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8C9E89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61</w:t>
            </w:r>
          </w:p>
        </w:tc>
      </w:tr>
      <w:tr w:rsidR="00DD11F5" w:rsidRPr="00DD11F5" w14:paraId="460EA09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4F0B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40240BF4"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GDKT&amp;PL</w:t>
            </w:r>
          </w:p>
        </w:tc>
        <w:tc>
          <w:tcPr>
            <w:tcW w:w="0" w:type="auto"/>
            <w:tcBorders>
              <w:top w:val="nil"/>
              <w:left w:val="nil"/>
              <w:bottom w:val="single" w:sz="4" w:space="0" w:color="auto"/>
              <w:right w:val="single" w:sz="4" w:space="0" w:color="auto"/>
            </w:tcBorders>
            <w:shd w:val="clear" w:color="auto" w:fill="auto"/>
            <w:vAlign w:val="center"/>
            <w:hideMark/>
          </w:tcPr>
          <w:p w14:paraId="41EB6E4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FF25D1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FE9A67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68</w:t>
            </w:r>
          </w:p>
        </w:tc>
      </w:tr>
      <w:tr w:rsidR="00DD11F5" w:rsidRPr="00DD11F5" w14:paraId="75510D6E"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3413C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14:paraId="7AE79F58"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Công nghệ (CN)</w:t>
            </w:r>
          </w:p>
        </w:tc>
        <w:tc>
          <w:tcPr>
            <w:tcW w:w="0" w:type="auto"/>
            <w:tcBorders>
              <w:top w:val="nil"/>
              <w:left w:val="nil"/>
              <w:bottom w:val="single" w:sz="4" w:space="0" w:color="auto"/>
              <w:right w:val="single" w:sz="4" w:space="0" w:color="auto"/>
            </w:tcBorders>
            <w:shd w:val="clear" w:color="auto" w:fill="auto"/>
            <w:vAlign w:val="center"/>
            <w:hideMark/>
          </w:tcPr>
          <w:p w14:paraId="22D8DBF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47A98D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E459C3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63</w:t>
            </w:r>
          </w:p>
        </w:tc>
      </w:tr>
      <w:tr w:rsidR="00DD11F5" w:rsidRPr="00DD11F5" w14:paraId="285540F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7D374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7BBDDA6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Công nghệ (NN)</w:t>
            </w:r>
          </w:p>
        </w:tc>
        <w:tc>
          <w:tcPr>
            <w:tcW w:w="0" w:type="auto"/>
            <w:tcBorders>
              <w:top w:val="nil"/>
              <w:left w:val="nil"/>
              <w:bottom w:val="single" w:sz="4" w:space="0" w:color="auto"/>
              <w:right w:val="single" w:sz="4" w:space="0" w:color="auto"/>
            </w:tcBorders>
            <w:shd w:val="clear" w:color="auto" w:fill="auto"/>
            <w:vAlign w:val="center"/>
            <w:hideMark/>
          </w:tcPr>
          <w:p w14:paraId="3D6FC1A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365452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F1A3A4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65</w:t>
            </w:r>
          </w:p>
        </w:tc>
      </w:tr>
      <w:tr w:rsidR="00DD11F5" w:rsidRPr="00DD11F5" w14:paraId="74A20D06"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AD89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5A43F8EA"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Nghệ thuật</w:t>
            </w:r>
          </w:p>
        </w:tc>
        <w:tc>
          <w:tcPr>
            <w:tcW w:w="0" w:type="auto"/>
            <w:tcBorders>
              <w:top w:val="nil"/>
              <w:left w:val="nil"/>
              <w:bottom w:val="single" w:sz="4" w:space="0" w:color="auto"/>
              <w:right w:val="single" w:sz="4" w:space="0" w:color="auto"/>
            </w:tcBorders>
            <w:shd w:val="clear" w:color="auto" w:fill="auto"/>
            <w:vAlign w:val="center"/>
            <w:hideMark/>
          </w:tcPr>
          <w:p w14:paraId="7CB0FD9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CFDD98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19009E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24</w:t>
            </w:r>
          </w:p>
        </w:tc>
      </w:tr>
      <w:tr w:rsidR="00DD11F5" w:rsidRPr="00DD11F5" w14:paraId="24650B95"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AA874"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A7D149F"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chuyên đề học tập ( Chọn 3 chuyên đề)</w:t>
            </w:r>
          </w:p>
        </w:tc>
        <w:tc>
          <w:tcPr>
            <w:tcW w:w="0" w:type="auto"/>
            <w:tcBorders>
              <w:top w:val="nil"/>
              <w:left w:val="nil"/>
              <w:bottom w:val="single" w:sz="4" w:space="0" w:color="auto"/>
              <w:right w:val="single" w:sz="4" w:space="0" w:color="auto"/>
            </w:tcBorders>
            <w:shd w:val="clear" w:color="auto" w:fill="auto"/>
            <w:vAlign w:val="center"/>
            <w:hideMark/>
          </w:tcPr>
          <w:p w14:paraId="5B8D179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ECED10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F36A75A"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84</w:t>
            </w:r>
          </w:p>
        </w:tc>
      </w:tr>
      <w:tr w:rsidR="00DD11F5" w:rsidRPr="00DD11F5" w14:paraId="5EE76F47"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7A1A0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w:t>
            </w:r>
          </w:p>
        </w:tc>
        <w:tc>
          <w:tcPr>
            <w:tcW w:w="0" w:type="auto"/>
            <w:tcBorders>
              <w:top w:val="nil"/>
              <w:left w:val="nil"/>
              <w:bottom w:val="single" w:sz="4" w:space="0" w:color="auto"/>
              <w:right w:val="single" w:sz="4" w:space="0" w:color="auto"/>
            </w:tcBorders>
            <w:shd w:val="clear" w:color="auto" w:fill="auto"/>
            <w:noWrap/>
            <w:vAlign w:val="bottom"/>
            <w:hideMark/>
          </w:tcPr>
          <w:p w14:paraId="0E44B87D"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Toán</w:t>
            </w:r>
          </w:p>
        </w:tc>
        <w:tc>
          <w:tcPr>
            <w:tcW w:w="0" w:type="auto"/>
            <w:tcBorders>
              <w:top w:val="nil"/>
              <w:left w:val="nil"/>
              <w:bottom w:val="single" w:sz="4" w:space="0" w:color="auto"/>
              <w:right w:val="single" w:sz="4" w:space="0" w:color="auto"/>
            </w:tcBorders>
            <w:shd w:val="clear" w:color="auto" w:fill="auto"/>
            <w:vAlign w:val="center"/>
            <w:hideMark/>
          </w:tcPr>
          <w:p w14:paraId="7D664D4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8AE992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D35F4E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29</w:t>
            </w:r>
          </w:p>
        </w:tc>
      </w:tr>
      <w:tr w:rsidR="00DD11F5" w:rsidRPr="00DD11F5" w14:paraId="0DFB9EF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4D068"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auto" w:fill="auto"/>
            <w:noWrap/>
            <w:vAlign w:val="bottom"/>
            <w:hideMark/>
          </w:tcPr>
          <w:p w14:paraId="20DC08EA"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Lý</w:t>
            </w:r>
          </w:p>
        </w:tc>
        <w:tc>
          <w:tcPr>
            <w:tcW w:w="0" w:type="auto"/>
            <w:tcBorders>
              <w:top w:val="nil"/>
              <w:left w:val="nil"/>
              <w:bottom w:val="single" w:sz="4" w:space="0" w:color="auto"/>
              <w:right w:val="single" w:sz="4" w:space="0" w:color="auto"/>
            </w:tcBorders>
            <w:shd w:val="clear" w:color="auto" w:fill="auto"/>
            <w:vAlign w:val="center"/>
            <w:hideMark/>
          </w:tcPr>
          <w:p w14:paraId="344EB87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B07CE0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577B4B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34</w:t>
            </w:r>
          </w:p>
        </w:tc>
      </w:tr>
      <w:tr w:rsidR="00DD11F5" w:rsidRPr="00DD11F5" w14:paraId="49D871ED"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0E84D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0D0AB912"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Hóa</w:t>
            </w:r>
          </w:p>
        </w:tc>
        <w:tc>
          <w:tcPr>
            <w:tcW w:w="0" w:type="auto"/>
            <w:tcBorders>
              <w:top w:val="nil"/>
              <w:left w:val="nil"/>
              <w:bottom w:val="single" w:sz="4" w:space="0" w:color="auto"/>
              <w:right w:val="single" w:sz="4" w:space="0" w:color="auto"/>
            </w:tcBorders>
            <w:shd w:val="clear" w:color="auto" w:fill="auto"/>
            <w:vAlign w:val="center"/>
            <w:hideMark/>
          </w:tcPr>
          <w:p w14:paraId="6F6AAB4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A397E0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AA5F95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30</w:t>
            </w:r>
          </w:p>
        </w:tc>
      </w:tr>
      <w:tr w:rsidR="00DD11F5" w:rsidRPr="00DD11F5" w14:paraId="04718B04"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976E9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3F7B2486"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Sinh</w:t>
            </w:r>
          </w:p>
        </w:tc>
        <w:tc>
          <w:tcPr>
            <w:tcW w:w="0" w:type="auto"/>
            <w:tcBorders>
              <w:top w:val="nil"/>
              <w:left w:val="nil"/>
              <w:bottom w:val="single" w:sz="4" w:space="0" w:color="auto"/>
              <w:right w:val="single" w:sz="4" w:space="0" w:color="auto"/>
            </w:tcBorders>
            <w:shd w:val="clear" w:color="auto" w:fill="auto"/>
            <w:vAlign w:val="center"/>
            <w:hideMark/>
          </w:tcPr>
          <w:p w14:paraId="7234F7F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5192C38"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1C265C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7821B85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ED66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auto" w:fill="auto"/>
            <w:noWrap/>
            <w:vAlign w:val="bottom"/>
            <w:hideMark/>
          </w:tcPr>
          <w:p w14:paraId="6FA4A906"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Tin</w:t>
            </w:r>
          </w:p>
        </w:tc>
        <w:tc>
          <w:tcPr>
            <w:tcW w:w="0" w:type="auto"/>
            <w:tcBorders>
              <w:top w:val="nil"/>
              <w:left w:val="nil"/>
              <w:bottom w:val="single" w:sz="4" w:space="0" w:color="auto"/>
              <w:right w:val="single" w:sz="4" w:space="0" w:color="auto"/>
            </w:tcBorders>
            <w:shd w:val="clear" w:color="auto" w:fill="auto"/>
            <w:vAlign w:val="center"/>
            <w:hideMark/>
          </w:tcPr>
          <w:p w14:paraId="1AF5497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F0F03B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E0E358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17</w:t>
            </w:r>
          </w:p>
        </w:tc>
      </w:tr>
      <w:tr w:rsidR="00DD11F5" w:rsidRPr="00DD11F5" w14:paraId="3DC6F454"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A8C288"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14:paraId="253BC3C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Công nghệ</w:t>
            </w:r>
          </w:p>
        </w:tc>
        <w:tc>
          <w:tcPr>
            <w:tcW w:w="0" w:type="auto"/>
            <w:tcBorders>
              <w:top w:val="nil"/>
              <w:left w:val="nil"/>
              <w:bottom w:val="single" w:sz="4" w:space="0" w:color="auto"/>
              <w:right w:val="single" w:sz="4" w:space="0" w:color="auto"/>
            </w:tcBorders>
            <w:shd w:val="clear" w:color="auto" w:fill="auto"/>
            <w:vAlign w:val="center"/>
            <w:hideMark/>
          </w:tcPr>
          <w:p w14:paraId="00D2AA7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CE29D2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CB2C52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1FA19AC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8078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auto" w:fill="auto"/>
            <w:noWrap/>
            <w:vAlign w:val="bottom"/>
            <w:hideMark/>
          </w:tcPr>
          <w:p w14:paraId="27662ED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Văn</w:t>
            </w:r>
          </w:p>
        </w:tc>
        <w:tc>
          <w:tcPr>
            <w:tcW w:w="0" w:type="auto"/>
            <w:tcBorders>
              <w:top w:val="nil"/>
              <w:left w:val="nil"/>
              <w:bottom w:val="single" w:sz="4" w:space="0" w:color="auto"/>
              <w:right w:val="single" w:sz="4" w:space="0" w:color="auto"/>
            </w:tcBorders>
            <w:shd w:val="clear" w:color="auto" w:fill="auto"/>
            <w:vAlign w:val="center"/>
            <w:hideMark/>
          </w:tcPr>
          <w:p w14:paraId="161FFC0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41426B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41DADE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5A8A29CB"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BC4BE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auto" w:fill="auto"/>
            <w:noWrap/>
            <w:vAlign w:val="bottom"/>
            <w:hideMark/>
          </w:tcPr>
          <w:p w14:paraId="73B8441D"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Sử</w:t>
            </w:r>
          </w:p>
        </w:tc>
        <w:tc>
          <w:tcPr>
            <w:tcW w:w="0" w:type="auto"/>
            <w:tcBorders>
              <w:top w:val="nil"/>
              <w:left w:val="nil"/>
              <w:bottom w:val="single" w:sz="4" w:space="0" w:color="auto"/>
              <w:right w:val="single" w:sz="4" w:space="0" w:color="auto"/>
            </w:tcBorders>
            <w:shd w:val="clear" w:color="auto" w:fill="auto"/>
            <w:vAlign w:val="center"/>
            <w:hideMark/>
          </w:tcPr>
          <w:p w14:paraId="7F1A080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4B2687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B5F073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26A89126"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224D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auto" w:fill="auto"/>
            <w:noWrap/>
            <w:vAlign w:val="bottom"/>
            <w:hideMark/>
          </w:tcPr>
          <w:p w14:paraId="12FB382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Địa</w:t>
            </w:r>
          </w:p>
        </w:tc>
        <w:tc>
          <w:tcPr>
            <w:tcW w:w="0" w:type="auto"/>
            <w:tcBorders>
              <w:top w:val="nil"/>
              <w:left w:val="nil"/>
              <w:bottom w:val="single" w:sz="4" w:space="0" w:color="auto"/>
              <w:right w:val="single" w:sz="4" w:space="0" w:color="auto"/>
            </w:tcBorders>
            <w:shd w:val="clear" w:color="auto" w:fill="auto"/>
            <w:vAlign w:val="center"/>
            <w:hideMark/>
          </w:tcPr>
          <w:p w14:paraId="4AA4E11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25B2C6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EC3E1E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58ECBCD8"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51DD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9E5D1EA"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KTPL</w:t>
            </w:r>
          </w:p>
        </w:tc>
        <w:tc>
          <w:tcPr>
            <w:tcW w:w="0" w:type="auto"/>
            <w:tcBorders>
              <w:top w:val="nil"/>
              <w:left w:val="nil"/>
              <w:bottom w:val="single" w:sz="4" w:space="0" w:color="auto"/>
              <w:right w:val="single" w:sz="4" w:space="0" w:color="auto"/>
            </w:tcBorders>
            <w:shd w:val="clear" w:color="auto" w:fill="auto"/>
            <w:vAlign w:val="center"/>
            <w:hideMark/>
          </w:tcPr>
          <w:p w14:paraId="70B2C29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4DF163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D64C27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r>
      <w:tr w:rsidR="00DD11F5" w:rsidRPr="00DD11F5" w14:paraId="2EA7F39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58BE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3.11</w:t>
            </w:r>
          </w:p>
        </w:tc>
        <w:tc>
          <w:tcPr>
            <w:tcW w:w="0" w:type="auto"/>
            <w:tcBorders>
              <w:top w:val="nil"/>
              <w:left w:val="nil"/>
              <w:bottom w:val="single" w:sz="4" w:space="0" w:color="auto"/>
              <w:right w:val="single" w:sz="4" w:space="0" w:color="auto"/>
            </w:tcBorders>
            <w:shd w:val="clear" w:color="auto" w:fill="auto"/>
            <w:noWrap/>
            <w:vAlign w:val="bottom"/>
            <w:hideMark/>
          </w:tcPr>
          <w:p w14:paraId="0EA3EF5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Mỹ Thuật</w:t>
            </w:r>
          </w:p>
        </w:tc>
        <w:tc>
          <w:tcPr>
            <w:tcW w:w="0" w:type="auto"/>
            <w:tcBorders>
              <w:top w:val="nil"/>
              <w:left w:val="nil"/>
              <w:bottom w:val="single" w:sz="4" w:space="0" w:color="auto"/>
              <w:right w:val="single" w:sz="4" w:space="0" w:color="auto"/>
            </w:tcBorders>
            <w:shd w:val="clear" w:color="auto" w:fill="auto"/>
            <w:vAlign w:val="center"/>
            <w:hideMark/>
          </w:tcPr>
          <w:p w14:paraId="422088D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52F2D9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DF6147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8</w:t>
            </w:r>
          </w:p>
        </w:tc>
      </w:tr>
      <w:tr w:rsidR="00DD11F5" w:rsidRPr="00DD11F5" w14:paraId="14B27BEB"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7A21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3.12</w:t>
            </w:r>
          </w:p>
        </w:tc>
        <w:tc>
          <w:tcPr>
            <w:tcW w:w="0" w:type="auto"/>
            <w:tcBorders>
              <w:top w:val="nil"/>
              <w:left w:val="nil"/>
              <w:bottom w:val="single" w:sz="4" w:space="0" w:color="auto"/>
              <w:right w:val="single" w:sz="4" w:space="0" w:color="auto"/>
            </w:tcBorders>
            <w:shd w:val="clear" w:color="auto" w:fill="auto"/>
            <w:noWrap/>
            <w:vAlign w:val="bottom"/>
            <w:hideMark/>
          </w:tcPr>
          <w:p w14:paraId="7D534BA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Âm nhạc</w:t>
            </w:r>
          </w:p>
        </w:tc>
        <w:tc>
          <w:tcPr>
            <w:tcW w:w="0" w:type="auto"/>
            <w:tcBorders>
              <w:top w:val="nil"/>
              <w:left w:val="nil"/>
              <w:bottom w:val="single" w:sz="4" w:space="0" w:color="auto"/>
              <w:right w:val="single" w:sz="4" w:space="0" w:color="auto"/>
            </w:tcBorders>
            <w:shd w:val="clear" w:color="auto" w:fill="auto"/>
            <w:vAlign w:val="center"/>
            <w:hideMark/>
          </w:tcPr>
          <w:p w14:paraId="7F8B834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637A9F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07F14C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8</w:t>
            </w:r>
          </w:p>
        </w:tc>
      </w:tr>
      <w:tr w:rsidR="00DD11F5" w:rsidRPr="00DD11F5" w14:paraId="57ECBBE7"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48A7B6"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III</w:t>
            </w:r>
          </w:p>
        </w:tc>
        <w:tc>
          <w:tcPr>
            <w:tcW w:w="0" w:type="auto"/>
            <w:tcBorders>
              <w:top w:val="nil"/>
              <w:left w:val="nil"/>
              <w:bottom w:val="single" w:sz="4" w:space="0" w:color="auto"/>
              <w:right w:val="single" w:sz="4" w:space="0" w:color="auto"/>
            </w:tcBorders>
            <w:shd w:val="clear" w:color="auto" w:fill="auto"/>
            <w:vAlign w:val="center"/>
            <w:hideMark/>
          </w:tcPr>
          <w:p w14:paraId="6456B394"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Trung bình giờ học khu thực hành, thực tập, thí nghiệm/1 năm đào tạo</w:t>
            </w:r>
          </w:p>
        </w:tc>
        <w:tc>
          <w:tcPr>
            <w:tcW w:w="0" w:type="auto"/>
            <w:tcBorders>
              <w:top w:val="nil"/>
              <w:left w:val="nil"/>
              <w:bottom w:val="single" w:sz="4" w:space="0" w:color="auto"/>
              <w:right w:val="single" w:sz="4" w:space="0" w:color="auto"/>
            </w:tcBorders>
            <w:shd w:val="clear" w:color="auto" w:fill="auto"/>
            <w:noWrap/>
            <w:vAlign w:val="bottom"/>
            <w:hideMark/>
          </w:tcPr>
          <w:p w14:paraId="6D341306"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1CABA5B"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595BDB32"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158,6</w:t>
            </w:r>
          </w:p>
        </w:tc>
      </w:tr>
      <w:tr w:rsidR="00DD11F5" w:rsidRPr="00DD11F5" w14:paraId="5CAE4A36"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1827B"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F27824C"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môn bắt buộc</w:t>
            </w:r>
          </w:p>
        </w:tc>
        <w:tc>
          <w:tcPr>
            <w:tcW w:w="0" w:type="auto"/>
            <w:tcBorders>
              <w:top w:val="nil"/>
              <w:left w:val="nil"/>
              <w:bottom w:val="single" w:sz="4" w:space="0" w:color="auto"/>
              <w:right w:val="single" w:sz="4" w:space="0" w:color="auto"/>
            </w:tcBorders>
            <w:shd w:val="clear" w:color="auto" w:fill="auto"/>
            <w:noWrap/>
            <w:vAlign w:val="bottom"/>
            <w:hideMark/>
          </w:tcPr>
          <w:p w14:paraId="09BE80B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C5DB86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278879B"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142</w:t>
            </w:r>
          </w:p>
        </w:tc>
      </w:tr>
      <w:tr w:rsidR="00DD11F5" w:rsidRPr="00DD11F5" w14:paraId="170DB91D"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1D0C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14:paraId="349285D5"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Toán</w:t>
            </w:r>
          </w:p>
        </w:tc>
        <w:tc>
          <w:tcPr>
            <w:tcW w:w="0" w:type="auto"/>
            <w:tcBorders>
              <w:top w:val="nil"/>
              <w:left w:val="nil"/>
              <w:bottom w:val="single" w:sz="4" w:space="0" w:color="auto"/>
              <w:right w:val="single" w:sz="4" w:space="0" w:color="auto"/>
            </w:tcBorders>
            <w:shd w:val="clear" w:color="auto" w:fill="auto"/>
            <w:noWrap/>
            <w:vAlign w:val="bottom"/>
            <w:hideMark/>
          </w:tcPr>
          <w:p w14:paraId="742510A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CFD7D9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3C7BAE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w:t>
            </w:r>
          </w:p>
        </w:tc>
      </w:tr>
      <w:tr w:rsidR="00DD11F5" w:rsidRPr="00DD11F5" w14:paraId="22FDAFF8"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834FC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3C98284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Ngữ văn</w:t>
            </w:r>
          </w:p>
        </w:tc>
        <w:tc>
          <w:tcPr>
            <w:tcW w:w="0" w:type="auto"/>
            <w:tcBorders>
              <w:top w:val="nil"/>
              <w:left w:val="nil"/>
              <w:bottom w:val="single" w:sz="4" w:space="0" w:color="auto"/>
              <w:right w:val="single" w:sz="4" w:space="0" w:color="auto"/>
            </w:tcBorders>
            <w:shd w:val="clear" w:color="auto" w:fill="auto"/>
            <w:noWrap/>
            <w:vAlign w:val="bottom"/>
            <w:hideMark/>
          </w:tcPr>
          <w:p w14:paraId="344E4BB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ABA909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24A52D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w:t>
            </w:r>
          </w:p>
        </w:tc>
      </w:tr>
      <w:tr w:rsidR="00DD11F5" w:rsidRPr="00DD11F5" w14:paraId="1CB4496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54818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39F9057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Lịch sử</w:t>
            </w:r>
          </w:p>
        </w:tc>
        <w:tc>
          <w:tcPr>
            <w:tcW w:w="0" w:type="auto"/>
            <w:tcBorders>
              <w:top w:val="nil"/>
              <w:left w:val="nil"/>
              <w:bottom w:val="single" w:sz="4" w:space="0" w:color="auto"/>
              <w:right w:val="single" w:sz="4" w:space="0" w:color="auto"/>
            </w:tcBorders>
            <w:shd w:val="clear" w:color="auto" w:fill="auto"/>
            <w:noWrap/>
            <w:vAlign w:val="bottom"/>
            <w:hideMark/>
          </w:tcPr>
          <w:p w14:paraId="215434C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67A4C4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CCD154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10</w:t>
            </w:r>
          </w:p>
        </w:tc>
      </w:tr>
      <w:tr w:rsidR="00DD11F5" w:rsidRPr="00DD11F5" w14:paraId="696C1F3E"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71200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DE59E8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Tiếng Anh</w:t>
            </w:r>
          </w:p>
        </w:tc>
        <w:tc>
          <w:tcPr>
            <w:tcW w:w="0" w:type="auto"/>
            <w:tcBorders>
              <w:top w:val="nil"/>
              <w:left w:val="nil"/>
              <w:bottom w:val="single" w:sz="4" w:space="0" w:color="auto"/>
              <w:right w:val="single" w:sz="4" w:space="0" w:color="auto"/>
            </w:tcBorders>
            <w:shd w:val="clear" w:color="auto" w:fill="auto"/>
            <w:noWrap/>
            <w:vAlign w:val="bottom"/>
            <w:hideMark/>
          </w:tcPr>
          <w:p w14:paraId="7D007F67"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724A01C"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31F183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40</w:t>
            </w:r>
          </w:p>
        </w:tc>
      </w:tr>
      <w:tr w:rsidR="00DD11F5" w:rsidRPr="00DD11F5" w14:paraId="1D3B3E21"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779D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780B2C8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Giáo dục thể chất</w:t>
            </w:r>
          </w:p>
        </w:tc>
        <w:tc>
          <w:tcPr>
            <w:tcW w:w="0" w:type="auto"/>
            <w:tcBorders>
              <w:top w:val="nil"/>
              <w:left w:val="nil"/>
              <w:bottom w:val="single" w:sz="4" w:space="0" w:color="auto"/>
              <w:right w:val="single" w:sz="4" w:space="0" w:color="auto"/>
            </w:tcBorders>
            <w:shd w:val="clear" w:color="auto" w:fill="auto"/>
            <w:noWrap/>
            <w:vAlign w:val="bottom"/>
            <w:hideMark/>
          </w:tcPr>
          <w:p w14:paraId="5FB788F6"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F0E2A7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D7F328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68</w:t>
            </w:r>
          </w:p>
        </w:tc>
      </w:tr>
      <w:tr w:rsidR="00DD11F5" w:rsidRPr="00DD11F5" w14:paraId="16C083B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B2D3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019162E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Hoạt động TN-HN</w:t>
            </w:r>
          </w:p>
        </w:tc>
        <w:tc>
          <w:tcPr>
            <w:tcW w:w="0" w:type="auto"/>
            <w:tcBorders>
              <w:top w:val="nil"/>
              <w:left w:val="nil"/>
              <w:bottom w:val="single" w:sz="4" w:space="0" w:color="auto"/>
              <w:right w:val="single" w:sz="4" w:space="0" w:color="auto"/>
            </w:tcBorders>
            <w:shd w:val="clear" w:color="auto" w:fill="auto"/>
            <w:noWrap/>
            <w:vAlign w:val="bottom"/>
            <w:hideMark/>
          </w:tcPr>
          <w:p w14:paraId="418D0BC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B0A419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338310C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3AFBF239"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88EF6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0A55DF1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Nội dung Giáo dục địa phương</w:t>
            </w:r>
          </w:p>
        </w:tc>
        <w:tc>
          <w:tcPr>
            <w:tcW w:w="0" w:type="auto"/>
            <w:tcBorders>
              <w:top w:val="nil"/>
              <w:left w:val="nil"/>
              <w:bottom w:val="single" w:sz="4" w:space="0" w:color="auto"/>
              <w:right w:val="single" w:sz="4" w:space="0" w:color="auto"/>
            </w:tcBorders>
            <w:shd w:val="clear" w:color="auto" w:fill="auto"/>
            <w:noWrap/>
            <w:vAlign w:val="bottom"/>
            <w:hideMark/>
          </w:tcPr>
          <w:p w14:paraId="1B5B917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2E8CA4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7A551F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11B5535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883F4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7BEFBCE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Giáo dục QP-AN</w:t>
            </w:r>
          </w:p>
        </w:tc>
        <w:tc>
          <w:tcPr>
            <w:tcW w:w="0" w:type="auto"/>
            <w:tcBorders>
              <w:top w:val="nil"/>
              <w:left w:val="nil"/>
              <w:bottom w:val="single" w:sz="4" w:space="0" w:color="auto"/>
              <w:right w:val="single" w:sz="4" w:space="0" w:color="auto"/>
            </w:tcBorders>
            <w:shd w:val="clear" w:color="auto" w:fill="auto"/>
            <w:noWrap/>
            <w:vAlign w:val="bottom"/>
            <w:hideMark/>
          </w:tcPr>
          <w:p w14:paraId="372F334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8CDFAC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11AD76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16</w:t>
            </w:r>
          </w:p>
        </w:tc>
      </w:tr>
      <w:tr w:rsidR="00DD11F5" w:rsidRPr="00DD11F5" w14:paraId="67F7FD47"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B6F4C"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0CF99B04"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môn tự chọn (học sinh lựa chọn 4 môn)</w:t>
            </w:r>
          </w:p>
        </w:tc>
        <w:tc>
          <w:tcPr>
            <w:tcW w:w="0" w:type="auto"/>
            <w:tcBorders>
              <w:top w:val="nil"/>
              <w:left w:val="nil"/>
              <w:bottom w:val="single" w:sz="4" w:space="0" w:color="auto"/>
              <w:right w:val="single" w:sz="4" w:space="0" w:color="auto"/>
            </w:tcBorders>
            <w:shd w:val="clear" w:color="auto" w:fill="auto"/>
            <w:noWrap/>
            <w:vAlign w:val="bottom"/>
            <w:hideMark/>
          </w:tcPr>
          <w:p w14:paraId="5EBCAB36"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70130C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53B8126F"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48</w:t>
            </w:r>
          </w:p>
        </w:tc>
      </w:tr>
      <w:tr w:rsidR="00DD11F5" w:rsidRPr="00DD11F5" w14:paraId="269CF379"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C694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14:paraId="6A1EC1F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Vật lí</w:t>
            </w:r>
          </w:p>
        </w:tc>
        <w:tc>
          <w:tcPr>
            <w:tcW w:w="0" w:type="auto"/>
            <w:tcBorders>
              <w:top w:val="nil"/>
              <w:left w:val="nil"/>
              <w:bottom w:val="single" w:sz="4" w:space="0" w:color="auto"/>
              <w:right w:val="single" w:sz="4" w:space="0" w:color="auto"/>
            </w:tcBorders>
            <w:shd w:val="clear" w:color="auto" w:fill="auto"/>
            <w:noWrap/>
            <w:vAlign w:val="bottom"/>
            <w:hideMark/>
          </w:tcPr>
          <w:p w14:paraId="3905363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7FEC3D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3ACB8D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4</w:t>
            </w:r>
          </w:p>
        </w:tc>
      </w:tr>
      <w:tr w:rsidR="00DD11F5" w:rsidRPr="00DD11F5" w14:paraId="061BECD9"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53B0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2.2</w:t>
            </w:r>
          </w:p>
        </w:tc>
        <w:tc>
          <w:tcPr>
            <w:tcW w:w="0" w:type="auto"/>
            <w:tcBorders>
              <w:top w:val="nil"/>
              <w:left w:val="nil"/>
              <w:bottom w:val="single" w:sz="4" w:space="0" w:color="auto"/>
              <w:right w:val="single" w:sz="4" w:space="0" w:color="auto"/>
            </w:tcBorders>
            <w:shd w:val="clear" w:color="auto" w:fill="auto"/>
            <w:vAlign w:val="center"/>
            <w:hideMark/>
          </w:tcPr>
          <w:p w14:paraId="0B256B3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Hóa học</w:t>
            </w:r>
          </w:p>
        </w:tc>
        <w:tc>
          <w:tcPr>
            <w:tcW w:w="0" w:type="auto"/>
            <w:tcBorders>
              <w:top w:val="nil"/>
              <w:left w:val="nil"/>
              <w:bottom w:val="single" w:sz="4" w:space="0" w:color="auto"/>
              <w:right w:val="single" w:sz="4" w:space="0" w:color="auto"/>
            </w:tcBorders>
            <w:shd w:val="clear" w:color="auto" w:fill="auto"/>
            <w:noWrap/>
            <w:vAlign w:val="bottom"/>
            <w:hideMark/>
          </w:tcPr>
          <w:p w14:paraId="358F969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090143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126540A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13</w:t>
            </w:r>
          </w:p>
        </w:tc>
      </w:tr>
      <w:tr w:rsidR="00DD11F5" w:rsidRPr="00DD11F5" w14:paraId="1FEC057D"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9E1F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2B3E0C0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Sinh học</w:t>
            </w:r>
          </w:p>
        </w:tc>
        <w:tc>
          <w:tcPr>
            <w:tcW w:w="0" w:type="auto"/>
            <w:tcBorders>
              <w:top w:val="nil"/>
              <w:left w:val="nil"/>
              <w:bottom w:val="single" w:sz="4" w:space="0" w:color="auto"/>
              <w:right w:val="single" w:sz="4" w:space="0" w:color="auto"/>
            </w:tcBorders>
            <w:shd w:val="clear" w:color="auto" w:fill="auto"/>
            <w:noWrap/>
            <w:vAlign w:val="bottom"/>
            <w:hideMark/>
          </w:tcPr>
          <w:p w14:paraId="06615AC4"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FE3D756"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2C8D8A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11</w:t>
            </w:r>
          </w:p>
        </w:tc>
      </w:tr>
      <w:tr w:rsidR="00DD11F5" w:rsidRPr="00DD11F5" w14:paraId="2F01B2B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B5DA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F63E5C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Tin học</w:t>
            </w:r>
          </w:p>
        </w:tc>
        <w:tc>
          <w:tcPr>
            <w:tcW w:w="0" w:type="auto"/>
            <w:tcBorders>
              <w:top w:val="nil"/>
              <w:left w:val="nil"/>
              <w:bottom w:val="single" w:sz="4" w:space="0" w:color="auto"/>
              <w:right w:val="single" w:sz="4" w:space="0" w:color="auto"/>
            </w:tcBorders>
            <w:shd w:val="clear" w:color="auto" w:fill="auto"/>
            <w:noWrap/>
            <w:vAlign w:val="bottom"/>
            <w:hideMark/>
          </w:tcPr>
          <w:p w14:paraId="267383B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8903388"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F15C98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13</w:t>
            </w:r>
          </w:p>
        </w:tc>
      </w:tr>
      <w:tr w:rsidR="00DD11F5" w:rsidRPr="00DD11F5" w14:paraId="1C510F8E"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2A27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lastRenderedPageBreak/>
              <w:t>2.5</w:t>
            </w:r>
          </w:p>
        </w:tc>
        <w:tc>
          <w:tcPr>
            <w:tcW w:w="0" w:type="auto"/>
            <w:tcBorders>
              <w:top w:val="nil"/>
              <w:left w:val="nil"/>
              <w:bottom w:val="single" w:sz="4" w:space="0" w:color="auto"/>
              <w:right w:val="single" w:sz="4" w:space="0" w:color="auto"/>
            </w:tcBorders>
            <w:shd w:val="clear" w:color="auto" w:fill="auto"/>
            <w:vAlign w:val="center"/>
            <w:hideMark/>
          </w:tcPr>
          <w:p w14:paraId="0490D7E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Địa lí</w:t>
            </w:r>
          </w:p>
        </w:tc>
        <w:tc>
          <w:tcPr>
            <w:tcW w:w="0" w:type="auto"/>
            <w:tcBorders>
              <w:top w:val="nil"/>
              <w:left w:val="nil"/>
              <w:bottom w:val="single" w:sz="4" w:space="0" w:color="auto"/>
              <w:right w:val="single" w:sz="4" w:space="0" w:color="auto"/>
            </w:tcBorders>
            <w:shd w:val="clear" w:color="auto" w:fill="auto"/>
            <w:noWrap/>
            <w:vAlign w:val="bottom"/>
            <w:hideMark/>
          </w:tcPr>
          <w:p w14:paraId="43B8674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45DFF6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51B131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9</w:t>
            </w:r>
          </w:p>
        </w:tc>
      </w:tr>
      <w:tr w:rsidR="00DD11F5" w:rsidRPr="00DD11F5" w14:paraId="13CDFEAF"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E7D4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48A8B33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GDKT&amp;PL</w:t>
            </w:r>
          </w:p>
        </w:tc>
        <w:tc>
          <w:tcPr>
            <w:tcW w:w="0" w:type="auto"/>
            <w:tcBorders>
              <w:top w:val="nil"/>
              <w:left w:val="nil"/>
              <w:bottom w:val="single" w:sz="4" w:space="0" w:color="auto"/>
              <w:right w:val="single" w:sz="4" w:space="0" w:color="auto"/>
            </w:tcBorders>
            <w:shd w:val="clear" w:color="auto" w:fill="auto"/>
            <w:noWrap/>
            <w:vAlign w:val="bottom"/>
            <w:hideMark/>
          </w:tcPr>
          <w:p w14:paraId="0AF0BF52"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50E85AF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CF5CB8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w:t>
            </w:r>
          </w:p>
        </w:tc>
      </w:tr>
      <w:tr w:rsidR="00DD11F5" w:rsidRPr="00DD11F5" w14:paraId="15AC9D2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046D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14:paraId="659A294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Công nghệ (CN)</w:t>
            </w:r>
          </w:p>
        </w:tc>
        <w:tc>
          <w:tcPr>
            <w:tcW w:w="0" w:type="auto"/>
            <w:tcBorders>
              <w:top w:val="nil"/>
              <w:left w:val="nil"/>
              <w:bottom w:val="single" w:sz="4" w:space="0" w:color="auto"/>
              <w:right w:val="single" w:sz="4" w:space="0" w:color="auto"/>
            </w:tcBorders>
            <w:shd w:val="clear" w:color="auto" w:fill="auto"/>
            <w:noWrap/>
            <w:vAlign w:val="bottom"/>
            <w:hideMark/>
          </w:tcPr>
          <w:p w14:paraId="662D6E37"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7EA186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6AB650B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7</w:t>
            </w:r>
          </w:p>
        </w:tc>
      </w:tr>
      <w:tr w:rsidR="00DD11F5" w:rsidRPr="00DD11F5" w14:paraId="2F3FB7F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161E3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5D91E22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Công nghệ (NN)</w:t>
            </w:r>
          </w:p>
        </w:tc>
        <w:tc>
          <w:tcPr>
            <w:tcW w:w="0" w:type="auto"/>
            <w:tcBorders>
              <w:top w:val="nil"/>
              <w:left w:val="nil"/>
              <w:bottom w:val="single" w:sz="4" w:space="0" w:color="auto"/>
              <w:right w:val="single" w:sz="4" w:space="0" w:color="auto"/>
            </w:tcBorders>
            <w:shd w:val="clear" w:color="auto" w:fill="auto"/>
            <w:noWrap/>
            <w:vAlign w:val="bottom"/>
            <w:hideMark/>
          </w:tcPr>
          <w:p w14:paraId="409E82AF"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C083F1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0369A5E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5</w:t>
            </w:r>
          </w:p>
        </w:tc>
      </w:tr>
      <w:tr w:rsidR="00DD11F5" w:rsidRPr="00DD11F5" w14:paraId="453259D8"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078C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6DA58D0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Nghệ thuật</w:t>
            </w:r>
          </w:p>
        </w:tc>
        <w:tc>
          <w:tcPr>
            <w:tcW w:w="0" w:type="auto"/>
            <w:tcBorders>
              <w:top w:val="nil"/>
              <w:left w:val="nil"/>
              <w:bottom w:val="single" w:sz="4" w:space="0" w:color="auto"/>
              <w:right w:val="single" w:sz="4" w:space="0" w:color="auto"/>
            </w:tcBorders>
            <w:shd w:val="clear" w:color="auto" w:fill="auto"/>
            <w:noWrap/>
            <w:vAlign w:val="bottom"/>
            <w:hideMark/>
          </w:tcPr>
          <w:p w14:paraId="031F5A1A"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4D038F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2325307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46</w:t>
            </w:r>
          </w:p>
        </w:tc>
      </w:tr>
      <w:tr w:rsidR="00DD11F5" w:rsidRPr="00DD11F5" w14:paraId="14942C2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D813F"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16441632" w14:textId="77777777" w:rsidR="006B48C1" w:rsidRPr="00B16014" w:rsidRDefault="006B48C1" w:rsidP="00B16014">
            <w:pPr>
              <w:spacing w:after="0" w:line="240" w:lineRule="auto"/>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Các chuyên đề học tập ( Chọn 3 chuyên đề)</w:t>
            </w:r>
          </w:p>
        </w:tc>
        <w:tc>
          <w:tcPr>
            <w:tcW w:w="0" w:type="auto"/>
            <w:tcBorders>
              <w:top w:val="nil"/>
              <w:left w:val="nil"/>
              <w:bottom w:val="single" w:sz="4" w:space="0" w:color="auto"/>
              <w:right w:val="single" w:sz="4" w:space="0" w:color="auto"/>
            </w:tcBorders>
            <w:shd w:val="clear" w:color="auto" w:fill="auto"/>
            <w:noWrap/>
            <w:vAlign w:val="bottom"/>
            <w:hideMark/>
          </w:tcPr>
          <w:p w14:paraId="4D143A8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C15458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771802C8" w14:textId="77777777" w:rsidR="006B48C1" w:rsidRPr="00B16014" w:rsidRDefault="006B48C1" w:rsidP="00B16014">
            <w:pPr>
              <w:spacing w:after="0" w:line="240" w:lineRule="auto"/>
              <w:jc w:val="center"/>
              <w:rPr>
                <w:rFonts w:ascii="Times New Roman" w:eastAsia="Times New Roman" w:hAnsi="Times New Roman" w:cs="Times New Roman"/>
                <w:b/>
                <w:bCs/>
                <w:sz w:val="20"/>
                <w:szCs w:val="20"/>
              </w:rPr>
            </w:pPr>
            <w:r w:rsidRPr="00B16014">
              <w:rPr>
                <w:rFonts w:ascii="Times New Roman" w:eastAsia="Times New Roman" w:hAnsi="Times New Roman" w:cs="Times New Roman"/>
                <w:b/>
                <w:bCs/>
                <w:sz w:val="20"/>
                <w:szCs w:val="20"/>
              </w:rPr>
              <w:t>21</w:t>
            </w:r>
          </w:p>
        </w:tc>
      </w:tr>
      <w:tr w:rsidR="00DD11F5" w:rsidRPr="00DD11F5" w14:paraId="142D31EB"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F453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w:t>
            </w:r>
          </w:p>
        </w:tc>
        <w:tc>
          <w:tcPr>
            <w:tcW w:w="0" w:type="auto"/>
            <w:tcBorders>
              <w:top w:val="nil"/>
              <w:left w:val="nil"/>
              <w:bottom w:val="single" w:sz="4" w:space="0" w:color="auto"/>
              <w:right w:val="single" w:sz="4" w:space="0" w:color="auto"/>
            </w:tcBorders>
            <w:shd w:val="clear" w:color="auto" w:fill="auto"/>
            <w:noWrap/>
            <w:vAlign w:val="bottom"/>
            <w:hideMark/>
          </w:tcPr>
          <w:p w14:paraId="2EBF0F6C"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Toán</w:t>
            </w:r>
          </w:p>
        </w:tc>
        <w:tc>
          <w:tcPr>
            <w:tcW w:w="0" w:type="auto"/>
            <w:tcBorders>
              <w:top w:val="nil"/>
              <w:left w:val="nil"/>
              <w:bottom w:val="single" w:sz="4" w:space="0" w:color="auto"/>
              <w:right w:val="single" w:sz="4" w:space="0" w:color="auto"/>
            </w:tcBorders>
            <w:shd w:val="clear" w:color="auto" w:fill="auto"/>
            <w:noWrap/>
            <w:vAlign w:val="bottom"/>
            <w:hideMark/>
          </w:tcPr>
          <w:p w14:paraId="72BF5DCD"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27E6AD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36D4E31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6</w:t>
            </w:r>
          </w:p>
        </w:tc>
      </w:tr>
      <w:tr w:rsidR="00DD11F5" w:rsidRPr="00DD11F5" w14:paraId="64E03FDF"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E0D0C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3.2</w:t>
            </w:r>
          </w:p>
        </w:tc>
        <w:tc>
          <w:tcPr>
            <w:tcW w:w="0" w:type="auto"/>
            <w:tcBorders>
              <w:top w:val="nil"/>
              <w:left w:val="nil"/>
              <w:bottom w:val="single" w:sz="4" w:space="0" w:color="auto"/>
              <w:right w:val="single" w:sz="4" w:space="0" w:color="auto"/>
            </w:tcBorders>
            <w:shd w:val="clear" w:color="auto" w:fill="auto"/>
            <w:noWrap/>
            <w:vAlign w:val="bottom"/>
            <w:hideMark/>
          </w:tcPr>
          <w:p w14:paraId="5FB7067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Lý</w:t>
            </w:r>
          </w:p>
        </w:tc>
        <w:tc>
          <w:tcPr>
            <w:tcW w:w="0" w:type="auto"/>
            <w:tcBorders>
              <w:top w:val="nil"/>
              <w:left w:val="nil"/>
              <w:bottom w:val="single" w:sz="4" w:space="0" w:color="auto"/>
              <w:right w:val="single" w:sz="4" w:space="0" w:color="auto"/>
            </w:tcBorders>
            <w:shd w:val="clear" w:color="auto" w:fill="auto"/>
            <w:noWrap/>
            <w:vAlign w:val="bottom"/>
            <w:hideMark/>
          </w:tcPr>
          <w:p w14:paraId="0B7ED8D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C51AE5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49ADBB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w:t>
            </w:r>
          </w:p>
        </w:tc>
      </w:tr>
      <w:tr w:rsidR="00DD11F5" w:rsidRPr="00DD11F5" w14:paraId="31308E15"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FF289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1CC56694"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Hóa</w:t>
            </w:r>
          </w:p>
        </w:tc>
        <w:tc>
          <w:tcPr>
            <w:tcW w:w="0" w:type="auto"/>
            <w:tcBorders>
              <w:top w:val="nil"/>
              <w:left w:val="nil"/>
              <w:bottom w:val="single" w:sz="4" w:space="0" w:color="auto"/>
              <w:right w:val="single" w:sz="4" w:space="0" w:color="auto"/>
            </w:tcBorders>
            <w:shd w:val="clear" w:color="auto" w:fill="auto"/>
            <w:noWrap/>
            <w:vAlign w:val="bottom"/>
            <w:hideMark/>
          </w:tcPr>
          <w:p w14:paraId="5BFCEBF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10F474E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D34F75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5</w:t>
            </w:r>
          </w:p>
        </w:tc>
      </w:tr>
      <w:tr w:rsidR="00DD11F5" w:rsidRPr="00DD11F5" w14:paraId="58DE275A"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C7798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auto" w:fill="auto"/>
            <w:noWrap/>
            <w:vAlign w:val="bottom"/>
            <w:hideMark/>
          </w:tcPr>
          <w:p w14:paraId="358DBE8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Sinh</w:t>
            </w:r>
          </w:p>
        </w:tc>
        <w:tc>
          <w:tcPr>
            <w:tcW w:w="0" w:type="auto"/>
            <w:tcBorders>
              <w:top w:val="nil"/>
              <w:left w:val="nil"/>
              <w:bottom w:val="single" w:sz="4" w:space="0" w:color="auto"/>
              <w:right w:val="single" w:sz="4" w:space="0" w:color="auto"/>
            </w:tcBorders>
            <w:shd w:val="clear" w:color="auto" w:fill="auto"/>
            <w:noWrap/>
            <w:vAlign w:val="bottom"/>
            <w:hideMark/>
          </w:tcPr>
          <w:p w14:paraId="19D236E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0900B5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210ED10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13BC039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883EE"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auto" w:fill="auto"/>
            <w:noWrap/>
            <w:vAlign w:val="bottom"/>
            <w:hideMark/>
          </w:tcPr>
          <w:p w14:paraId="3F0A324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Tin</w:t>
            </w:r>
          </w:p>
        </w:tc>
        <w:tc>
          <w:tcPr>
            <w:tcW w:w="0" w:type="auto"/>
            <w:tcBorders>
              <w:top w:val="nil"/>
              <w:left w:val="nil"/>
              <w:bottom w:val="single" w:sz="4" w:space="0" w:color="auto"/>
              <w:right w:val="single" w:sz="4" w:space="0" w:color="auto"/>
            </w:tcBorders>
            <w:shd w:val="clear" w:color="auto" w:fill="auto"/>
            <w:noWrap/>
            <w:vAlign w:val="bottom"/>
            <w:hideMark/>
          </w:tcPr>
          <w:p w14:paraId="0538A2F2"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68CFD1C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7AF1A5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18</w:t>
            </w:r>
          </w:p>
        </w:tc>
      </w:tr>
      <w:tr w:rsidR="00DD11F5" w:rsidRPr="00DD11F5" w14:paraId="3102D5E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1B22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14:paraId="237D8D1E"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Công nghệ</w:t>
            </w:r>
          </w:p>
        </w:tc>
        <w:tc>
          <w:tcPr>
            <w:tcW w:w="0" w:type="auto"/>
            <w:tcBorders>
              <w:top w:val="nil"/>
              <w:left w:val="nil"/>
              <w:bottom w:val="single" w:sz="4" w:space="0" w:color="auto"/>
              <w:right w:val="single" w:sz="4" w:space="0" w:color="auto"/>
            </w:tcBorders>
            <w:shd w:val="clear" w:color="auto" w:fill="auto"/>
            <w:noWrap/>
            <w:vAlign w:val="bottom"/>
            <w:hideMark/>
          </w:tcPr>
          <w:p w14:paraId="229B7BC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41E8973A"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12FE514F"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090B9C7E"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4196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auto" w:fill="auto"/>
            <w:noWrap/>
            <w:vAlign w:val="bottom"/>
            <w:hideMark/>
          </w:tcPr>
          <w:p w14:paraId="67DEE672"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Văn</w:t>
            </w:r>
          </w:p>
        </w:tc>
        <w:tc>
          <w:tcPr>
            <w:tcW w:w="0" w:type="auto"/>
            <w:tcBorders>
              <w:top w:val="nil"/>
              <w:left w:val="nil"/>
              <w:bottom w:val="single" w:sz="4" w:space="0" w:color="auto"/>
              <w:right w:val="single" w:sz="4" w:space="0" w:color="auto"/>
            </w:tcBorders>
            <w:shd w:val="clear" w:color="auto" w:fill="auto"/>
            <w:noWrap/>
            <w:vAlign w:val="bottom"/>
            <w:hideMark/>
          </w:tcPr>
          <w:p w14:paraId="6D3B8A7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03AE18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DEAAED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13E0D190"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7F463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auto" w:fill="auto"/>
            <w:noWrap/>
            <w:vAlign w:val="bottom"/>
            <w:hideMark/>
          </w:tcPr>
          <w:p w14:paraId="36B4BD63"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Sử</w:t>
            </w:r>
          </w:p>
        </w:tc>
        <w:tc>
          <w:tcPr>
            <w:tcW w:w="0" w:type="auto"/>
            <w:tcBorders>
              <w:top w:val="nil"/>
              <w:left w:val="nil"/>
              <w:bottom w:val="single" w:sz="4" w:space="0" w:color="auto"/>
              <w:right w:val="single" w:sz="4" w:space="0" w:color="auto"/>
            </w:tcBorders>
            <w:shd w:val="clear" w:color="auto" w:fill="auto"/>
            <w:noWrap/>
            <w:vAlign w:val="bottom"/>
            <w:hideMark/>
          </w:tcPr>
          <w:p w14:paraId="4ED254E8"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6102F3B"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65F0DA4D"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6983746C"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D4467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auto" w:fill="auto"/>
            <w:noWrap/>
            <w:vAlign w:val="bottom"/>
            <w:hideMark/>
          </w:tcPr>
          <w:p w14:paraId="14A05C89"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Địa</w:t>
            </w:r>
          </w:p>
        </w:tc>
        <w:tc>
          <w:tcPr>
            <w:tcW w:w="0" w:type="auto"/>
            <w:tcBorders>
              <w:top w:val="nil"/>
              <w:left w:val="nil"/>
              <w:bottom w:val="single" w:sz="4" w:space="0" w:color="auto"/>
              <w:right w:val="single" w:sz="4" w:space="0" w:color="auto"/>
            </w:tcBorders>
            <w:shd w:val="clear" w:color="auto" w:fill="auto"/>
            <w:noWrap/>
            <w:vAlign w:val="bottom"/>
            <w:hideMark/>
          </w:tcPr>
          <w:p w14:paraId="670ABFA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22680367"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B5738B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3090A142"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641D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37E83FC0"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KTPL</w:t>
            </w:r>
          </w:p>
        </w:tc>
        <w:tc>
          <w:tcPr>
            <w:tcW w:w="0" w:type="auto"/>
            <w:tcBorders>
              <w:top w:val="nil"/>
              <w:left w:val="nil"/>
              <w:bottom w:val="single" w:sz="4" w:space="0" w:color="auto"/>
              <w:right w:val="single" w:sz="4" w:space="0" w:color="auto"/>
            </w:tcBorders>
            <w:shd w:val="clear" w:color="auto" w:fill="auto"/>
            <w:noWrap/>
            <w:vAlign w:val="bottom"/>
            <w:hideMark/>
          </w:tcPr>
          <w:p w14:paraId="63E28B94"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05119D0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FC13351"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r>
      <w:tr w:rsidR="00DD11F5" w:rsidRPr="00DD11F5" w14:paraId="683BD286"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71B93"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3.11</w:t>
            </w:r>
          </w:p>
        </w:tc>
        <w:tc>
          <w:tcPr>
            <w:tcW w:w="0" w:type="auto"/>
            <w:tcBorders>
              <w:top w:val="nil"/>
              <w:left w:val="nil"/>
              <w:bottom w:val="single" w:sz="4" w:space="0" w:color="auto"/>
              <w:right w:val="single" w:sz="4" w:space="0" w:color="auto"/>
            </w:tcBorders>
            <w:shd w:val="clear" w:color="auto" w:fill="auto"/>
            <w:noWrap/>
            <w:vAlign w:val="bottom"/>
            <w:hideMark/>
          </w:tcPr>
          <w:p w14:paraId="5539A287"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Mỹ Thuật</w:t>
            </w:r>
          </w:p>
        </w:tc>
        <w:tc>
          <w:tcPr>
            <w:tcW w:w="0" w:type="auto"/>
            <w:tcBorders>
              <w:top w:val="nil"/>
              <w:left w:val="nil"/>
              <w:bottom w:val="single" w:sz="4" w:space="0" w:color="auto"/>
              <w:right w:val="single" w:sz="4" w:space="0" w:color="auto"/>
            </w:tcBorders>
            <w:shd w:val="clear" w:color="auto" w:fill="auto"/>
            <w:noWrap/>
            <w:vAlign w:val="bottom"/>
            <w:hideMark/>
          </w:tcPr>
          <w:p w14:paraId="1F1D03DD"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372A0190"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618AC7B4"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27</w:t>
            </w:r>
          </w:p>
        </w:tc>
      </w:tr>
      <w:tr w:rsidR="00DD11F5" w:rsidRPr="00DD11F5" w14:paraId="0CF6B098" w14:textId="77777777" w:rsidTr="006B48C1">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84209"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3.12</w:t>
            </w:r>
          </w:p>
        </w:tc>
        <w:tc>
          <w:tcPr>
            <w:tcW w:w="0" w:type="auto"/>
            <w:tcBorders>
              <w:top w:val="nil"/>
              <w:left w:val="nil"/>
              <w:bottom w:val="single" w:sz="4" w:space="0" w:color="auto"/>
              <w:right w:val="single" w:sz="4" w:space="0" w:color="auto"/>
            </w:tcBorders>
            <w:shd w:val="clear" w:color="auto" w:fill="auto"/>
            <w:noWrap/>
            <w:vAlign w:val="bottom"/>
            <w:hideMark/>
          </w:tcPr>
          <w:p w14:paraId="09DA2791"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Chuyên đề Âm nhạc</w:t>
            </w:r>
          </w:p>
        </w:tc>
        <w:tc>
          <w:tcPr>
            <w:tcW w:w="0" w:type="auto"/>
            <w:tcBorders>
              <w:top w:val="nil"/>
              <w:left w:val="nil"/>
              <w:bottom w:val="single" w:sz="4" w:space="0" w:color="auto"/>
              <w:right w:val="single" w:sz="4" w:space="0" w:color="auto"/>
            </w:tcBorders>
            <w:shd w:val="clear" w:color="auto" w:fill="auto"/>
            <w:noWrap/>
            <w:vAlign w:val="bottom"/>
            <w:hideMark/>
          </w:tcPr>
          <w:p w14:paraId="112CA66B" w14:textId="77777777" w:rsidR="006B48C1" w:rsidRPr="00B16014" w:rsidRDefault="006B48C1" w:rsidP="00B16014">
            <w:pPr>
              <w:spacing w:after="0" w:line="240" w:lineRule="auto"/>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14:paraId="78F907F2"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bottom"/>
            <w:hideMark/>
          </w:tcPr>
          <w:p w14:paraId="04B2CE25" w14:textId="77777777" w:rsidR="006B48C1" w:rsidRPr="00B16014" w:rsidRDefault="006B48C1" w:rsidP="00B16014">
            <w:pPr>
              <w:spacing w:after="0" w:line="240" w:lineRule="auto"/>
              <w:jc w:val="center"/>
              <w:rPr>
                <w:rFonts w:ascii="Times New Roman" w:eastAsia="Times New Roman" w:hAnsi="Times New Roman" w:cs="Times New Roman"/>
                <w:sz w:val="20"/>
                <w:szCs w:val="20"/>
              </w:rPr>
            </w:pPr>
            <w:r w:rsidRPr="00B16014">
              <w:rPr>
                <w:rFonts w:ascii="Times New Roman" w:eastAsia="Times New Roman" w:hAnsi="Times New Roman" w:cs="Times New Roman"/>
                <w:sz w:val="20"/>
                <w:szCs w:val="20"/>
              </w:rPr>
              <w:t>27</w:t>
            </w:r>
          </w:p>
        </w:tc>
      </w:tr>
    </w:tbl>
    <w:p w14:paraId="00345997" w14:textId="3ADC0C79" w:rsidR="00400E42" w:rsidRPr="00DD11F5" w:rsidRDefault="00400E42" w:rsidP="00400E42">
      <w:pPr>
        <w:spacing w:before="120" w:after="120" w:line="300" w:lineRule="exact"/>
        <w:jc w:val="both"/>
        <w:rPr>
          <w:rFonts w:ascii="Times New Roman" w:hAnsi="Times New Roman" w:cs="Times New Roman"/>
          <w:bCs/>
          <w:sz w:val="26"/>
          <w:szCs w:val="26"/>
        </w:rPr>
      </w:pPr>
      <w:r w:rsidRPr="00DD11F5">
        <w:rPr>
          <w:rFonts w:ascii="Times New Roman" w:hAnsi="Times New Roman" w:cs="Times New Roman"/>
          <w:bCs/>
          <w:sz w:val="26"/>
          <w:szCs w:val="26"/>
        </w:rPr>
        <w:t>+ Đối với Xóa mù chữ:</w:t>
      </w:r>
    </w:p>
    <w:tbl>
      <w:tblPr>
        <w:tblW w:w="0" w:type="auto"/>
        <w:tblLook w:val="04A0" w:firstRow="1" w:lastRow="0" w:firstColumn="1" w:lastColumn="0" w:noHBand="0" w:noVBand="1"/>
      </w:tblPr>
      <w:tblGrid>
        <w:gridCol w:w="483"/>
        <w:gridCol w:w="3388"/>
        <w:gridCol w:w="2090"/>
        <w:gridCol w:w="922"/>
        <w:gridCol w:w="797"/>
        <w:gridCol w:w="1382"/>
      </w:tblGrid>
      <w:tr w:rsidR="00DD11F5" w:rsidRPr="00DD11F5" w14:paraId="77AF277C" w14:textId="77777777" w:rsidTr="00F44167">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B7A9"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AAA77D"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Nội dung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E818C4"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Tiêu chuẩn, văn bản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0ACD15"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Đơn vị</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6A42BF"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Định mức áp dụng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8F61FE"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Ghi chú</w:t>
            </w:r>
          </w:p>
        </w:tc>
      </w:tr>
      <w:tr w:rsidR="00DD11F5" w:rsidRPr="00DD11F5" w14:paraId="2B94F94F"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8AB490"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I</w:t>
            </w:r>
          </w:p>
        </w:tc>
        <w:tc>
          <w:tcPr>
            <w:tcW w:w="0" w:type="auto"/>
            <w:tcBorders>
              <w:top w:val="nil"/>
              <w:left w:val="nil"/>
              <w:bottom w:val="single" w:sz="4" w:space="0" w:color="auto"/>
              <w:right w:val="single" w:sz="4" w:space="0" w:color="auto"/>
            </w:tcBorders>
            <w:shd w:val="clear" w:color="auto" w:fill="auto"/>
            <w:noWrap/>
            <w:vAlign w:val="center"/>
            <w:hideMark/>
          </w:tcPr>
          <w:p w14:paraId="053DBD2D" w14:textId="77777777" w:rsidR="00AE72D3" w:rsidRPr="00AE72D3" w:rsidRDefault="00AE72D3" w:rsidP="00AE72D3">
            <w:pPr>
              <w:spacing w:after="0" w:line="240" w:lineRule="auto"/>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Trung bình số học viên/lớp</w:t>
            </w:r>
          </w:p>
        </w:tc>
        <w:tc>
          <w:tcPr>
            <w:tcW w:w="0" w:type="auto"/>
            <w:tcBorders>
              <w:top w:val="nil"/>
              <w:left w:val="nil"/>
              <w:bottom w:val="single" w:sz="4" w:space="0" w:color="auto"/>
              <w:right w:val="single" w:sz="4" w:space="0" w:color="auto"/>
            </w:tcBorders>
            <w:shd w:val="clear" w:color="auto" w:fill="auto"/>
            <w:vAlign w:val="center"/>
            <w:hideMark/>
          </w:tcPr>
          <w:p w14:paraId="2C8F180D"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xml:space="preserve">Thông tư số: 20/2023/TT-BGDĐT ngày 30 tháng 10 năm 2023 </w:t>
            </w:r>
          </w:p>
        </w:tc>
        <w:tc>
          <w:tcPr>
            <w:tcW w:w="0" w:type="auto"/>
            <w:tcBorders>
              <w:top w:val="nil"/>
              <w:left w:val="nil"/>
              <w:bottom w:val="single" w:sz="4" w:space="0" w:color="auto"/>
              <w:right w:val="single" w:sz="4" w:space="0" w:color="auto"/>
            </w:tcBorders>
            <w:shd w:val="clear" w:color="auto" w:fill="auto"/>
            <w:vAlign w:val="center"/>
            <w:hideMark/>
          </w:tcPr>
          <w:p w14:paraId="089A871D"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Học viên/lớp</w:t>
            </w:r>
          </w:p>
        </w:tc>
        <w:tc>
          <w:tcPr>
            <w:tcW w:w="0" w:type="auto"/>
            <w:tcBorders>
              <w:top w:val="nil"/>
              <w:left w:val="nil"/>
              <w:bottom w:val="single" w:sz="4" w:space="0" w:color="auto"/>
              <w:right w:val="single" w:sz="4" w:space="0" w:color="auto"/>
            </w:tcBorders>
            <w:shd w:val="clear" w:color="auto" w:fill="auto"/>
            <w:vAlign w:val="center"/>
            <w:hideMark/>
          </w:tcPr>
          <w:p w14:paraId="2B3E1597"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14:paraId="07CF0239"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Tính tương tự tiểu học</w:t>
            </w:r>
          </w:p>
        </w:tc>
      </w:tr>
      <w:tr w:rsidR="00DD11F5" w:rsidRPr="00DD11F5" w14:paraId="6A2A2C1B"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2D12CF"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II</w:t>
            </w:r>
          </w:p>
        </w:tc>
        <w:tc>
          <w:tcPr>
            <w:tcW w:w="0" w:type="auto"/>
            <w:tcBorders>
              <w:top w:val="nil"/>
              <w:left w:val="nil"/>
              <w:bottom w:val="single" w:sz="4" w:space="0" w:color="auto"/>
              <w:right w:val="single" w:sz="4" w:space="0" w:color="auto"/>
            </w:tcBorders>
            <w:shd w:val="clear" w:color="auto" w:fill="auto"/>
            <w:vAlign w:val="center"/>
            <w:hideMark/>
          </w:tcPr>
          <w:p w14:paraId="15375124" w14:textId="77777777" w:rsidR="00AE72D3" w:rsidRPr="00AE72D3" w:rsidRDefault="00AE72D3" w:rsidP="00AE72D3">
            <w:pPr>
              <w:spacing w:after="0" w:line="240" w:lineRule="auto"/>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Số lớp trung bình của trường tính theo tối thiểu và tối đa</w:t>
            </w:r>
          </w:p>
        </w:tc>
        <w:tc>
          <w:tcPr>
            <w:tcW w:w="0" w:type="auto"/>
            <w:tcBorders>
              <w:top w:val="nil"/>
              <w:left w:val="nil"/>
              <w:bottom w:val="single" w:sz="4" w:space="0" w:color="auto"/>
              <w:right w:val="single" w:sz="4" w:space="0" w:color="auto"/>
            </w:tcBorders>
            <w:shd w:val="clear" w:color="auto" w:fill="auto"/>
            <w:vAlign w:val="center"/>
            <w:hideMark/>
          </w:tcPr>
          <w:p w14:paraId="06307F90"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Thông tư số 13/2020/TT-BGDĐT ngày 26/5/2020 và Thông tư số 23/2024/TT-BGDĐT ngày 16/12/2024</w:t>
            </w:r>
          </w:p>
        </w:tc>
        <w:tc>
          <w:tcPr>
            <w:tcW w:w="0" w:type="auto"/>
            <w:tcBorders>
              <w:top w:val="nil"/>
              <w:left w:val="nil"/>
              <w:bottom w:val="single" w:sz="4" w:space="0" w:color="auto"/>
              <w:right w:val="single" w:sz="4" w:space="0" w:color="auto"/>
            </w:tcBorders>
            <w:shd w:val="clear" w:color="auto" w:fill="auto"/>
            <w:vAlign w:val="center"/>
            <w:hideMark/>
          </w:tcPr>
          <w:p w14:paraId="0D9A749B"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Số lớp</w:t>
            </w:r>
          </w:p>
        </w:tc>
        <w:tc>
          <w:tcPr>
            <w:tcW w:w="0" w:type="auto"/>
            <w:tcBorders>
              <w:top w:val="nil"/>
              <w:left w:val="nil"/>
              <w:bottom w:val="single" w:sz="4" w:space="0" w:color="auto"/>
              <w:right w:val="single" w:sz="4" w:space="0" w:color="auto"/>
            </w:tcBorders>
            <w:shd w:val="clear" w:color="auto" w:fill="auto"/>
            <w:vAlign w:val="center"/>
            <w:hideMark/>
          </w:tcPr>
          <w:p w14:paraId="7978281C"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11A7B728"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Tính tương tự tiểu học</w:t>
            </w:r>
          </w:p>
        </w:tc>
      </w:tr>
      <w:tr w:rsidR="00DD11F5" w:rsidRPr="00DD11F5" w14:paraId="682E38DC"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EAF8F3"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III</w:t>
            </w:r>
          </w:p>
        </w:tc>
        <w:tc>
          <w:tcPr>
            <w:tcW w:w="0" w:type="auto"/>
            <w:tcBorders>
              <w:top w:val="nil"/>
              <w:left w:val="nil"/>
              <w:bottom w:val="single" w:sz="4" w:space="0" w:color="auto"/>
              <w:right w:val="single" w:sz="4" w:space="0" w:color="auto"/>
            </w:tcBorders>
            <w:shd w:val="clear" w:color="auto" w:fill="auto"/>
            <w:noWrap/>
            <w:vAlign w:val="center"/>
            <w:hideMark/>
          </w:tcPr>
          <w:p w14:paraId="475D66C2" w14:textId="77777777" w:rsidR="00AE72D3" w:rsidRPr="00AE72D3" w:rsidRDefault="00AE72D3" w:rsidP="00AE72D3">
            <w:pPr>
              <w:spacing w:after="0" w:line="240" w:lineRule="auto"/>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Tổng số tiết học toàn chương trình</w:t>
            </w:r>
          </w:p>
        </w:tc>
        <w:tc>
          <w:tcPr>
            <w:tcW w:w="0" w:type="auto"/>
            <w:tcBorders>
              <w:top w:val="nil"/>
              <w:left w:val="nil"/>
              <w:bottom w:val="single" w:sz="4" w:space="0" w:color="auto"/>
              <w:right w:val="single" w:sz="4" w:space="0" w:color="auto"/>
            </w:tcBorders>
            <w:shd w:val="clear" w:color="auto" w:fill="auto"/>
            <w:vAlign w:val="center"/>
            <w:hideMark/>
          </w:tcPr>
          <w:p w14:paraId="653BEA47"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Thông tư số 33/2021/TT-BGDĐT ngày 26/11/2021</w:t>
            </w:r>
          </w:p>
        </w:tc>
        <w:tc>
          <w:tcPr>
            <w:tcW w:w="0" w:type="auto"/>
            <w:tcBorders>
              <w:top w:val="nil"/>
              <w:left w:val="nil"/>
              <w:bottom w:val="single" w:sz="4" w:space="0" w:color="auto"/>
              <w:right w:val="single" w:sz="4" w:space="0" w:color="auto"/>
            </w:tcBorders>
            <w:shd w:val="clear" w:color="auto" w:fill="auto"/>
            <w:vAlign w:val="center"/>
            <w:hideMark/>
          </w:tcPr>
          <w:p w14:paraId="4697A2C6"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vAlign w:val="center"/>
            <w:hideMark/>
          </w:tcPr>
          <w:p w14:paraId="424C5EDF"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1.954</w:t>
            </w:r>
          </w:p>
        </w:tc>
        <w:tc>
          <w:tcPr>
            <w:tcW w:w="0" w:type="auto"/>
            <w:tcBorders>
              <w:top w:val="nil"/>
              <w:left w:val="nil"/>
              <w:bottom w:val="single" w:sz="4" w:space="0" w:color="auto"/>
              <w:right w:val="single" w:sz="4" w:space="0" w:color="auto"/>
            </w:tcBorders>
            <w:shd w:val="clear" w:color="auto" w:fill="auto"/>
            <w:noWrap/>
            <w:vAlign w:val="bottom"/>
            <w:hideMark/>
          </w:tcPr>
          <w:p w14:paraId="06E05BCB"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w:t>
            </w:r>
          </w:p>
        </w:tc>
      </w:tr>
      <w:tr w:rsidR="00DD11F5" w:rsidRPr="00DD11F5" w14:paraId="0CC81A92"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484004"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ECCA919"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Số tiết dạy tại phòng học</w:t>
            </w:r>
          </w:p>
        </w:tc>
        <w:tc>
          <w:tcPr>
            <w:tcW w:w="0" w:type="auto"/>
            <w:tcBorders>
              <w:top w:val="nil"/>
              <w:left w:val="nil"/>
              <w:bottom w:val="single" w:sz="4" w:space="0" w:color="auto"/>
              <w:right w:val="single" w:sz="4" w:space="0" w:color="auto"/>
            </w:tcBorders>
            <w:shd w:val="clear" w:color="auto" w:fill="auto"/>
            <w:vAlign w:val="center"/>
            <w:hideMark/>
          </w:tcPr>
          <w:p w14:paraId="0C802782"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B7870C8"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468B783B"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1.759</w:t>
            </w:r>
          </w:p>
        </w:tc>
        <w:tc>
          <w:tcPr>
            <w:tcW w:w="0" w:type="auto"/>
            <w:tcBorders>
              <w:top w:val="nil"/>
              <w:left w:val="nil"/>
              <w:bottom w:val="single" w:sz="4" w:space="0" w:color="auto"/>
              <w:right w:val="single" w:sz="4" w:space="0" w:color="auto"/>
            </w:tcBorders>
            <w:shd w:val="clear" w:color="auto" w:fill="auto"/>
            <w:noWrap/>
            <w:vAlign w:val="center"/>
            <w:hideMark/>
          </w:tcPr>
          <w:p w14:paraId="6F904586"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 </w:t>
            </w:r>
          </w:p>
        </w:tc>
      </w:tr>
      <w:tr w:rsidR="00DD11F5" w:rsidRPr="00DD11F5" w14:paraId="140EB64C"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0144C"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4507AFD4"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Số tiết dạy tại khu thực hành, thực tập, thí nghiệm</w:t>
            </w:r>
          </w:p>
        </w:tc>
        <w:tc>
          <w:tcPr>
            <w:tcW w:w="0" w:type="auto"/>
            <w:tcBorders>
              <w:top w:val="nil"/>
              <w:left w:val="nil"/>
              <w:bottom w:val="single" w:sz="4" w:space="0" w:color="auto"/>
              <w:right w:val="single" w:sz="4" w:space="0" w:color="auto"/>
            </w:tcBorders>
            <w:shd w:val="clear" w:color="auto" w:fill="auto"/>
            <w:vAlign w:val="center"/>
            <w:hideMark/>
          </w:tcPr>
          <w:p w14:paraId="52F13A8C"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B5FE13B"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Tiết học</w:t>
            </w:r>
          </w:p>
        </w:tc>
        <w:tc>
          <w:tcPr>
            <w:tcW w:w="0" w:type="auto"/>
            <w:tcBorders>
              <w:top w:val="nil"/>
              <w:left w:val="nil"/>
              <w:bottom w:val="single" w:sz="4" w:space="0" w:color="auto"/>
              <w:right w:val="single" w:sz="4" w:space="0" w:color="auto"/>
            </w:tcBorders>
            <w:shd w:val="clear" w:color="auto" w:fill="auto"/>
            <w:noWrap/>
            <w:vAlign w:val="center"/>
            <w:hideMark/>
          </w:tcPr>
          <w:p w14:paraId="78505C23"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195</w:t>
            </w:r>
          </w:p>
        </w:tc>
        <w:tc>
          <w:tcPr>
            <w:tcW w:w="0" w:type="auto"/>
            <w:tcBorders>
              <w:top w:val="nil"/>
              <w:left w:val="nil"/>
              <w:bottom w:val="single" w:sz="4" w:space="0" w:color="auto"/>
              <w:right w:val="single" w:sz="4" w:space="0" w:color="auto"/>
            </w:tcBorders>
            <w:shd w:val="clear" w:color="auto" w:fill="auto"/>
            <w:vAlign w:val="center"/>
            <w:hideMark/>
          </w:tcPr>
          <w:p w14:paraId="3DEBA466"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Tính bằng 10% tổng số tiết</w:t>
            </w:r>
          </w:p>
        </w:tc>
      </w:tr>
      <w:tr w:rsidR="00DD11F5" w:rsidRPr="00DD11F5" w14:paraId="509E319F"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7441E7"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14:paraId="6E10E88C"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Số kỳ thực hiện</w:t>
            </w:r>
          </w:p>
        </w:tc>
        <w:tc>
          <w:tcPr>
            <w:tcW w:w="0" w:type="auto"/>
            <w:tcBorders>
              <w:top w:val="nil"/>
              <w:left w:val="nil"/>
              <w:bottom w:val="single" w:sz="4" w:space="0" w:color="auto"/>
              <w:right w:val="single" w:sz="4" w:space="0" w:color="auto"/>
            </w:tcBorders>
            <w:shd w:val="clear" w:color="auto" w:fill="auto"/>
            <w:vAlign w:val="center"/>
            <w:hideMark/>
          </w:tcPr>
          <w:p w14:paraId="19B63474"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7E0707B3"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Kỳ</w:t>
            </w:r>
          </w:p>
        </w:tc>
        <w:tc>
          <w:tcPr>
            <w:tcW w:w="0" w:type="auto"/>
            <w:tcBorders>
              <w:top w:val="nil"/>
              <w:left w:val="nil"/>
              <w:bottom w:val="single" w:sz="4" w:space="0" w:color="auto"/>
              <w:right w:val="single" w:sz="4" w:space="0" w:color="auto"/>
            </w:tcBorders>
            <w:shd w:val="clear" w:color="auto" w:fill="auto"/>
            <w:noWrap/>
            <w:vAlign w:val="center"/>
            <w:hideMark/>
          </w:tcPr>
          <w:p w14:paraId="6EBF5BC1"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14:paraId="3E2FF386"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w:t>
            </w:r>
          </w:p>
        </w:tc>
      </w:tr>
      <w:tr w:rsidR="00DD11F5" w:rsidRPr="00DD11F5" w14:paraId="19BF7C51"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E287B6"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IV</w:t>
            </w:r>
          </w:p>
        </w:tc>
        <w:tc>
          <w:tcPr>
            <w:tcW w:w="0" w:type="auto"/>
            <w:tcBorders>
              <w:top w:val="nil"/>
              <w:left w:val="nil"/>
              <w:bottom w:val="single" w:sz="4" w:space="0" w:color="auto"/>
              <w:right w:val="single" w:sz="4" w:space="0" w:color="auto"/>
            </w:tcBorders>
            <w:shd w:val="clear" w:color="auto" w:fill="auto"/>
            <w:vAlign w:val="center"/>
            <w:hideMark/>
          </w:tcPr>
          <w:p w14:paraId="107D40FD" w14:textId="77777777" w:rsidR="00AE72D3" w:rsidRPr="00AE72D3" w:rsidRDefault="00AE72D3" w:rsidP="00AE72D3">
            <w:pPr>
              <w:spacing w:after="0" w:line="240" w:lineRule="auto"/>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Thời gian thực hiện 01 tiết học</w:t>
            </w:r>
          </w:p>
        </w:tc>
        <w:tc>
          <w:tcPr>
            <w:tcW w:w="0" w:type="auto"/>
            <w:tcBorders>
              <w:top w:val="nil"/>
              <w:left w:val="nil"/>
              <w:bottom w:val="single" w:sz="4" w:space="0" w:color="auto"/>
              <w:right w:val="single" w:sz="4" w:space="0" w:color="auto"/>
            </w:tcBorders>
            <w:shd w:val="clear" w:color="auto" w:fill="auto"/>
            <w:vAlign w:val="center"/>
            <w:hideMark/>
          </w:tcPr>
          <w:p w14:paraId="3032E4A8"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B7AC418"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1FC19600"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0,583</w:t>
            </w:r>
          </w:p>
        </w:tc>
        <w:tc>
          <w:tcPr>
            <w:tcW w:w="0" w:type="auto"/>
            <w:tcBorders>
              <w:top w:val="nil"/>
              <w:left w:val="nil"/>
              <w:bottom w:val="single" w:sz="4" w:space="0" w:color="auto"/>
              <w:right w:val="single" w:sz="4" w:space="0" w:color="auto"/>
            </w:tcBorders>
            <w:shd w:val="clear" w:color="auto" w:fill="auto"/>
            <w:noWrap/>
            <w:vAlign w:val="center"/>
            <w:hideMark/>
          </w:tcPr>
          <w:p w14:paraId="60A44A33"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 </w:t>
            </w:r>
          </w:p>
        </w:tc>
      </w:tr>
      <w:tr w:rsidR="00DD11F5" w:rsidRPr="00DD11F5" w14:paraId="20370B70" w14:textId="77777777" w:rsidTr="00F44167">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10F794" w14:textId="77777777" w:rsidR="00AE72D3" w:rsidRPr="00AE72D3" w:rsidRDefault="00AE72D3" w:rsidP="00AE72D3">
            <w:pPr>
              <w:spacing w:after="0" w:line="240" w:lineRule="auto"/>
              <w:jc w:val="center"/>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V</w:t>
            </w:r>
          </w:p>
        </w:tc>
        <w:tc>
          <w:tcPr>
            <w:tcW w:w="0" w:type="auto"/>
            <w:tcBorders>
              <w:top w:val="nil"/>
              <w:left w:val="nil"/>
              <w:bottom w:val="single" w:sz="4" w:space="0" w:color="auto"/>
              <w:right w:val="single" w:sz="4" w:space="0" w:color="auto"/>
            </w:tcBorders>
            <w:shd w:val="clear" w:color="auto" w:fill="auto"/>
            <w:vAlign w:val="center"/>
            <w:hideMark/>
          </w:tcPr>
          <w:p w14:paraId="3FF6E5E5" w14:textId="77777777" w:rsidR="00AE72D3" w:rsidRPr="00AE72D3" w:rsidRDefault="00AE72D3" w:rsidP="00AE72D3">
            <w:pPr>
              <w:spacing w:after="0" w:line="240" w:lineRule="auto"/>
              <w:rPr>
                <w:rFonts w:ascii="Times New Roman" w:eastAsia="Times New Roman" w:hAnsi="Times New Roman" w:cs="Times New Roman"/>
                <w:b/>
                <w:bCs/>
                <w:sz w:val="20"/>
                <w:szCs w:val="20"/>
              </w:rPr>
            </w:pPr>
            <w:r w:rsidRPr="00AE72D3">
              <w:rPr>
                <w:rFonts w:ascii="Times New Roman" w:eastAsia="Times New Roman" w:hAnsi="Times New Roman" w:cs="Times New Roman"/>
                <w:b/>
                <w:bCs/>
                <w:sz w:val="20"/>
                <w:szCs w:val="20"/>
              </w:rPr>
              <w:t>Thời gian sử dụng khu chức năng, hạ tầng kỹ thuật khác</w:t>
            </w:r>
          </w:p>
        </w:tc>
        <w:tc>
          <w:tcPr>
            <w:tcW w:w="0" w:type="auto"/>
            <w:tcBorders>
              <w:top w:val="nil"/>
              <w:left w:val="nil"/>
              <w:bottom w:val="single" w:sz="4" w:space="0" w:color="auto"/>
              <w:right w:val="single" w:sz="4" w:space="0" w:color="auto"/>
            </w:tcBorders>
            <w:shd w:val="clear" w:color="auto" w:fill="auto"/>
            <w:vAlign w:val="center"/>
            <w:hideMark/>
          </w:tcPr>
          <w:p w14:paraId="7DDE6911"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8719A13"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Giờ</w:t>
            </w:r>
          </w:p>
        </w:tc>
        <w:tc>
          <w:tcPr>
            <w:tcW w:w="0" w:type="auto"/>
            <w:tcBorders>
              <w:top w:val="nil"/>
              <w:left w:val="nil"/>
              <w:bottom w:val="single" w:sz="4" w:space="0" w:color="auto"/>
              <w:right w:val="single" w:sz="4" w:space="0" w:color="auto"/>
            </w:tcBorders>
            <w:shd w:val="clear" w:color="auto" w:fill="auto"/>
            <w:noWrap/>
            <w:vAlign w:val="center"/>
            <w:hideMark/>
          </w:tcPr>
          <w:p w14:paraId="1930B022" w14:textId="77777777" w:rsidR="00AE72D3" w:rsidRPr="00AE72D3" w:rsidRDefault="00AE72D3" w:rsidP="00AE72D3">
            <w:pPr>
              <w:spacing w:after="0" w:line="240" w:lineRule="auto"/>
              <w:jc w:val="center"/>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45,6</w:t>
            </w:r>
          </w:p>
        </w:tc>
        <w:tc>
          <w:tcPr>
            <w:tcW w:w="0" w:type="auto"/>
            <w:tcBorders>
              <w:top w:val="nil"/>
              <w:left w:val="nil"/>
              <w:bottom w:val="single" w:sz="4" w:space="0" w:color="auto"/>
              <w:right w:val="single" w:sz="4" w:space="0" w:color="auto"/>
            </w:tcBorders>
            <w:shd w:val="clear" w:color="auto" w:fill="auto"/>
            <w:vAlign w:val="center"/>
            <w:hideMark/>
          </w:tcPr>
          <w:p w14:paraId="7BE1CB09" w14:textId="77777777" w:rsidR="00AE72D3" w:rsidRPr="00AE72D3" w:rsidRDefault="00AE72D3" w:rsidP="00AE72D3">
            <w:pPr>
              <w:spacing w:after="0" w:line="240" w:lineRule="auto"/>
              <w:rPr>
                <w:rFonts w:ascii="Times New Roman" w:eastAsia="Times New Roman" w:hAnsi="Times New Roman" w:cs="Times New Roman"/>
                <w:sz w:val="20"/>
                <w:szCs w:val="20"/>
              </w:rPr>
            </w:pPr>
            <w:r w:rsidRPr="00AE72D3">
              <w:rPr>
                <w:rFonts w:ascii="Times New Roman" w:eastAsia="Times New Roman" w:hAnsi="Times New Roman" w:cs="Times New Roman"/>
                <w:sz w:val="20"/>
                <w:szCs w:val="20"/>
              </w:rPr>
              <w:t>Tính bằng 15%  tổng số giờ sử dụng các khu học lý thuyết, khu thực hành</w:t>
            </w:r>
          </w:p>
        </w:tc>
      </w:tr>
    </w:tbl>
    <w:p w14:paraId="66BB4BCA" w14:textId="77777777" w:rsidR="00AE72D3" w:rsidRPr="00DD11F5" w:rsidRDefault="00AE72D3" w:rsidP="00F44167">
      <w:pPr>
        <w:spacing w:before="120" w:after="120" w:line="300" w:lineRule="exact"/>
        <w:jc w:val="both"/>
        <w:rPr>
          <w:rFonts w:ascii="Times New Roman" w:hAnsi="Times New Roman" w:cs="Times New Roman"/>
          <w:bCs/>
          <w:sz w:val="26"/>
          <w:szCs w:val="26"/>
        </w:rPr>
      </w:pPr>
    </w:p>
    <w:sectPr w:rsidR="00AE72D3" w:rsidRPr="00DD11F5" w:rsidSect="00565F59">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58C0"/>
    <w:multiLevelType w:val="hybridMultilevel"/>
    <w:tmpl w:val="C7929F7A"/>
    <w:lvl w:ilvl="0" w:tplc="406A8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D0A57"/>
    <w:multiLevelType w:val="hybridMultilevel"/>
    <w:tmpl w:val="369C84AA"/>
    <w:lvl w:ilvl="0" w:tplc="0E1CB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595327">
    <w:abstractNumId w:val="0"/>
  </w:num>
  <w:num w:numId="2" w16cid:durableId="189963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CF"/>
    <w:rsid w:val="00033DC3"/>
    <w:rsid w:val="00055933"/>
    <w:rsid w:val="00076D33"/>
    <w:rsid w:val="0008018C"/>
    <w:rsid w:val="0008356F"/>
    <w:rsid w:val="00091E8B"/>
    <w:rsid w:val="000C392C"/>
    <w:rsid w:val="000C4CDF"/>
    <w:rsid w:val="000D75F8"/>
    <w:rsid w:val="000D7BAB"/>
    <w:rsid w:val="000E0FC1"/>
    <w:rsid w:val="00105868"/>
    <w:rsid w:val="00107F5B"/>
    <w:rsid w:val="001D77F8"/>
    <w:rsid w:val="001F667E"/>
    <w:rsid w:val="0020160D"/>
    <w:rsid w:val="002157C9"/>
    <w:rsid w:val="002216B7"/>
    <w:rsid w:val="002469BC"/>
    <w:rsid w:val="00272A54"/>
    <w:rsid w:val="00296699"/>
    <w:rsid w:val="002A0041"/>
    <w:rsid w:val="002A6FB4"/>
    <w:rsid w:val="002B40B3"/>
    <w:rsid w:val="002C4011"/>
    <w:rsid w:val="002D297E"/>
    <w:rsid w:val="00313480"/>
    <w:rsid w:val="003223AC"/>
    <w:rsid w:val="00353427"/>
    <w:rsid w:val="00370253"/>
    <w:rsid w:val="0038606F"/>
    <w:rsid w:val="00387A5F"/>
    <w:rsid w:val="00397E30"/>
    <w:rsid w:val="003A2EA4"/>
    <w:rsid w:val="003C2689"/>
    <w:rsid w:val="003D1318"/>
    <w:rsid w:val="003D72A9"/>
    <w:rsid w:val="003F4D65"/>
    <w:rsid w:val="00400E42"/>
    <w:rsid w:val="00421C83"/>
    <w:rsid w:val="0043187C"/>
    <w:rsid w:val="00443245"/>
    <w:rsid w:val="0044385A"/>
    <w:rsid w:val="004573B5"/>
    <w:rsid w:val="004A7544"/>
    <w:rsid w:val="004B5BAB"/>
    <w:rsid w:val="004B727F"/>
    <w:rsid w:val="004D15A6"/>
    <w:rsid w:val="004E44B6"/>
    <w:rsid w:val="004F3084"/>
    <w:rsid w:val="00501881"/>
    <w:rsid w:val="005076B2"/>
    <w:rsid w:val="00514F96"/>
    <w:rsid w:val="00514FC1"/>
    <w:rsid w:val="00551AB9"/>
    <w:rsid w:val="00565F59"/>
    <w:rsid w:val="005664D8"/>
    <w:rsid w:val="00583E3D"/>
    <w:rsid w:val="0059039E"/>
    <w:rsid w:val="00591D0D"/>
    <w:rsid w:val="00597DB4"/>
    <w:rsid w:val="005B38E0"/>
    <w:rsid w:val="005C1918"/>
    <w:rsid w:val="005C6294"/>
    <w:rsid w:val="00620075"/>
    <w:rsid w:val="00643E78"/>
    <w:rsid w:val="006770BE"/>
    <w:rsid w:val="00697319"/>
    <w:rsid w:val="006A0B06"/>
    <w:rsid w:val="006A45EC"/>
    <w:rsid w:val="006A56FC"/>
    <w:rsid w:val="006A7451"/>
    <w:rsid w:val="006A7C8A"/>
    <w:rsid w:val="006B48C1"/>
    <w:rsid w:val="006B6AB2"/>
    <w:rsid w:val="006C29DC"/>
    <w:rsid w:val="006E7974"/>
    <w:rsid w:val="006F3057"/>
    <w:rsid w:val="007004CB"/>
    <w:rsid w:val="00712DC0"/>
    <w:rsid w:val="00734A78"/>
    <w:rsid w:val="00743DB8"/>
    <w:rsid w:val="00753949"/>
    <w:rsid w:val="00772082"/>
    <w:rsid w:val="007A2AEA"/>
    <w:rsid w:val="007C1DA2"/>
    <w:rsid w:val="007D738F"/>
    <w:rsid w:val="007E5F76"/>
    <w:rsid w:val="008046FF"/>
    <w:rsid w:val="00811357"/>
    <w:rsid w:val="00811AC4"/>
    <w:rsid w:val="008276E8"/>
    <w:rsid w:val="00852A05"/>
    <w:rsid w:val="00861503"/>
    <w:rsid w:val="008B5B7B"/>
    <w:rsid w:val="008D28E2"/>
    <w:rsid w:val="008E5EBD"/>
    <w:rsid w:val="008F2B30"/>
    <w:rsid w:val="008F5A0C"/>
    <w:rsid w:val="00930BBE"/>
    <w:rsid w:val="00952426"/>
    <w:rsid w:val="00954FD2"/>
    <w:rsid w:val="009609E1"/>
    <w:rsid w:val="00967EE5"/>
    <w:rsid w:val="00980199"/>
    <w:rsid w:val="00992F67"/>
    <w:rsid w:val="009E3B06"/>
    <w:rsid w:val="009F7730"/>
    <w:rsid w:val="00A01506"/>
    <w:rsid w:val="00A219C8"/>
    <w:rsid w:val="00A231A7"/>
    <w:rsid w:val="00A24854"/>
    <w:rsid w:val="00A3162F"/>
    <w:rsid w:val="00A421A4"/>
    <w:rsid w:val="00A7301A"/>
    <w:rsid w:val="00A86E10"/>
    <w:rsid w:val="00A940E6"/>
    <w:rsid w:val="00AA7FD9"/>
    <w:rsid w:val="00AE72D3"/>
    <w:rsid w:val="00B0035A"/>
    <w:rsid w:val="00B16014"/>
    <w:rsid w:val="00B2363F"/>
    <w:rsid w:val="00B43F95"/>
    <w:rsid w:val="00B57100"/>
    <w:rsid w:val="00B766C1"/>
    <w:rsid w:val="00B83149"/>
    <w:rsid w:val="00BA1CF2"/>
    <w:rsid w:val="00BA3B4C"/>
    <w:rsid w:val="00BB6D4E"/>
    <w:rsid w:val="00BB7F25"/>
    <w:rsid w:val="00BD3A15"/>
    <w:rsid w:val="00C07DAB"/>
    <w:rsid w:val="00C31D7A"/>
    <w:rsid w:val="00C42668"/>
    <w:rsid w:val="00C506E2"/>
    <w:rsid w:val="00C83B04"/>
    <w:rsid w:val="00CA07D8"/>
    <w:rsid w:val="00CB2600"/>
    <w:rsid w:val="00D22FFE"/>
    <w:rsid w:val="00D6447D"/>
    <w:rsid w:val="00D70C97"/>
    <w:rsid w:val="00D94440"/>
    <w:rsid w:val="00DA6950"/>
    <w:rsid w:val="00DC714E"/>
    <w:rsid w:val="00DD11F5"/>
    <w:rsid w:val="00DD22B9"/>
    <w:rsid w:val="00DF7A33"/>
    <w:rsid w:val="00E040DD"/>
    <w:rsid w:val="00E079A6"/>
    <w:rsid w:val="00E11D2F"/>
    <w:rsid w:val="00E236FC"/>
    <w:rsid w:val="00E603CF"/>
    <w:rsid w:val="00E636DB"/>
    <w:rsid w:val="00E714B5"/>
    <w:rsid w:val="00E91245"/>
    <w:rsid w:val="00EA2D4B"/>
    <w:rsid w:val="00EA57BA"/>
    <w:rsid w:val="00EC0ED8"/>
    <w:rsid w:val="00EE51D6"/>
    <w:rsid w:val="00F04A4B"/>
    <w:rsid w:val="00F14417"/>
    <w:rsid w:val="00F4083F"/>
    <w:rsid w:val="00F44167"/>
    <w:rsid w:val="00F75E44"/>
    <w:rsid w:val="00F9183C"/>
    <w:rsid w:val="00FB1A70"/>
    <w:rsid w:val="00FB49DE"/>
    <w:rsid w:val="00FC76AA"/>
    <w:rsid w:val="00FD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C213"/>
  <w15:chartTrackingRefBased/>
  <w15:docId w15:val="{A1D42216-4B97-4F94-8622-D878A3F6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59"/>
    <w:pPr>
      <w:spacing w:after="200" w:line="276"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E60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3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3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03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03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03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03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03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0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3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03CF"/>
    <w:pPr>
      <w:spacing w:before="160"/>
      <w:jc w:val="center"/>
    </w:pPr>
    <w:rPr>
      <w:i/>
      <w:iCs/>
      <w:color w:val="404040" w:themeColor="text1" w:themeTint="BF"/>
    </w:rPr>
  </w:style>
  <w:style w:type="character" w:customStyle="1" w:styleId="QuoteChar">
    <w:name w:val="Quote Char"/>
    <w:basedOn w:val="DefaultParagraphFont"/>
    <w:link w:val="Quote"/>
    <w:uiPriority w:val="29"/>
    <w:rsid w:val="00E603CF"/>
    <w:rPr>
      <w:i/>
      <w:iCs/>
      <w:color w:val="404040" w:themeColor="text1" w:themeTint="BF"/>
    </w:rPr>
  </w:style>
  <w:style w:type="paragraph" w:styleId="ListParagraph">
    <w:name w:val="List Paragraph"/>
    <w:basedOn w:val="Normal"/>
    <w:uiPriority w:val="34"/>
    <w:qFormat/>
    <w:rsid w:val="00E603CF"/>
    <w:pPr>
      <w:ind w:left="720"/>
      <w:contextualSpacing/>
    </w:pPr>
  </w:style>
  <w:style w:type="character" w:styleId="IntenseEmphasis">
    <w:name w:val="Intense Emphasis"/>
    <w:basedOn w:val="DefaultParagraphFont"/>
    <w:uiPriority w:val="21"/>
    <w:qFormat/>
    <w:rsid w:val="00E603CF"/>
    <w:rPr>
      <w:i/>
      <w:iCs/>
      <w:color w:val="0F4761" w:themeColor="accent1" w:themeShade="BF"/>
    </w:rPr>
  </w:style>
  <w:style w:type="paragraph" w:styleId="IntenseQuote">
    <w:name w:val="Intense Quote"/>
    <w:basedOn w:val="Normal"/>
    <w:next w:val="Normal"/>
    <w:link w:val="IntenseQuoteChar"/>
    <w:uiPriority w:val="30"/>
    <w:qFormat/>
    <w:rsid w:val="00E60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3CF"/>
    <w:rPr>
      <w:i/>
      <w:iCs/>
      <w:color w:val="0F4761" w:themeColor="accent1" w:themeShade="BF"/>
    </w:rPr>
  </w:style>
  <w:style w:type="character" w:styleId="IntenseReference">
    <w:name w:val="Intense Reference"/>
    <w:basedOn w:val="DefaultParagraphFont"/>
    <w:uiPriority w:val="32"/>
    <w:qFormat/>
    <w:rsid w:val="00E603CF"/>
    <w:rPr>
      <w:b/>
      <w:bCs/>
      <w:smallCaps/>
      <w:color w:val="0F4761" w:themeColor="accent1" w:themeShade="BF"/>
      <w:spacing w:val="5"/>
    </w:rPr>
  </w:style>
  <w:style w:type="character" w:styleId="Hyperlink">
    <w:name w:val="Hyperlink"/>
    <w:basedOn w:val="DefaultParagraphFont"/>
    <w:uiPriority w:val="99"/>
    <w:unhideWhenUsed/>
    <w:rsid w:val="00443245"/>
    <w:rPr>
      <w:color w:val="467886" w:themeColor="hyperlink"/>
      <w:u w:val="single"/>
    </w:rPr>
  </w:style>
  <w:style w:type="character" w:styleId="UnresolvedMention">
    <w:name w:val="Unresolved Mention"/>
    <w:basedOn w:val="DefaultParagraphFont"/>
    <w:uiPriority w:val="99"/>
    <w:semiHidden/>
    <w:unhideWhenUsed/>
    <w:rsid w:val="0044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66">
      <w:bodyDiv w:val="1"/>
      <w:marLeft w:val="0"/>
      <w:marRight w:val="0"/>
      <w:marTop w:val="0"/>
      <w:marBottom w:val="0"/>
      <w:divBdr>
        <w:top w:val="none" w:sz="0" w:space="0" w:color="auto"/>
        <w:left w:val="none" w:sz="0" w:space="0" w:color="auto"/>
        <w:bottom w:val="none" w:sz="0" w:space="0" w:color="auto"/>
        <w:right w:val="none" w:sz="0" w:space="0" w:color="auto"/>
      </w:divBdr>
    </w:div>
    <w:div w:id="9184418">
      <w:bodyDiv w:val="1"/>
      <w:marLeft w:val="0"/>
      <w:marRight w:val="0"/>
      <w:marTop w:val="0"/>
      <w:marBottom w:val="0"/>
      <w:divBdr>
        <w:top w:val="none" w:sz="0" w:space="0" w:color="auto"/>
        <w:left w:val="none" w:sz="0" w:space="0" w:color="auto"/>
        <w:bottom w:val="none" w:sz="0" w:space="0" w:color="auto"/>
        <w:right w:val="none" w:sz="0" w:space="0" w:color="auto"/>
      </w:divBdr>
    </w:div>
    <w:div w:id="32269001">
      <w:bodyDiv w:val="1"/>
      <w:marLeft w:val="0"/>
      <w:marRight w:val="0"/>
      <w:marTop w:val="0"/>
      <w:marBottom w:val="0"/>
      <w:divBdr>
        <w:top w:val="none" w:sz="0" w:space="0" w:color="auto"/>
        <w:left w:val="none" w:sz="0" w:space="0" w:color="auto"/>
        <w:bottom w:val="none" w:sz="0" w:space="0" w:color="auto"/>
        <w:right w:val="none" w:sz="0" w:space="0" w:color="auto"/>
      </w:divBdr>
    </w:div>
    <w:div w:id="95757701">
      <w:bodyDiv w:val="1"/>
      <w:marLeft w:val="0"/>
      <w:marRight w:val="0"/>
      <w:marTop w:val="0"/>
      <w:marBottom w:val="0"/>
      <w:divBdr>
        <w:top w:val="none" w:sz="0" w:space="0" w:color="auto"/>
        <w:left w:val="none" w:sz="0" w:space="0" w:color="auto"/>
        <w:bottom w:val="none" w:sz="0" w:space="0" w:color="auto"/>
        <w:right w:val="none" w:sz="0" w:space="0" w:color="auto"/>
      </w:divBdr>
    </w:div>
    <w:div w:id="165945240">
      <w:bodyDiv w:val="1"/>
      <w:marLeft w:val="0"/>
      <w:marRight w:val="0"/>
      <w:marTop w:val="0"/>
      <w:marBottom w:val="0"/>
      <w:divBdr>
        <w:top w:val="none" w:sz="0" w:space="0" w:color="auto"/>
        <w:left w:val="none" w:sz="0" w:space="0" w:color="auto"/>
        <w:bottom w:val="none" w:sz="0" w:space="0" w:color="auto"/>
        <w:right w:val="none" w:sz="0" w:space="0" w:color="auto"/>
      </w:divBdr>
    </w:div>
    <w:div w:id="179394770">
      <w:bodyDiv w:val="1"/>
      <w:marLeft w:val="0"/>
      <w:marRight w:val="0"/>
      <w:marTop w:val="0"/>
      <w:marBottom w:val="0"/>
      <w:divBdr>
        <w:top w:val="none" w:sz="0" w:space="0" w:color="auto"/>
        <w:left w:val="none" w:sz="0" w:space="0" w:color="auto"/>
        <w:bottom w:val="none" w:sz="0" w:space="0" w:color="auto"/>
        <w:right w:val="none" w:sz="0" w:space="0" w:color="auto"/>
      </w:divBdr>
    </w:div>
    <w:div w:id="194461436">
      <w:bodyDiv w:val="1"/>
      <w:marLeft w:val="0"/>
      <w:marRight w:val="0"/>
      <w:marTop w:val="0"/>
      <w:marBottom w:val="0"/>
      <w:divBdr>
        <w:top w:val="none" w:sz="0" w:space="0" w:color="auto"/>
        <w:left w:val="none" w:sz="0" w:space="0" w:color="auto"/>
        <w:bottom w:val="none" w:sz="0" w:space="0" w:color="auto"/>
        <w:right w:val="none" w:sz="0" w:space="0" w:color="auto"/>
      </w:divBdr>
    </w:div>
    <w:div w:id="231624692">
      <w:bodyDiv w:val="1"/>
      <w:marLeft w:val="0"/>
      <w:marRight w:val="0"/>
      <w:marTop w:val="0"/>
      <w:marBottom w:val="0"/>
      <w:divBdr>
        <w:top w:val="none" w:sz="0" w:space="0" w:color="auto"/>
        <w:left w:val="none" w:sz="0" w:space="0" w:color="auto"/>
        <w:bottom w:val="none" w:sz="0" w:space="0" w:color="auto"/>
        <w:right w:val="none" w:sz="0" w:space="0" w:color="auto"/>
      </w:divBdr>
    </w:div>
    <w:div w:id="327755328">
      <w:bodyDiv w:val="1"/>
      <w:marLeft w:val="0"/>
      <w:marRight w:val="0"/>
      <w:marTop w:val="0"/>
      <w:marBottom w:val="0"/>
      <w:divBdr>
        <w:top w:val="none" w:sz="0" w:space="0" w:color="auto"/>
        <w:left w:val="none" w:sz="0" w:space="0" w:color="auto"/>
        <w:bottom w:val="none" w:sz="0" w:space="0" w:color="auto"/>
        <w:right w:val="none" w:sz="0" w:space="0" w:color="auto"/>
      </w:divBdr>
    </w:div>
    <w:div w:id="378091303">
      <w:bodyDiv w:val="1"/>
      <w:marLeft w:val="0"/>
      <w:marRight w:val="0"/>
      <w:marTop w:val="0"/>
      <w:marBottom w:val="0"/>
      <w:divBdr>
        <w:top w:val="none" w:sz="0" w:space="0" w:color="auto"/>
        <w:left w:val="none" w:sz="0" w:space="0" w:color="auto"/>
        <w:bottom w:val="none" w:sz="0" w:space="0" w:color="auto"/>
        <w:right w:val="none" w:sz="0" w:space="0" w:color="auto"/>
      </w:divBdr>
    </w:div>
    <w:div w:id="394202268">
      <w:bodyDiv w:val="1"/>
      <w:marLeft w:val="0"/>
      <w:marRight w:val="0"/>
      <w:marTop w:val="0"/>
      <w:marBottom w:val="0"/>
      <w:divBdr>
        <w:top w:val="none" w:sz="0" w:space="0" w:color="auto"/>
        <w:left w:val="none" w:sz="0" w:space="0" w:color="auto"/>
        <w:bottom w:val="none" w:sz="0" w:space="0" w:color="auto"/>
        <w:right w:val="none" w:sz="0" w:space="0" w:color="auto"/>
      </w:divBdr>
    </w:div>
    <w:div w:id="402724785">
      <w:bodyDiv w:val="1"/>
      <w:marLeft w:val="0"/>
      <w:marRight w:val="0"/>
      <w:marTop w:val="0"/>
      <w:marBottom w:val="0"/>
      <w:divBdr>
        <w:top w:val="none" w:sz="0" w:space="0" w:color="auto"/>
        <w:left w:val="none" w:sz="0" w:space="0" w:color="auto"/>
        <w:bottom w:val="none" w:sz="0" w:space="0" w:color="auto"/>
        <w:right w:val="none" w:sz="0" w:space="0" w:color="auto"/>
      </w:divBdr>
    </w:div>
    <w:div w:id="443502221">
      <w:bodyDiv w:val="1"/>
      <w:marLeft w:val="0"/>
      <w:marRight w:val="0"/>
      <w:marTop w:val="0"/>
      <w:marBottom w:val="0"/>
      <w:divBdr>
        <w:top w:val="none" w:sz="0" w:space="0" w:color="auto"/>
        <w:left w:val="none" w:sz="0" w:space="0" w:color="auto"/>
        <w:bottom w:val="none" w:sz="0" w:space="0" w:color="auto"/>
        <w:right w:val="none" w:sz="0" w:space="0" w:color="auto"/>
      </w:divBdr>
    </w:div>
    <w:div w:id="451091509">
      <w:bodyDiv w:val="1"/>
      <w:marLeft w:val="0"/>
      <w:marRight w:val="0"/>
      <w:marTop w:val="0"/>
      <w:marBottom w:val="0"/>
      <w:divBdr>
        <w:top w:val="none" w:sz="0" w:space="0" w:color="auto"/>
        <w:left w:val="none" w:sz="0" w:space="0" w:color="auto"/>
        <w:bottom w:val="none" w:sz="0" w:space="0" w:color="auto"/>
        <w:right w:val="none" w:sz="0" w:space="0" w:color="auto"/>
      </w:divBdr>
    </w:div>
    <w:div w:id="642350526">
      <w:bodyDiv w:val="1"/>
      <w:marLeft w:val="0"/>
      <w:marRight w:val="0"/>
      <w:marTop w:val="0"/>
      <w:marBottom w:val="0"/>
      <w:divBdr>
        <w:top w:val="none" w:sz="0" w:space="0" w:color="auto"/>
        <w:left w:val="none" w:sz="0" w:space="0" w:color="auto"/>
        <w:bottom w:val="none" w:sz="0" w:space="0" w:color="auto"/>
        <w:right w:val="none" w:sz="0" w:space="0" w:color="auto"/>
      </w:divBdr>
    </w:div>
    <w:div w:id="696076593">
      <w:bodyDiv w:val="1"/>
      <w:marLeft w:val="0"/>
      <w:marRight w:val="0"/>
      <w:marTop w:val="0"/>
      <w:marBottom w:val="0"/>
      <w:divBdr>
        <w:top w:val="none" w:sz="0" w:space="0" w:color="auto"/>
        <w:left w:val="none" w:sz="0" w:space="0" w:color="auto"/>
        <w:bottom w:val="none" w:sz="0" w:space="0" w:color="auto"/>
        <w:right w:val="none" w:sz="0" w:space="0" w:color="auto"/>
      </w:divBdr>
    </w:div>
    <w:div w:id="849565401">
      <w:bodyDiv w:val="1"/>
      <w:marLeft w:val="0"/>
      <w:marRight w:val="0"/>
      <w:marTop w:val="0"/>
      <w:marBottom w:val="0"/>
      <w:divBdr>
        <w:top w:val="none" w:sz="0" w:space="0" w:color="auto"/>
        <w:left w:val="none" w:sz="0" w:space="0" w:color="auto"/>
        <w:bottom w:val="none" w:sz="0" w:space="0" w:color="auto"/>
        <w:right w:val="none" w:sz="0" w:space="0" w:color="auto"/>
      </w:divBdr>
    </w:div>
    <w:div w:id="856886218">
      <w:bodyDiv w:val="1"/>
      <w:marLeft w:val="0"/>
      <w:marRight w:val="0"/>
      <w:marTop w:val="0"/>
      <w:marBottom w:val="0"/>
      <w:divBdr>
        <w:top w:val="none" w:sz="0" w:space="0" w:color="auto"/>
        <w:left w:val="none" w:sz="0" w:space="0" w:color="auto"/>
        <w:bottom w:val="none" w:sz="0" w:space="0" w:color="auto"/>
        <w:right w:val="none" w:sz="0" w:space="0" w:color="auto"/>
      </w:divBdr>
    </w:div>
    <w:div w:id="887687214">
      <w:bodyDiv w:val="1"/>
      <w:marLeft w:val="0"/>
      <w:marRight w:val="0"/>
      <w:marTop w:val="0"/>
      <w:marBottom w:val="0"/>
      <w:divBdr>
        <w:top w:val="none" w:sz="0" w:space="0" w:color="auto"/>
        <w:left w:val="none" w:sz="0" w:space="0" w:color="auto"/>
        <w:bottom w:val="none" w:sz="0" w:space="0" w:color="auto"/>
        <w:right w:val="none" w:sz="0" w:space="0" w:color="auto"/>
      </w:divBdr>
    </w:div>
    <w:div w:id="946619784">
      <w:bodyDiv w:val="1"/>
      <w:marLeft w:val="0"/>
      <w:marRight w:val="0"/>
      <w:marTop w:val="0"/>
      <w:marBottom w:val="0"/>
      <w:divBdr>
        <w:top w:val="none" w:sz="0" w:space="0" w:color="auto"/>
        <w:left w:val="none" w:sz="0" w:space="0" w:color="auto"/>
        <w:bottom w:val="none" w:sz="0" w:space="0" w:color="auto"/>
        <w:right w:val="none" w:sz="0" w:space="0" w:color="auto"/>
      </w:divBdr>
    </w:div>
    <w:div w:id="1042513761">
      <w:bodyDiv w:val="1"/>
      <w:marLeft w:val="0"/>
      <w:marRight w:val="0"/>
      <w:marTop w:val="0"/>
      <w:marBottom w:val="0"/>
      <w:divBdr>
        <w:top w:val="none" w:sz="0" w:space="0" w:color="auto"/>
        <w:left w:val="none" w:sz="0" w:space="0" w:color="auto"/>
        <w:bottom w:val="none" w:sz="0" w:space="0" w:color="auto"/>
        <w:right w:val="none" w:sz="0" w:space="0" w:color="auto"/>
      </w:divBdr>
    </w:div>
    <w:div w:id="1052189002">
      <w:bodyDiv w:val="1"/>
      <w:marLeft w:val="0"/>
      <w:marRight w:val="0"/>
      <w:marTop w:val="0"/>
      <w:marBottom w:val="0"/>
      <w:divBdr>
        <w:top w:val="none" w:sz="0" w:space="0" w:color="auto"/>
        <w:left w:val="none" w:sz="0" w:space="0" w:color="auto"/>
        <w:bottom w:val="none" w:sz="0" w:space="0" w:color="auto"/>
        <w:right w:val="none" w:sz="0" w:space="0" w:color="auto"/>
      </w:divBdr>
    </w:div>
    <w:div w:id="1064524399">
      <w:bodyDiv w:val="1"/>
      <w:marLeft w:val="0"/>
      <w:marRight w:val="0"/>
      <w:marTop w:val="0"/>
      <w:marBottom w:val="0"/>
      <w:divBdr>
        <w:top w:val="none" w:sz="0" w:space="0" w:color="auto"/>
        <w:left w:val="none" w:sz="0" w:space="0" w:color="auto"/>
        <w:bottom w:val="none" w:sz="0" w:space="0" w:color="auto"/>
        <w:right w:val="none" w:sz="0" w:space="0" w:color="auto"/>
      </w:divBdr>
    </w:div>
    <w:div w:id="1079981726">
      <w:bodyDiv w:val="1"/>
      <w:marLeft w:val="0"/>
      <w:marRight w:val="0"/>
      <w:marTop w:val="0"/>
      <w:marBottom w:val="0"/>
      <w:divBdr>
        <w:top w:val="none" w:sz="0" w:space="0" w:color="auto"/>
        <w:left w:val="none" w:sz="0" w:space="0" w:color="auto"/>
        <w:bottom w:val="none" w:sz="0" w:space="0" w:color="auto"/>
        <w:right w:val="none" w:sz="0" w:space="0" w:color="auto"/>
      </w:divBdr>
    </w:div>
    <w:div w:id="1086225054">
      <w:bodyDiv w:val="1"/>
      <w:marLeft w:val="0"/>
      <w:marRight w:val="0"/>
      <w:marTop w:val="0"/>
      <w:marBottom w:val="0"/>
      <w:divBdr>
        <w:top w:val="none" w:sz="0" w:space="0" w:color="auto"/>
        <w:left w:val="none" w:sz="0" w:space="0" w:color="auto"/>
        <w:bottom w:val="none" w:sz="0" w:space="0" w:color="auto"/>
        <w:right w:val="none" w:sz="0" w:space="0" w:color="auto"/>
      </w:divBdr>
    </w:div>
    <w:div w:id="1118183582">
      <w:bodyDiv w:val="1"/>
      <w:marLeft w:val="0"/>
      <w:marRight w:val="0"/>
      <w:marTop w:val="0"/>
      <w:marBottom w:val="0"/>
      <w:divBdr>
        <w:top w:val="none" w:sz="0" w:space="0" w:color="auto"/>
        <w:left w:val="none" w:sz="0" w:space="0" w:color="auto"/>
        <w:bottom w:val="none" w:sz="0" w:space="0" w:color="auto"/>
        <w:right w:val="none" w:sz="0" w:space="0" w:color="auto"/>
      </w:divBdr>
    </w:div>
    <w:div w:id="1189610044">
      <w:bodyDiv w:val="1"/>
      <w:marLeft w:val="0"/>
      <w:marRight w:val="0"/>
      <w:marTop w:val="0"/>
      <w:marBottom w:val="0"/>
      <w:divBdr>
        <w:top w:val="none" w:sz="0" w:space="0" w:color="auto"/>
        <w:left w:val="none" w:sz="0" w:space="0" w:color="auto"/>
        <w:bottom w:val="none" w:sz="0" w:space="0" w:color="auto"/>
        <w:right w:val="none" w:sz="0" w:space="0" w:color="auto"/>
      </w:divBdr>
    </w:div>
    <w:div w:id="1325039560">
      <w:bodyDiv w:val="1"/>
      <w:marLeft w:val="0"/>
      <w:marRight w:val="0"/>
      <w:marTop w:val="0"/>
      <w:marBottom w:val="0"/>
      <w:divBdr>
        <w:top w:val="none" w:sz="0" w:space="0" w:color="auto"/>
        <w:left w:val="none" w:sz="0" w:space="0" w:color="auto"/>
        <w:bottom w:val="none" w:sz="0" w:space="0" w:color="auto"/>
        <w:right w:val="none" w:sz="0" w:space="0" w:color="auto"/>
      </w:divBdr>
    </w:div>
    <w:div w:id="1399665101">
      <w:bodyDiv w:val="1"/>
      <w:marLeft w:val="0"/>
      <w:marRight w:val="0"/>
      <w:marTop w:val="0"/>
      <w:marBottom w:val="0"/>
      <w:divBdr>
        <w:top w:val="none" w:sz="0" w:space="0" w:color="auto"/>
        <w:left w:val="none" w:sz="0" w:space="0" w:color="auto"/>
        <w:bottom w:val="none" w:sz="0" w:space="0" w:color="auto"/>
        <w:right w:val="none" w:sz="0" w:space="0" w:color="auto"/>
      </w:divBdr>
    </w:div>
    <w:div w:id="1432553813">
      <w:bodyDiv w:val="1"/>
      <w:marLeft w:val="0"/>
      <w:marRight w:val="0"/>
      <w:marTop w:val="0"/>
      <w:marBottom w:val="0"/>
      <w:divBdr>
        <w:top w:val="none" w:sz="0" w:space="0" w:color="auto"/>
        <w:left w:val="none" w:sz="0" w:space="0" w:color="auto"/>
        <w:bottom w:val="none" w:sz="0" w:space="0" w:color="auto"/>
        <w:right w:val="none" w:sz="0" w:space="0" w:color="auto"/>
      </w:divBdr>
    </w:div>
    <w:div w:id="1470396686">
      <w:bodyDiv w:val="1"/>
      <w:marLeft w:val="0"/>
      <w:marRight w:val="0"/>
      <w:marTop w:val="0"/>
      <w:marBottom w:val="0"/>
      <w:divBdr>
        <w:top w:val="none" w:sz="0" w:space="0" w:color="auto"/>
        <w:left w:val="none" w:sz="0" w:space="0" w:color="auto"/>
        <w:bottom w:val="none" w:sz="0" w:space="0" w:color="auto"/>
        <w:right w:val="none" w:sz="0" w:space="0" w:color="auto"/>
      </w:divBdr>
    </w:div>
    <w:div w:id="1472094915">
      <w:bodyDiv w:val="1"/>
      <w:marLeft w:val="0"/>
      <w:marRight w:val="0"/>
      <w:marTop w:val="0"/>
      <w:marBottom w:val="0"/>
      <w:divBdr>
        <w:top w:val="none" w:sz="0" w:space="0" w:color="auto"/>
        <w:left w:val="none" w:sz="0" w:space="0" w:color="auto"/>
        <w:bottom w:val="none" w:sz="0" w:space="0" w:color="auto"/>
        <w:right w:val="none" w:sz="0" w:space="0" w:color="auto"/>
      </w:divBdr>
    </w:div>
    <w:div w:id="1473719571">
      <w:bodyDiv w:val="1"/>
      <w:marLeft w:val="0"/>
      <w:marRight w:val="0"/>
      <w:marTop w:val="0"/>
      <w:marBottom w:val="0"/>
      <w:divBdr>
        <w:top w:val="none" w:sz="0" w:space="0" w:color="auto"/>
        <w:left w:val="none" w:sz="0" w:space="0" w:color="auto"/>
        <w:bottom w:val="none" w:sz="0" w:space="0" w:color="auto"/>
        <w:right w:val="none" w:sz="0" w:space="0" w:color="auto"/>
      </w:divBdr>
    </w:div>
    <w:div w:id="1576549243">
      <w:bodyDiv w:val="1"/>
      <w:marLeft w:val="0"/>
      <w:marRight w:val="0"/>
      <w:marTop w:val="0"/>
      <w:marBottom w:val="0"/>
      <w:divBdr>
        <w:top w:val="none" w:sz="0" w:space="0" w:color="auto"/>
        <w:left w:val="none" w:sz="0" w:space="0" w:color="auto"/>
        <w:bottom w:val="none" w:sz="0" w:space="0" w:color="auto"/>
        <w:right w:val="none" w:sz="0" w:space="0" w:color="auto"/>
      </w:divBdr>
    </w:div>
    <w:div w:id="1986813114">
      <w:bodyDiv w:val="1"/>
      <w:marLeft w:val="0"/>
      <w:marRight w:val="0"/>
      <w:marTop w:val="0"/>
      <w:marBottom w:val="0"/>
      <w:divBdr>
        <w:top w:val="none" w:sz="0" w:space="0" w:color="auto"/>
        <w:left w:val="none" w:sz="0" w:space="0" w:color="auto"/>
        <w:bottom w:val="none" w:sz="0" w:space="0" w:color="auto"/>
        <w:right w:val="none" w:sz="0" w:space="0" w:color="auto"/>
      </w:divBdr>
    </w:div>
    <w:div w:id="1987583685">
      <w:bodyDiv w:val="1"/>
      <w:marLeft w:val="0"/>
      <w:marRight w:val="0"/>
      <w:marTop w:val="0"/>
      <w:marBottom w:val="0"/>
      <w:divBdr>
        <w:top w:val="none" w:sz="0" w:space="0" w:color="auto"/>
        <w:left w:val="none" w:sz="0" w:space="0" w:color="auto"/>
        <w:bottom w:val="none" w:sz="0" w:space="0" w:color="auto"/>
        <w:right w:val="none" w:sz="0" w:space="0" w:color="auto"/>
      </w:divBdr>
    </w:div>
    <w:div w:id="21343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2-2010-TT-BGDDT-danh-muc-do-dung-do-choi-thiet-bi-day-hoc-toi-thieu-dung-cho-giao-duc-mam-non-101266.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duc/thong-tu-39-2021-tt-bgddt-thiet-bi-day-hoc-toi-thieu-cap-trung-hoc-pho-thong-499697.aspx" TargetMode="External"/><Relationship Id="rId12" Type="http://schemas.openxmlformats.org/officeDocument/2006/relationships/hyperlink" Target="https://thuvienphapluat.vn/van-ban/Tai-chinh-nha-nuoc/Thong-tu-13-2020-TT-BGDDT-tieu-chuan-co-so-vat-chat-truong-mam-non-tieu-hoc-trung-hoc-co-so-44371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thong-tu-38-2021-tt-bgddt-thiet-bi-day-hoc-toi-thieu-cap-trung-hoc-co-so-499724.aspx" TargetMode="External"/><Relationship Id="rId11" Type="http://schemas.openxmlformats.org/officeDocument/2006/relationships/hyperlink" Target="https://thuvienphapluat.vn/van-ban/giao-duc/thong-tu-39-2021-tt-bgddt-thiet-bi-day-hoc-toi-thieu-cap-trung-hoc-pho-thong-499697.aspx" TargetMode="External"/><Relationship Id="rId5" Type="http://schemas.openxmlformats.org/officeDocument/2006/relationships/hyperlink" Target="https://thuvienphapluat.vn/van-ban/giao-duc/thong-tu-37-2021-tt-bgddt-thiet-bi-day-hoc-toi-thieu-cap-tieu-hoc-499698.aspx" TargetMode="External"/><Relationship Id="rId10" Type="http://schemas.openxmlformats.org/officeDocument/2006/relationships/hyperlink" Target="https://thuvienphapluat.vn/van-ban/giao-duc/thong-tu-38-2021-tt-bgddt-thiet-bi-day-hoc-toi-thieu-cap-trung-hoc-co-so-499724.aspx" TargetMode="External"/><Relationship Id="rId4" Type="http://schemas.openxmlformats.org/officeDocument/2006/relationships/webSettings" Target="webSettings.xml"/><Relationship Id="rId9" Type="http://schemas.openxmlformats.org/officeDocument/2006/relationships/hyperlink" Target="https://thuvienphapluat.vn/van-ban/giao-duc/thong-tu-37-2021-tt-bgddt-thiet-bi-day-hoc-toi-thieu-cap-tieu-hoc-49969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20</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167</cp:revision>
  <dcterms:created xsi:type="dcterms:W3CDTF">2025-11-10T01:09:00Z</dcterms:created>
  <dcterms:modified xsi:type="dcterms:W3CDTF">2025-11-10T08:41:00Z</dcterms:modified>
</cp:coreProperties>
</file>